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7C" w:rsidRPr="00ED64AC" w:rsidRDefault="00E76595" w:rsidP="00BF332F">
      <w:pPr>
        <w:keepNext/>
        <w:pBdr>
          <w:top w:val="nil"/>
          <w:left w:val="nil"/>
          <w:bottom w:val="nil"/>
          <w:right w:val="nil"/>
          <w:between w:val="nil"/>
        </w:pBdr>
        <w:spacing w:before="120" w:after="120"/>
        <w:ind w:left="0" w:right="-30" w:hanging="2"/>
        <w:jc w:val="center"/>
        <w:rPr>
          <w:b/>
          <w:color w:val="000000"/>
        </w:rPr>
      </w:pPr>
      <w:bookmarkStart w:id="0" w:name="_Hlk79592619"/>
      <w:r w:rsidRPr="00ED64AC">
        <w:rPr>
          <w:b/>
          <w:i/>
          <w:iCs/>
          <w:color w:val="000000"/>
        </w:rPr>
        <w:t>Machine learning</w:t>
      </w:r>
      <w:r w:rsidR="0066316F" w:rsidRPr="00ED64AC">
        <w:rPr>
          <w:b/>
          <w:color w:val="000000"/>
        </w:rPr>
        <w:t xml:space="preserve"> e processos diagnósticos com avaliação neuropsicológica: uma revisão </w:t>
      </w:r>
      <w:r w:rsidR="001730D0" w:rsidRPr="00ED64AC">
        <w:rPr>
          <w:b/>
          <w:color w:val="000000"/>
        </w:rPr>
        <w:t>integrativa</w:t>
      </w:r>
    </w:p>
    <w:p w:rsidR="0066316F" w:rsidRPr="00ED64AC" w:rsidRDefault="0066316F" w:rsidP="00BF332F">
      <w:pPr>
        <w:keepNext/>
        <w:pBdr>
          <w:top w:val="nil"/>
          <w:left w:val="nil"/>
          <w:bottom w:val="nil"/>
          <w:right w:val="nil"/>
          <w:between w:val="nil"/>
        </w:pBdr>
        <w:spacing w:before="120" w:after="120"/>
        <w:ind w:left="0" w:right="-30" w:hanging="2"/>
        <w:jc w:val="center"/>
        <w:rPr>
          <w:color w:val="000000"/>
        </w:rPr>
      </w:pPr>
    </w:p>
    <w:p w:rsidR="0037127C" w:rsidRPr="00ED64AC" w:rsidRDefault="0066316F" w:rsidP="00BF332F">
      <w:pPr>
        <w:keepNext/>
        <w:pBdr>
          <w:top w:val="nil"/>
          <w:left w:val="nil"/>
          <w:bottom w:val="nil"/>
          <w:right w:val="nil"/>
          <w:between w:val="nil"/>
        </w:pBdr>
        <w:spacing w:before="120" w:after="120"/>
        <w:ind w:left="0" w:hanging="2"/>
        <w:jc w:val="center"/>
        <w:rPr>
          <w:b/>
          <w:color w:val="000000"/>
          <w:lang w:val="en-US"/>
        </w:rPr>
      </w:pPr>
      <w:r w:rsidRPr="00ED64AC">
        <w:rPr>
          <w:b/>
          <w:color w:val="000000"/>
          <w:lang w:val="en-US"/>
        </w:rPr>
        <w:t xml:space="preserve">Machine learning </w:t>
      </w:r>
      <w:r w:rsidR="00F62C55" w:rsidRPr="00ED64AC">
        <w:rPr>
          <w:b/>
          <w:color w:val="000000"/>
          <w:lang w:val="en-US"/>
        </w:rPr>
        <w:t>and</w:t>
      </w:r>
      <w:r w:rsidRPr="00ED64AC">
        <w:rPr>
          <w:b/>
          <w:color w:val="000000"/>
          <w:lang w:val="en-US"/>
        </w:rPr>
        <w:t xml:space="preserve"> diagnostic processes with neuropsychological assessment: a</w:t>
      </w:r>
      <w:r w:rsidR="00CC77B7" w:rsidRPr="00ED64AC">
        <w:rPr>
          <w:b/>
          <w:color w:val="000000"/>
          <w:lang w:val="en-US"/>
        </w:rPr>
        <w:t>n</w:t>
      </w:r>
      <w:r w:rsidRPr="00ED64AC">
        <w:rPr>
          <w:b/>
          <w:color w:val="000000"/>
          <w:lang w:val="en-US"/>
        </w:rPr>
        <w:t xml:space="preserve"> </w:t>
      </w:r>
      <w:r w:rsidR="001730D0" w:rsidRPr="00ED64AC">
        <w:rPr>
          <w:b/>
          <w:color w:val="000000"/>
          <w:lang w:val="en-US"/>
        </w:rPr>
        <w:t>integrative</w:t>
      </w:r>
      <w:r w:rsidRPr="00ED64AC">
        <w:rPr>
          <w:b/>
          <w:color w:val="000000"/>
          <w:lang w:val="en-US"/>
        </w:rPr>
        <w:t xml:space="preserve"> review</w:t>
      </w:r>
    </w:p>
    <w:p w:rsidR="0066316F" w:rsidRPr="00ED64AC" w:rsidRDefault="0066316F" w:rsidP="00BF332F">
      <w:pPr>
        <w:keepNext/>
        <w:pBdr>
          <w:top w:val="nil"/>
          <w:left w:val="nil"/>
          <w:bottom w:val="nil"/>
          <w:right w:val="nil"/>
          <w:between w:val="nil"/>
        </w:pBdr>
        <w:spacing w:before="120" w:after="120"/>
        <w:ind w:left="0" w:hanging="2"/>
        <w:jc w:val="center"/>
        <w:rPr>
          <w:color w:val="000000"/>
          <w:lang w:val="en-US"/>
        </w:rPr>
      </w:pPr>
    </w:p>
    <w:p w:rsidR="0037127C" w:rsidRPr="00ED64AC" w:rsidRDefault="00E60DC5">
      <w:pPr>
        <w:keepNext/>
        <w:pBdr>
          <w:top w:val="nil"/>
          <w:left w:val="nil"/>
          <w:bottom w:val="nil"/>
          <w:right w:val="nil"/>
          <w:between w:val="nil"/>
        </w:pBdr>
        <w:spacing w:before="120" w:after="120"/>
        <w:ind w:left="0" w:hanging="2"/>
        <w:jc w:val="center"/>
        <w:rPr>
          <w:lang w:val="es-CO"/>
        </w:rPr>
      </w:pPr>
      <w:r w:rsidRPr="005817AA">
        <w:rPr>
          <w:b/>
          <w:i/>
          <w:iCs/>
          <w:lang w:val="es-CO"/>
        </w:rPr>
        <w:t>M</w:t>
      </w:r>
      <w:r w:rsidR="0066316F" w:rsidRPr="00ED64AC">
        <w:rPr>
          <w:b/>
          <w:i/>
          <w:iCs/>
          <w:lang w:val="es-CO"/>
        </w:rPr>
        <w:t xml:space="preserve">achine </w:t>
      </w:r>
      <w:proofErr w:type="spellStart"/>
      <w:r w:rsidR="0066316F" w:rsidRPr="00ED64AC">
        <w:rPr>
          <w:b/>
          <w:i/>
          <w:iCs/>
          <w:lang w:val="es-CO"/>
        </w:rPr>
        <w:t>learning</w:t>
      </w:r>
      <w:proofErr w:type="spellEnd"/>
      <w:r w:rsidR="0066316F" w:rsidRPr="00ED64AC">
        <w:rPr>
          <w:b/>
          <w:lang w:val="es-CO"/>
        </w:rPr>
        <w:t xml:space="preserve"> </w:t>
      </w:r>
      <w:r w:rsidR="00F62C55" w:rsidRPr="00ED64AC">
        <w:rPr>
          <w:b/>
          <w:lang w:val="es-CO"/>
        </w:rPr>
        <w:t>y</w:t>
      </w:r>
      <w:r w:rsidR="0066316F" w:rsidRPr="00ED64AC">
        <w:rPr>
          <w:b/>
          <w:lang w:val="es-CO"/>
        </w:rPr>
        <w:t xml:space="preserve"> procesos de diagnóstico con evaluación neuropsicológica: una revisión </w:t>
      </w:r>
      <w:r w:rsidR="00223EC7" w:rsidRPr="00ED64AC">
        <w:rPr>
          <w:b/>
          <w:lang w:val="es-CO"/>
        </w:rPr>
        <w:t>integradora</w:t>
      </w:r>
    </w:p>
    <w:p w:rsidR="0037127C" w:rsidRPr="00ED64AC" w:rsidRDefault="0037127C">
      <w:pPr>
        <w:keepNext/>
        <w:pBdr>
          <w:top w:val="nil"/>
          <w:left w:val="nil"/>
          <w:bottom w:val="nil"/>
          <w:right w:val="nil"/>
          <w:between w:val="nil"/>
        </w:pBdr>
        <w:ind w:left="0" w:hanging="2"/>
        <w:jc w:val="center"/>
        <w:rPr>
          <w:lang w:val="es-CO"/>
        </w:rPr>
      </w:pPr>
    </w:p>
    <w:bookmarkEnd w:id="0"/>
    <w:p w:rsidR="00D11199" w:rsidRDefault="00055467">
      <w:pPr>
        <w:spacing w:line="240" w:lineRule="auto"/>
        <w:ind w:leftChars="0" w:left="0" w:firstLineChars="0" w:firstLine="0"/>
        <w:jc w:val="center"/>
        <w:textDirection w:val="lrTb"/>
        <w:textAlignment w:val="auto"/>
        <w:outlineLvl w:val="9"/>
        <w:rPr>
          <w:color w:val="000000"/>
        </w:rPr>
      </w:pPr>
      <w:r w:rsidRPr="00ED64AC">
        <w:rPr>
          <w:color w:val="000000"/>
        </w:rPr>
        <w:t>(Seção: Artigo de revisão sistematizada de literatura</w:t>
      </w:r>
      <w:proofErr w:type="gramStart"/>
      <w:r w:rsidRPr="00ED64AC">
        <w:rPr>
          <w:color w:val="000000"/>
        </w:rPr>
        <w:t>)</w:t>
      </w:r>
      <w:proofErr w:type="gramEnd"/>
      <w:r w:rsidR="008635EB">
        <w:rPr>
          <w:color w:val="000000"/>
        </w:rPr>
        <w:br w:type="page"/>
      </w:r>
    </w:p>
    <w:p w:rsidR="00055467" w:rsidRPr="001D136D" w:rsidRDefault="00055467" w:rsidP="00055467">
      <w:pPr>
        <w:spacing w:line="480" w:lineRule="auto"/>
        <w:ind w:leftChars="0" w:firstLineChars="0" w:firstLine="0"/>
        <w:rPr>
          <w:color w:val="000000"/>
        </w:rPr>
      </w:pPr>
      <w:r w:rsidRPr="001D136D">
        <w:rPr>
          <w:color w:val="000000"/>
        </w:rPr>
        <w:lastRenderedPageBreak/>
        <w:t>RESUMO</w:t>
      </w:r>
    </w:p>
    <w:p w:rsidR="00055467" w:rsidRPr="001D136D" w:rsidRDefault="00055467" w:rsidP="00055467">
      <w:pPr>
        <w:spacing w:line="480" w:lineRule="auto"/>
        <w:ind w:leftChars="0" w:firstLineChars="0" w:firstLine="0"/>
        <w:rPr>
          <w:color w:val="000000"/>
        </w:rPr>
      </w:pPr>
      <w:r w:rsidRPr="001D136D">
        <w:rPr>
          <w:color w:val="000000"/>
        </w:rPr>
        <w:t xml:space="preserve">Este estudo objetivou realizar uma revisão integrativa acerca do uso de </w:t>
      </w:r>
      <w:r w:rsidR="00C2285A" w:rsidRPr="001D136D">
        <w:rPr>
          <w:i/>
          <w:color w:val="000000"/>
        </w:rPr>
        <w:t>machine learning</w:t>
      </w:r>
      <w:r w:rsidRPr="001D136D">
        <w:rPr>
          <w:color w:val="000000"/>
        </w:rPr>
        <w:t xml:space="preserve"> como ferramenta auxiliar no processo diagnóstico em casos com avaliação neuropsicológica. </w:t>
      </w:r>
      <w:r w:rsidR="004964CC" w:rsidRPr="001D136D">
        <w:t xml:space="preserve">Para tanto, conduziu-se uma busca por artigos publicados na última década e indexados nas bases de dados </w:t>
      </w:r>
      <w:proofErr w:type="spellStart"/>
      <w:proofErr w:type="gramStart"/>
      <w:r w:rsidR="004964CC" w:rsidRPr="001D136D">
        <w:t>SciELO</w:t>
      </w:r>
      <w:proofErr w:type="spellEnd"/>
      <w:proofErr w:type="gramEnd"/>
      <w:r w:rsidR="004964CC" w:rsidRPr="001D136D">
        <w:t xml:space="preserve">, PePsic, LILACS, BVS, PubMed, MedLine, APA </w:t>
      </w:r>
      <w:proofErr w:type="spellStart"/>
      <w:r w:rsidR="004964CC" w:rsidRPr="001D136D">
        <w:t>PsycNET</w:t>
      </w:r>
      <w:proofErr w:type="spellEnd"/>
      <w:r w:rsidR="004964CC" w:rsidRPr="001D136D">
        <w:t xml:space="preserve"> e Science Direct, utilizando tanto os termos </w:t>
      </w:r>
      <w:r w:rsidR="00BA1FA6" w:rsidRPr="001D136D">
        <w:t xml:space="preserve">em português </w:t>
      </w:r>
      <w:r w:rsidR="004964CC" w:rsidRPr="001D136D">
        <w:t>“</w:t>
      </w:r>
      <w:r w:rsidR="004964CC" w:rsidRPr="001D136D">
        <w:rPr>
          <w:i/>
        </w:rPr>
        <w:t>machine learning</w:t>
      </w:r>
      <w:r w:rsidR="004964CC" w:rsidRPr="001D136D">
        <w:t xml:space="preserve">” AND “avaliação neuropsicológica” AND “diagnóstico” quanto </w:t>
      </w:r>
      <w:r w:rsidR="00BA1FA6" w:rsidRPr="001D136D">
        <w:t xml:space="preserve">em inglês </w:t>
      </w:r>
      <w:r w:rsidR="004964CC" w:rsidRPr="001D136D">
        <w:t>“</w:t>
      </w:r>
      <w:r w:rsidR="004964CC" w:rsidRPr="001D136D">
        <w:rPr>
          <w:i/>
        </w:rPr>
        <w:t>machine learning</w:t>
      </w:r>
      <w:r w:rsidR="004964CC" w:rsidRPr="001D136D">
        <w:t>” AND “</w:t>
      </w:r>
      <w:proofErr w:type="spellStart"/>
      <w:r w:rsidR="004964CC" w:rsidRPr="001D136D">
        <w:rPr>
          <w:i/>
        </w:rPr>
        <w:t>neuropsychological</w:t>
      </w:r>
      <w:proofErr w:type="spellEnd"/>
      <w:r w:rsidR="004964CC" w:rsidRPr="001D136D">
        <w:rPr>
          <w:i/>
        </w:rPr>
        <w:t xml:space="preserve"> </w:t>
      </w:r>
      <w:proofErr w:type="spellStart"/>
      <w:r w:rsidR="004964CC" w:rsidRPr="001D136D">
        <w:rPr>
          <w:i/>
        </w:rPr>
        <w:t>assessment</w:t>
      </w:r>
      <w:proofErr w:type="spellEnd"/>
      <w:r w:rsidR="004964CC" w:rsidRPr="001D136D">
        <w:t>” AND “</w:t>
      </w:r>
      <w:proofErr w:type="spellStart"/>
      <w:r w:rsidR="004964CC" w:rsidRPr="001D136D">
        <w:rPr>
          <w:i/>
        </w:rPr>
        <w:t>diagnosis</w:t>
      </w:r>
      <w:proofErr w:type="spellEnd"/>
      <w:r w:rsidR="004964CC" w:rsidRPr="001D136D">
        <w:t>”. A amostra final contou com 31 artigos publicados apenas língua inglesa. Os estudos analisados demonstraram a adequada identificação de distintos diagnósticos mesmo com base em diferenciações sutis. Os algoritmos utilizados consideraram informações decorrentes de testes psicométricos, de neuroimagens, de histórico clínico e familiar, assim como exames que contempl</w:t>
      </w:r>
      <w:r w:rsidR="00CC77B7" w:rsidRPr="001D136D">
        <w:t>ass</w:t>
      </w:r>
      <w:r w:rsidR="004964CC" w:rsidRPr="001D136D">
        <w:t xml:space="preserve">em biomarcadores fisiológicos e, em alguns casos, genéticos. Apesar da ampla literatura internacional e dos avanços aprofundados dos estudos na temática abordada, destaca-se a escassez de publicações no Brasil e o impacto dessa lacuna científica no desenvolvimento da neuropsicologia e dos processos diagnósticos no </w:t>
      </w:r>
      <w:r w:rsidR="00BA1FA6" w:rsidRPr="001D136D">
        <w:t>contexto brasileiro</w:t>
      </w:r>
      <w:r w:rsidR="004964CC" w:rsidRPr="001D136D">
        <w:t xml:space="preserve">. </w:t>
      </w:r>
    </w:p>
    <w:p w:rsidR="00055467" w:rsidRPr="001D136D" w:rsidRDefault="00055467" w:rsidP="00055467">
      <w:pPr>
        <w:spacing w:line="480" w:lineRule="auto"/>
        <w:ind w:leftChars="0" w:firstLineChars="0" w:firstLine="0"/>
        <w:rPr>
          <w:color w:val="000000"/>
          <w:lang w:val="en-US"/>
        </w:rPr>
      </w:pPr>
      <w:r w:rsidRPr="001D136D">
        <w:rPr>
          <w:color w:val="000000"/>
        </w:rPr>
        <w:t xml:space="preserve">PALAVRAS-CHAVE: </w:t>
      </w:r>
      <w:r w:rsidR="00E60DC5" w:rsidRPr="00E60DC5">
        <w:rPr>
          <w:iCs/>
          <w:color w:val="000000"/>
        </w:rPr>
        <w:t>Aprendiza</w:t>
      </w:r>
      <w:r w:rsidR="00E60DC5">
        <w:rPr>
          <w:iCs/>
          <w:color w:val="000000"/>
        </w:rPr>
        <w:t>do</w:t>
      </w:r>
      <w:r w:rsidR="00E60DC5" w:rsidRPr="00E60DC5">
        <w:rPr>
          <w:iCs/>
          <w:color w:val="000000"/>
        </w:rPr>
        <w:t xml:space="preserve"> de Máquina</w:t>
      </w:r>
      <w:r w:rsidRPr="001D136D">
        <w:rPr>
          <w:color w:val="000000"/>
        </w:rPr>
        <w:t xml:space="preserve">. </w:t>
      </w:r>
      <w:proofErr w:type="spellStart"/>
      <w:proofErr w:type="gramStart"/>
      <w:r w:rsidR="00C2285A" w:rsidRPr="00982379">
        <w:rPr>
          <w:color w:val="000000"/>
          <w:lang w:val="en-US"/>
        </w:rPr>
        <w:t>Diagnóstico</w:t>
      </w:r>
      <w:proofErr w:type="spellEnd"/>
      <w:r w:rsidR="00C2285A" w:rsidRPr="00982379">
        <w:rPr>
          <w:color w:val="000000"/>
          <w:lang w:val="en-US"/>
        </w:rPr>
        <w:t>.</w:t>
      </w:r>
      <w:proofErr w:type="gramEnd"/>
      <w:r w:rsidR="00C2285A" w:rsidRPr="00982379">
        <w:rPr>
          <w:color w:val="000000"/>
          <w:lang w:val="en-US"/>
        </w:rPr>
        <w:t xml:space="preserve"> </w:t>
      </w:r>
      <w:proofErr w:type="spellStart"/>
      <w:proofErr w:type="gramStart"/>
      <w:r w:rsidR="00C2285A" w:rsidRPr="001D136D">
        <w:rPr>
          <w:color w:val="000000"/>
          <w:lang w:val="en-US"/>
        </w:rPr>
        <w:t>Neuropsicologia</w:t>
      </w:r>
      <w:proofErr w:type="spellEnd"/>
      <w:r w:rsidR="00C2285A" w:rsidRPr="001D136D">
        <w:rPr>
          <w:color w:val="000000"/>
          <w:lang w:val="en-US"/>
        </w:rPr>
        <w:t>.</w:t>
      </w:r>
      <w:proofErr w:type="gramEnd"/>
    </w:p>
    <w:p w:rsidR="00055467" w:rsidRPr="001D136D" w:rsidRDefault="00055467" w:rsidP="00055467">
      <w:pPr>
        <w:spacing w:line="480" w:lineRule="auto"/>
        <w:ind w:leftChars="0" w:firstLineChars="0" w:firstLine="0"/>
        <w:rPr>
          <w:color w:val="000000"/>
          <w:lang w:val="en-US"/>
        </w:rPr>
      </w:pPr>
    </w:p>
    <w:p w:rsidR="00055467" w:rsidRPr="001D136D" w:rsidRDefault="00C2285A" w:rsidP="00055467">
      <w:pPr>
        <w:spacing w:line="480" w:lineRule="auto"/>
        <w:ind w:leftChars="0" w:firstLineChars="0" w:firstLine="0"/>
        <w:rPr>
          <w:color w:val="000000"/>
          <w:lang w:val="en-US"/>
        </w:rPr>
      </w:pPr>
      <w:r w:rsidRPr="001D136D">
        <w:rPr>
          <w:color w:val="000000"/>
          <w:lang w:val="en-US"/>
        </w:rPr>
        <w:t>ABSTRACT</w:t>
      </w:r>
    </w:p>
    <w:p w:rsidR="00055467" w:rsidRPr="001D136D" w:rsidRDefault="00C2285A" w:rsidP="00055467">
      <w:pPr>
        <w:spacing w:line="480" w:lineRule="auto"/>
        <w:ind w:leftChars="0" w:firstLineChars="0" w:firstLine="0"/>
        <w:rPr>
          <w:color w:val="000000"/>
          <w:lang w:val="en-US"/>
        </w:rPr>
      </w:pPr>
      <w:r w:rsidRPr="001D136D">
        <w:rPr>
          <w:color w:val="000000"/>
          <w:lang w:val="en-US"/>
        </w:rPr>
        <w:t>This study aimed to carry out a</w:t>
      </w:r>
      <w:r w:rsidR="00BA1FA6" w:rsidRPr="001D136D">
        <w:rPr>
          <w:color w:val="000000"/>
          <w:lang w:val="en-US"/>
        </w:rPr>
        <w:t>n</w:t>
      </w:r>
      <w:r w:rsidRPr="001D136D">
        <w:rPr>
          <w:color w:val="000000"/>
          <w:lang w:val="en-US"/>
        </w:rPr>
        <w:t xml:space="preserve"> integrative review about the use of machine learning as an auxiliary tool in the diagnostic process in cases with neuropsychological assessment. Th</w:t>
      </w:r>
      <w:r w:rsidR="00BA1FA6" w:rsidRPr="001D136D">
        <w:rPr>
          <w:color w:val="000000"/>
          <w:lang w:val="en-US"/>
        </w:rPr>
        <w:t>e</w:t>
      </w:r>
      <w:r w:rsidRPr="001D136D">
        <w:rPr>
          <w:color w:val="000000"/>
          <w:lang w:val="en-US"/>
        </w:rPr>
        <w:t>r</w:t>
      </w:r>
      <w:r w:rsidR="00BA1FA6" w:rsidRPr="001D136D">
        <w:rPr>
          <w:color w:val="000000"/>
          <w:lang w:val="en-US"/>
        </w:rPr>
        <w:t xml:space="preserve">efore a search was performed for articles published in the last decade and indexed in the </w:t>
      </w:r>
      <w:proofErr w:type="spellStart"/>
      <w:r w:rsidR="00BA1FA6" w:rsidRPr="001D136D">
        <w:rPr>
          <w:color w:val="000000"/>
          <w:lang w:val="en-US"/>
        </w:rPr>
        <w:t>SciELO</w:t>
      </w:r>
      <w:proofErr w:type="spellEnd"/>
      <w:r w:rsidR="00BA1FA6" w:rsidRPr="001D136D">
        <w:rPr>
          <w:color w:val="000000"/>
          <w:lang w:val="en-US"/>
        </w:rPr>
        <w:t xml:space="preserve">, </w:t>
      </w:r>
      <w:proofErr w:type="spellStart"/>
      <w:r w:rsidR="00BA1FA6" w:rsidRPr="001D136D">
        <w:rPr>
          <w:color w:val="000000"/>
          <w:lang w:val="en-US"/>
        </w:rPr>
        <w:t>PePsic</w:t>
      </w:r>
      <w:proofErr w:type="spellEnd"/>
      <w:r w:rsidR="00BA1FA6" w:rsidRPr="001D136D">
        <w:rPr>
          <w:color w:val="000000"/>
          <w:lang w:val="en-US"/>
        </w:rPr>
        <w:t xml:space="preserve">, LILACS, BVS, </w:t>
      </w:r>
      <w:proofErr w:type="spellStart"/>
      <w:r w:rsidR="00BA1FA6" w:rsidRPr="001D136D">
        <w:rPr>
          <w:color w:val="000000"/>
          <w:lang w:val="en-US"/>
        </w:rPr>
        <w:t>PubMed</w:t>
      </w:r>
      <w:proofErr w:type="spellEnd"/>
      <w:r w:rsidR="00BA1FA6" w:rsidRPr="001D136D">
        <w:rPr>
          <w:color w:val="000000"/>
          <w:lang w:val="en-US"/>
        </w:rPr>
        <w:t xml:space="preserve">, </w:t>
      </w:r>
      <w:proofErr w:type="spellStart"/>
      <w:r w:rsidR="00BA1FA6" w:rsidRPr="001D136D">
        <w:rPr>
          <w:color w:val="000000"/>
          <w:lang w:val="en-US"/>
        </w:rPr>
        <w:t>MedLine</w:t>
      </w:r>
      <w:proofErr w:type="spellEnd"/>
      <w:r w:rsidR="00BA1FA6" w:rsidRPr="001D136D">
        <w:rPr>
          <w:color w:val="000000"/>
          <w:lang w:val="en-US"/>
        </w:rPr>
        <w:t xml:space="preserve">, APA </w:t>
      </w:r>
      <w:proofErr w:type="spellStart"/>
      <w:r w:rsidR="00BA1FA6" w:rsidRPr="001D136D">
        <w:rPr>
          <w:color w:val="000000"/>
          <w:lang w:val="en-US"/>
        </w:rPr>
        <w:t>PsycNET</w:t>
      </w:r>
      <w:proofErr w:type="spellEnd"/>
      <w:r w:rsidR="00BA1FA6" w:rsidRPr="001D136D">
        <w:rPr>
          <w:color w:val="000000"/>
          <w:lang w:val="en-US"/>
        </w:rPr>
        <w:t xml:space="preserve"> and Science Direct databases, using </w:t>
      </w:r>
      <w:r w:rsidR="00CC77B7" w:rsidRPr="001D136D">
        <w:rPr>
          <w:color w:val="000000"/>
          <w:lang w:val="en-US"/>
        </w:rPr>
        <w:t xml:space="preserve">the </w:t>
      </w:r>
      <w:r w:rsidR="00BA1FA6" w:rsidRPr="001D136D">
        <w:rPr>
          <w:color w:val="000000"/>
          <w:lang w:val="en-US"/>
        </w:rPr>
        <w:t xml:space="preserve">terms </w:t>
      </w:r>
      <w:r w:rsidRPr="001D136D">
        <w:rPr>
          <w:lang w:val="en-US"/>
        </w:rPr>
        <w:t>“</w:t>
      </w:r>
      <w:r w:rsidRPr="001D136D">
        <w:rPr>
          <w:i/>
          <w:lang w:val="en-US"/>
        </w:rPr>
        <w:t>machine learning</w:t>
      </w:r>
      <w:r w:rsidRPr="001D136D">
        <w:rPr>
          <w:lang w:val="en-US"/>
        </w:rPr>
        <w:t>” AND “</w:t>
      </w:r>
      <w:proofErr w:type="spellStart"/>
      <w:r w:rsidRPr="001D136D">
        <w:rPr>
          <w:lang w:val="en-US"/>
        </w:rPr>
        <w:t>avaliação</w:t>
      </w:r>
      <w:proofErr w:type="spellEnd"/>
      <w:r w:rsidRPr="001D136D">
        <w:rPr>
          <w:lang w:val="en-US"/>
        </w:rPr>
        <w:t xml:space="preserve"> </w:t>
      </w:r>
      <w:proofErr w:type="spellStart"/>
      <w:r w:rsidRPr="001D136D">
        <w:rPr>
          <w:lang w:val="en-US"/>
        </w:rPr>
        <w:t>neuropsicológica</w:t>
      </w:r>
      <w:proofErr w:type="spellEnd"/>
      <w:r w:rsidRPr="001D136D">
        <w:rPr>
          <w:lang w:val="en-US"/>
        </w:rPr>
        <w:t>” AND “</w:t>
      </w:r>
      <w:proofErr w:type="spellStart"/>
      <w:r w:rsidRPr="001D136D">
        <w:rPr>
          <w:lang w:val="en-US"/>
        </w:rPr>
        <w:t>diagnóstico</w:t>
      </w:r>
      <w:proofErr w:type="spellEnd"/>
      <w:r w:rsidRPr="001D136D">
        <w:rPr>
          <w:lang w:val="en-US"/>
        </w:rPr>
        <w:t>”</w:t>
      </w:r>
      <w:r w:rsidR="00CC77B7" w:rsidRPr="001D136D">
        <w:rPr>
          <w:lang w:val="en-US"/>
        </w:rPr>
        <w:t xml:space="preserve"> in Portuguese</w:t>
      </w:r>
      <w:r w:rsidR="00486189" w:rsidRPr="001D136D">
        <w:rPr>
          <w:lang w:val="en-US"/>
        </w:rPr>
        <w:t xml:space="preserve"> </w:t>
      </w:r>
      <w:r w:rsidR="00BA1FA6" w:rsidRPr="001D136D">
        <w:rPr>
          <w:color w:val="000000"/>
          <w:lang w:val="en-US"/>
        </w:rPr>
        <w:t>and</w:t>
      </w:r>
      <w:r w:rsidR="00CC77B7" w:rsidRPr="001D136D">
        <w:rPr>
          <w:color w:val="000000"/>
          <w:lang w:val="en-US"/>
        </w:rPr>
        <w:t xml:space="preserve"> the</w:t>
      </w:r>
      <w:r w:rsidR="00BA1FA6" w:rsidRPr="001D136D">
        <w:rPr>
          <w:color w:val="000000"/>
          <w:lang w:val="en-US"/>
        </w:rPr>
        <w:t xml:space="preserve"> terms </w:t>
      </w:r>
      <w:r w:rsidR="00486189" w:rsidRPr="001D136D">
        <w:rPr>
          <w:color w:val="000000"/>
          <w:lang w:val="en-US"/>
        </w:rPr>
        <w:t>“</w:t>
      </w:r>
      <w:r w:rsidR="00BA1FA6" w:rsidRPr="001D136D">
        <w:rPr>
          <w:color w:val="000000"/>
          <w:lang w:val="en-US"/>
        </w:rPr>
        <w:t>ma</w:t>
      </w:r>
      <w:r w:rsidR="00486189" w:rsidRPr="001D136D">
        <w:rPr>
          <w:color w:val="000000"/>
          <w:lang w:val="en-US"/>
        </w:rPr>
        <w:t>chine learning</w:t>
      </w:r>
      <w:r w:rsidR="00BA1FA6" w:rsidRPr="001D136D">
        <w:rPr>
          <w:color w:val="000000"/>
          <w:lang w:val="en-US"/>
        </w:rPr>
        <w:t>”</w:t>
      </w:r>
      <w:r w:rsidR="00486189" w:rsidRPr="001D136D">
        <w:rPr>
          <w:color w:val="000000"/>
          <w:lang w:val="en-US"/>
        </w:rPr>
        <w:t xml:space="preserve"> </w:t>
      </w:r>
      <w:r w:rsidR="00BA1FA6" w:rsidRPr="001D136D">
        <w:rPr>
          <w:color w:val="000000"/>
          <w:lang w:val="en-US"/>
        </w:rPr>
        <w:t>AND</w:t>
      </w:r>
      <w:r w:rsidR="00486189" w:rsidRPr="001D136D">
        <w:rPr>
          <w:color w:val="000000"/>
          <w:lang w:val="en-US"/>
        </w:rPr>
        <w:t xml:space="preserve"> </w:t>
      </w:r>
      <w:r w:rsidR="00BA1FA6" w:rsidRPr="001D136D">
        <w:rPr>
          <w:color w:val="000000"/>
          <w:lang w:val="en-US"/>
        </w:rPr>
        <w:t xml:space="preserve">“neuropsychological </w:t>
      </w:r>
      <w:r w:rsidR="00BA1FA6" w:rsidRPr="001D136D">
        <w:rPr>
          <w:color w:val="000000"/>
          <w:lang w:val="en-US"/>
        </w:rPr>
        <w:lastRenderedPageBreak/>
        <w:t>assessment”</w:t>
      </w:r>
      <w:r w:rsidR="00486189" w:rsidRPr="001D136D">
        <w:rPr>
          <w:color w:val="000000"/>
          <w:lang w:val="en-US"/>
        </w:rPr>
        <w:t xml:space="preserve"> </w:t>
      </w:r>
      <w:r w:rsidR="00BA1FA6" w:rsidRPr="001D136D">
        <w:rPr>
          <w:color w:val="000000"/>
          <w:lang w:val="en-US"/>
        </w:rPr>
        <w:t>AND</w:t>
      </w:r>
      <w:r w:rsidR="00486189" w:rsidRPr="001D136D">
        <w:rPr>
          <w:color w:val="000000"/>
          <w:lang w:val="en-US"/>
        </w:rPr>
        <w:t xml:space="preserve"> </w:t>
      </w:r>
      <w:r w:rsidR="00BA1FA6" w:rsidRPr="001D136D">
        <w:rPr>
          <w:color w:val="000000"/>
          <w:lang w:val="en-US"/>
        </w:rPr>
        <w:t>“diagnosis”</w:t>
      </w:r>
      <w:r w:rsidR="00CC77B7" w:rsidRPr="001D136D">
        <w:rPr>
          <w:color w:val="000000"/>
          <w:lang w:val="en-US"/>
        </w:rPr>
        <w:t xml:space="preserve"> in English</w:t>
      </w:r>
      <w:r w:rsidR="00BA1FA6" w:rsidRPr="001D136D">
        <w:rPr>
          <w:color w:val="000000"/>
          <w:lang w:val="en-US"/>
        </w:rPr>
        <w:t xml:space="preserve">. The final sample consisted </w:t>
      </w:r>
      <w:r w:rsidR="00CC77B7" w:rsidRPr="001D136D">
        <w:rPr>
          <w:color w:val="000000"/>
          <w:lang w:val="en-US"/>
        </w:rPr>
        <w:t>in</w:t>
      </w:r>
      <w:r w:rsidR="00BA1FA6" w:rsidRPr="001D136D">
        <w:rPr>
          <w:color w:val="000000"/>
          <w:lang w:val="en-US"/>
        </w:rPr>
        <w:t xml:space="preserve"> 31 articles published in English only. The analyzed studies demonstrated the adequate identification of different diagnoses even based on subtle differentiations. The algorithms used considered information resulting from psychometric tests, </w:t>
      </w:r>
      <w:proofErr w:type="spellStart"/>
      <w:r w:rsidR="00BA1FA6" w:rsidRPr="001D136D">
        <w:rPr>
          <w:color w:val="000000"/>
          <w:lang w:val="en-US"/>
        </w:rPr>
        <w:t>neuroimaging</w:t>
      </w:r>
      <w:proofErr w:type="spellEnd"/>
      <w:r w:rsidR="00BA1FA6" w:rsidRPr="001D136D">
        <w:rPr>
          <w:color w:val="000000"/>
          <w:lang w:val="en-US"/>
        </w:rPr>
        <w:t>, clinical and family history, as well as tests that include</w:t>
      </w:r>
      <w:r w:rsidR="00CC77B7" w:rsidRPr="001D136D">
        <w:rPr>
          <w:color w:val="000000"/>
          <w:lang w:val="en-US"/>
        </w:rPr>
        <w:t>d</w:t>
      </w:r>
      <w:r w:rsidR="00BA1FA6" w:rsidRPr="001D136D">
        <w:rPr>
          <w:color w:val="000000"/>
          <w:lang w:val="en-US"/>
        </w:rPr>
        <w:t xml:space="preserve"> physiological and, in some cases, genetic biomarkers. Despite the wide international literature and the in-depth advances in studies on the subject addressed, </w:t>
      </w:r>
      <w:r w:rsidR="00280B44" w:rsidRPr="001D136D">
        <w:rPr>
          <w:color w:val="000000"/>
          <w:lang w:val="en-US"/>
        </w:rPr>
        <w:t xml:space="preserve">stands out </w:t>
      </w:r>
      <w:r w:rsidR="00BA1FA6" w:rsidRPr="001D136D">
        <w:rPr>
          <w:color w:val="000000"/>
          <w:lang w:val="en-US"/>
        </w:rPr>
        <w:t xml:space="preserve">the scarcity of publications in Brazil and the impact of this scientific gap on the development of neuropsychology and diagnostic processes in Brazilian context. </w:t>
      </w:r>
    </w:p>
    <w:p w:rsidR="00055467" w:rsidRPr="001D136D" w:rsidRDefault="00C2285A" w:rsidP="00055467">
      <w:pPr>
        <w:spacing w:line="480" w:lineRule="auto"/>
        <w:ind w:leftChars="0" w:firstLineChars="0" w:firstLine="0"/>
        <w:rPr>
          <w:color w:val="000000"/>
          <w:lang w:val="es-CO"/>
        </w:rPr>
      </w:pPr>
      <w:r w:rsidRPr="001D136D">
        <w:rPr>
          <w:color w:val="000000"/>
          <w:lang w:val="en-US"/>
        </w:rPr>
        <w:t>KEYWORDS:</w:t>
      </w:r>
      <w:r w:rsidR="00055467" w:rsidRPr="001D136D">
        <w:rPr>
          <w:color w:val="000000"/>
          <w:lang w:val="en-US"/>
        </w:rPr>
        <w:t xml:space="preserve"> </w:t>
      </w:r>
      <w:r w:rsidRPr="001D136D">
        <w:rPr>
          <w:color w:val="000000"/>
          <w:lang w:val="en-US"/>
        </w:rPr>
        <w:t xml:space="preserve">Machine Learning. </w:t>
      </w:r>
      <w:r w:rsidR="00055467" w:rsidRPr="001D136D">
        <w:rPr>
          <w:color w:val="000000"/>
          <w:lang w:val="es-CO"/>
        </w:rPr>
        <w:t xml:space="preserve">Diagnosis. </w:t>
      </w:r>
      <w:proofErr w:type="spellStart"/>
      <w:r w:rsidR="00055467" w:rsidRPr="001D136D">
        <w:rPr>
          <w:color w:val="000000"/>
          <w:lang w:val="es-CO"/>
        </w:rPr>
        <w:t>Neuropsychology</w:t>
      </w:r>
      <w:proofErr w:type="spellEnd"/>
      <w:r w:rsidR="00055467" w:rsidRPr="001D136D">
        <w:rPr>
          <w:color w:val="000000"/>
          <w:lang w:val="es-CO"/>
        </w:rPr>
        <w:t>.</w:t>
      </w:r>
    </w:p>
    <w:p w:rsidR="00055467" w:rsidRPr="001D136D" w:rsidRDefault="00055467" w:rsidP="00055467">
      <w:pPr>
        <w:spacing w:line="480" w:lineRule="auto"/>
        <w:ind w:leftChars="0" w:firstLineChars="0" w:firstLine="0"/>
        <w:rPr>
          <w:color w:val="000000"/>
          <w:lang w:val="es-CO"/>
        </w:rPr>
      </w:pPr>
    </w:p>
    <w:p w:rsidR="00055467" w:rsidRPr="001D136D" w:rsidRDefault="00055467" w:rsidP="00055467">
      <w:pPr>
        <w:spacing w:line="480" w:lineRule="auto"/>
        <w:ind w:leftChars="0" w:firstLineChars="0" w:firstLine="0"/>
        <w:rPr>
          <w:color w:val="000000"/>
          <w:lang w:val="es-CO"/>
        </w:rPr>
      </w:pPr>
      <w:r w:rsidRPr="001D136D">
        <w:rPr>
          <w:color w:val="000000"/>
          <w:lang w:val="es-CO"/>
        </w:rPr>
        <w:t>RESUMEN</w:t>
      </w:r>
    </w:p>
    <w:p w:rsidR="00055467" w:rsidRPr="001D136D" w:rsidRDefault="00055467" w:rsidP="00055467">
      <w:pPr>
        <w:spacing w:line="480" w:lineRule="auto"/>
        <w:ind w:leftChars="0" w:firstLineChars="0" w:firstLine="0"/>
        <w:rPr>
          <w:color w:val="000000"/>
          <w:lang w:val="es-CO"/>
        </w:rPr>
      </w:pPr>
      <w:r w:rsidRPr="001D136D">
        <w:rPr>
          <w:color w:val="000000"/>
          <w:lang w:val="es-CO"/>
        </w:rPr>
        <w:t xml:space="preserve">Este estudio tuvo como objetivo realizar una revisión integradora sobre el uso del </w:t>
      </w:r>
      <w:r w:rsidRPr="001D136D">
        <w:rPr>
          <w:i/>
          <w:iCs/>
          <w:color w:val="000000"/>
          <w:lang w:val="es-CO"/>
        </w:rPr>
        <w:t xml:space="preserve">machine </w:t>
      </w:r>
      <w:proofErr w:type="spellStart"/>
      <w:r w:rsidRPr="001D136D">
        <w:rPr>
          <w:i/>
          <w:iCs/>
          <w:color w:val="000000"/>
          <w:lang w:val="es-CO"/>
        </w:rPr>
        <w:t>learning</w:t>
      </w:r>
      <w:proofErr w:type="spellEnd"/>
      <w:r w:rsidRPr="001D136D">
        <w:rPr>
          <w:color w:val="000000"/>
          <w:lang w:val="es-CO"/>
        </w:rPr>
        <w:t xml:space="preserve"> como herramienta auxiliar en el proceso diagnóstico en casos con evaluación neuropsicológica. Mediante una búsqueda </w:t>
      </w:r>
      <w:r w:rsidR="00486189" w:rsidRPr="001D136D">
        <w:rPr>
          <w:color w:val="000000"/>
          <w:lang w:val="es-CO"/>
        </w:rPr>
        <w:t xml:space="preserve">de artículos publicados en la última década e indexados en las bases de datos </w:t>
      </w:r>
      <w:proofErr w:type="spellStart"/>
      <w:r w:rsidR="00486189" w:rsidRPr="001D136D">
        <w:rPr>
          <w:color w:val="000000"/>
          <w:lang w:val="es-CO"/>
        </w:rPr>
        <w:t>SciELO</w:t>
      </w:r>
      <w:proofErr w:type="spellEnd"/>
      <w:r w:rsidR="00486189" w:rsidRPr="001D136D">
        <w:rPr>
          <w:color w:val="000000"/>
          <w:lang w:val="es-CO"/>
        </w:rPr>
        <w:t xml:space="preserve">, </w:t>
      </w:r>
      <w:proofErr w:type="spellStart"/>
      <w:r w:rsidR="00486189" w:rsidRPr="001D136D">
        <w:rPr>
          <w:color w:val="000000"/>
          <w:lang w:val="es-CO"/>
        </w:rPr>
        <w:t>PePsic</w:t>
      </w:r>
      <w:proofErr w:type="spellEnd"/>
      <w:r w:rsidR="00486189" w:rsidRPr="001D136D">
        <w:rPr>
          <w:color w:val="000000"/>
          <w:lang w:val="es-CO"/>
        </w:rPr>
        <w:t xml:space="preserve">, LILACS, BVS, </w:t>
      </w:r>
      <w:proofErr w:type="spellStart"/>
      <w:r w:rsidR="00486189" w:rsidRPr="001D136D">
        <w:rPr>
          <w:color w:val="000000"/>
          <w:lang w:val="es-CO"/>
        </w:rPr>
        <w:t>PubMed</w:t>
      </w:r>
      <w:proofErr w:type="spellEnd"/>
      <w:r w:rsidR="00486189" w:rsidRPr="001D136D">
        <w:rPr>
          <w:color w:val="000000"/>
          <w:lang w:val="es-CO"/>
        </w:rPr>
        <w:t xml:space="preserve">, </w:t>
      </w:r>
      <w:proofErr w:type="spellStart"/>
      <w:r w:rsidR="00486189" w:rsidRPr="001D136D">
        <w:rPr>
          <w:color w:val="000000"/>
          <w:lang w:val="es-CO"/>
        </w:rPr>
        <w:t>MedLine</w:t>
      </w:r>
      <w:proofErr w:type="spellEnd"/>
      <w:r w:rsidR="00486189" w:rsidRPr="001D136D">
        <w:rPr>
          <w:color w:val="000000"/>
          <w:lang w:val="es-CO"/>
        </w:rPr>
        <w:t xml:space="preserve">, APA </w:t>
      </w:r>
      <w:proofErr w:type="spellStart"/>
      <w:r w:rsidR="00486189" w:rsidRPr="001D136D">
        <w:rPr>
          <w:color w:val="000000"/>
          <w:lang w:val="es-CO"/>
        </w:rPr>
        <w:t>PsycNET</w:t>
      </w:r>
      <w:proofErr w:type="spellEnd"/>
      <w:r w:rsidR="00486189" w:rsidRPr="001D136D">
        <w:rPr>
          <w:color w:val="000000"/>
          <w:lang w:val="es-CO"/>
        </w:rPr>
        <w:t xml:space="preserve"> y </w:t>
      </w:r>
      <w:proofErr w:type="spellStart"/>
      <w:r w:rsidR="00486189" w:rsidRPr="001D136D">
        <w:rPr>
          <w:color w:val="000000"/>
          <w:lang w:val="es-CO"/>
        </w:rPr>
        <w:t>Science</w:t>
      </w:r>
      <w:proofErr w:type="spellEnd"/>
      <w:r w:rsidR="00486189" w:rsidRPr="001D136D">
        <w:rPr>
          <w:color w:val="000000"/>
          <w:lang w:val="es-CO"/>
        </w:rPr>
        <w:t xml:space="preserve"> </w:t>
      </w:r>
      <w:proofErr w:type="spellStart"/>
      <w:r w:rsidR="00486189" w:rsidRPr="001D136D">
        <w:rPr>
          <w:color w:val="000000"/>
          <w:lang w:val="es-CO"/>
        </w:rPr>
        <w:t>Direct</w:t>
      </w:r>
      <w:proofErr w:type="spellEnd"/>
      <w:r w:rsidR="00486189" w:rsidRPr="001D136D">
        <w:rPr>
          <w:color w:val="000000"/>
          <w:lang w:val="es-CO"/>
        </w:rPr>
        <w:t xml:space="preserve">, utilizando tanto los términos portugueses </w:t>
      </w:r>
      <w:r w:rsidR="00C2285A" w:rsidRPr="001D136D">
        <w:rPr>
          <w:lang w:val="es-CO"/>
        </w:rPr>
        <w:t>“</w:t>
      </w:r>
      <w:r w:rsidR="00C2285A" w:rsidRPr="001D136D">
        <w:rPr>
          <w:i/>
          <w:lang w:val="es-CO"/>
        </w:rPr>
        <w:t xml:space="preserve">machine </w:t>
      </w:r>
      <w:proofErr w:type="spellStart"/>
      <w:r w:rsidR="00C2285A" w:rsidRPr="001D136D">
        <w:rPr>
          <w:i/>
          <w:lang w:val="es-CO"/>
        </w:rPr>
        <w:t>learning</w:t>
      </w:r>
      <w:proofErr w:type="spellEnd"/>
      <w:r w:rsidR="00C2285A" w:rsidRPr="001D136D">
        <w:rPr>
          <w:lang w:val="es-CO"/>
        </w:rPr>
        <w:t>” AND “</w:t>
      </w:r>
      <w:proofErr w:type="spellStart"/>
      <w:r w:rsidR="00C2285A" w:rsidRPr="001D136D">
        <w:rPr>
          <w:lang w:val="es-CO"/>
        </w:rPr>
        <w:t>avaliação</w:t>
      </w:r>
      <w:proofErr w:type="spellEnd"/>
      <w:r w:rsidR="00C2285A" w:rsidRPr="001D136D">
        <w:rPr>
          <w:lang w:val="es-CO"/>
        </w:rPr>
        <w:t xml:space="preserve"> neuropsicológica” AND “diagnóstico”</w:t>
      </w:r>
      <w:r w:rsidR="00486189" w:rsidRPr="001D136D">
        <w:rPr>
          <w:color w:val="000000"/>
          <w:lang w:val="es-CO"/>
        </w:rPr>
        <w:t xml:space="preserve"> y en </w:t>
      </w:r>
      <w:proofErr w:type="spellStart"/>
      <w:r w:rsidR="00486189" w:rsidRPr="001D136D">
        <w:rPr>
          <w:color w:val="000000"/>
          <w:lang w:val="es-CO"/>
        </w:rPr>
        <w:t>inglês</w:t>
      </w:r>
      <w:proofErr w:type="spellEnd"/>
      <w:r w:rsidR="00486189" w:rsidRPr="001D136D">
        <w:rPr>
          <w:color w:val="000000"/>
          <w:lang w:val="es-CO"/>
        </w:rPr>
        <w:t xml:space="preserve"> </w:t>
      </w:r>
      <w:r w:rsidR="00C2285A" w:rsidRPr="001D136D">
        <w:rPr>
          <w:color w:val="000000"/>
          <w:lang w:val="es-CO"/>
        </w:rPr>
        <w:t>“</w:t>
      </w:r>
      <w:r w:rsidR="00C2285A" w:rsidRPr="001D136D">
        <w:rPr>
          <w:i/>
          <w:color w:val="000000"/>
          <w:lang w:val="es-CO"/>
        </w:rPr>
        <w:t xml:space="preserve">machine </w:t>
      </w:r>
      <w:proofErr w:type="spellStart"/>
      <w:r w:rsidR="00C2285A" w:rsidRPr="001D136D">
        <w:rPr>
          <w:i/>
          <w:color w:val="000000"/>
          <w:lang w:val="es-CO"/>
        </w:rPr>
        <w:t>learning</w:t>
      </w:r>
      <w:proofErr w:type="spellEnd"/>
      <w:r w:rsidR="00C2285A" w:rsidRPr="001D136D">
        <w:rPr>
          <w:color w:val="000000"/>
          <w:lang w:val="es-CO"/>
        </w:rPr>
        <w:t>” AND “</w:t>
      </w:r>
      <w:proofErr w:type="spellStart"/>
      <w:r w:rsidR="00C2285A" w:rsidRPr="001D136D">
        <w:rPr>
          <w:i/>
          <w:color w:val="000000"/>
          <w:lang w:val="es-CO"/>
        </w:rPr>
        <w:t>neuropsychological</w:t>
      </w:r>
      <w:proofErr w:type="spellEnd"/>
      <w:r w:rsidR="00C2285A" w:rsidRPr="001D136D">
        <w:rPr>
          <w:i/>
          <w:color w:val="000000"/>
          <w:lang w:val="es-CO"/>
        </w:rPr>
        <w:t xml:space="preserve"> </w:t>
      </w:r>
      <w:proofErr w:type="spellStart"/>
      <w:r w:rsidR="00C2285A" w:rsidRPr="001D136D">
        <w:rPr>
          <w:i/>
          <w:color w:val="000000"/>
          <w:lang w:val="es-CO"/>
        </w:rPr>
        <w:t>assessment</w:t>
      </w:r>
      <w:proofErr w:type="spellEnd"/>
      <w:r w:rsidR="00C2285A" w:rsidRPr="001D136D">
        <w:rPr>
          <w:color w:val="000000"/>
          <w:lang w:val="es-CO"/>
        </w:rPr>
        <w:t>” AND “</w:t>
      </w:r>
      <w:r w:rsidR="00C2285A" w:rsidRPr="001D136D">
        <w:rPr>
          <w:i/>
          <w:color w:val="000000"/>
          <w:lang w:val="es-CO"/>
        </w:rPr>
        <w:t>diagnosis</w:t>
      </w:r>
      <w:r w:rsidR="00C2285A" w:rsidRPr="001D136D">
        <w:rPr>
          <w:color w:val="000000"/>
          <w:lang w:val="es-CO"/>
        </w:rPr>
        <w:t>”</w:t>
      </w:r>
      <w:r w:rsidR="00486189" w:rsidRPr="001D136D">
        <w:rPr>
          <w:color w:val="000000"/>
          <w:lang w:val="es-CO"/>
        </w:rPr>
        <w:t xml:space="preserve">. La muestra final consistió en 31 artículos publicados solo en inglés. Los estudios analizados demostraron la adecuada identificación de diferentes diagnósticos incluso basados ​​en sutiles diferenciaciones. Los algoritmos utilizados consideraron información resultante de pruebas psicométricas, </w:t>
      </w:r>
      <w:proofErr w:type="spellStart"/>
      <w:r w:rsidR="00486189" w:rsidRPr="001D136D">
        <w:rPr>
          <w:color w:val="000000"/>
          <w:lang w:val="es-CO"/>
        </w:rPr>
        <w:t>neuroimagen</w:t>
      </w:r>
      <w:proofErr w:type="spellEnd"/>
      <w:r w:rsidR="00486189" w:rsidRPr="001D136D">
        <w:rPr>
          <w:color w:val="000000"/>
          <w:lang w:val="es-CO"/>
        </w:rPr>
        <w:t>, antecedentes clínicos y familiares, así como pruebas que incluye</w:t>
      </w:r>
      <w:r w:rsidR="00280B44" w:rsidRPr="001D136D">
        <w:rPr>
          <w:color w:val="000000"/>
          <w:lang w:val="es-CO"/>
        </w:rPr>
        <w:t>ro</w:t>
      </w:r>
      <w:r w:rsidR="00486189" w:rsidRPr="001D136D">
        <w:rPr>
          <w:color w:val="000000"/>
          <w:lang w:val="es-CO"/>
        </w:rPr>
        <w:t xml:space="preserve">n </w:t>
      </w:r>
      <w:proofErr w:type="spellStart"/>
      <w:r w:rsidR="00486189" w:rsidRPr="001D136D">
        <w:rPr>
          <w:color w:val="000000"/>
          <w:lang w:val="es-CO"/>
        </w:rPr>
        <w:t>biomarcadores</w:t>
      </w:r>
      <w:proofErr w:type="spellEnd"/>
      <w:r w:rsidR="00486189" w:rsidRPr="001D136D">
        <w:rPr>
          <w:color w:val="000000"/>
          <w:lang w:val="es-CO"/>
        </w:rPr>
        <w:t xml:space="preserve"> fisiológicos y, en algunos casos, genéticos. A pesar de la amplia literatura internacional y los profundos avances en los estudios sobre el tema abordado, se destaca la escasez de publicaciones en Brasil y el impacto de esta brecha científica en el desarrollo de la </w:t>
      </w:r>
      <w:r w:rsidR="00486189" w:rsidRPr="001D136D">
        <w:rPr>
          <w:color w:val="000000"/>
          <w:lang w:val="es-CO"/>
        </w:rPr>
        <w:lastRenderedPageBreak/>
        <w:t xml:space="preserve">neuropsicología y los procesos diagnósticos en el contexto brasileño. </w:t>
      </w:r>
    </w:p>
    <w:p w:rsidR="00C2285A" w:rsidRPr="001D136D" w:rsidRDefault="00055467" w:rsidP="00965030">
      <w:pPr>
        <w:spacing w:line="480" w:lineRule="auto"/>
        <w:ind w:leftChars="0" w:firstLineChars="0" w:firstLine="0"/>
        <w:rPr>
          <w:color w:val="000000"/>
        </w:rPr>
      </w:pPr>
      <w:r w:rsidRPr="001D136D">
        <w:rPr>
          <w:color w:val="000000"/>
          <w:lang w:val="es-CO"/>
        </w:rPr>
        <w:t xml:space="preserve">PALABRAS CLAVE: </w:t>
      </w:r>
      <w:r w:rsidR="00E60DC5">
        <w:rPr>
          <w:color w:val="000000"/>
          <w:lang w:val="es-CO"/>
        </w:rPr>
        <w:t>Aprendizaje Automático</w:t>
      </w:r>
      <w:r w:rsidRPr="001D136D">
        <w:rPr>
          <w:color w:val="000000"/>
          <w:lang w:val="es-CO"/>
        </w:rPr>
        <w:t xml:space="preserve">. </w:t>
      </w:r>
      <w:r w:rsidRPr="001D136D">
        <w:rPr>
          <w:color w:val="000000"/>
        </w:rPr>
        <w:t xml:space="preserve">Diagnóstico. </w:t>
      </w:r>
      <w:proofErr w:type="spellStart"/>
      <w:r w:rsidRPr="001D136D">
        <w:rPr>
          <w:color w:val="000000"/>
        </w:rPr>
        <w:t>Neuropsicología</w:t>
      </w:r>
      <w:proofErr w:type="spellEnd"/>
      <w:r w:rsidRPr="001D136D">
        <w:rPr>
          <w:color w:val="000000"/>
        </w:rPr>
        <w:t>.</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p>
    <w:p w:rsidR="001574AE" w:rsidRPr="001D136D" w:rsidRDefault="001574AE">
      <w:pPr>
        <w:spacing w:line="240" w:lineRule="auto"/>
        <w:ind w:leftChars="0" w:left="0" w:firstLineChars="0" w:firstLine="0"/>
        <w:textDirection w:val="lrTb"/>
        <w:textAlignment w:val="auto"/>
        <w:outlineLvl w:val="9"/>
        <w:rPr>
          <w:position w:val="0"/>
        </w:rPr>
      </w:pPr>
      <w:r w:rsidRPr="001D136D">
        <w:br w:type="page"/>
      </w:r>
    </w:p>
    <w:p w:rsidR="00F66AF9" w:rsidRPr="001D136D" w:rsidRDefault="00F66AF9" w:rsidP="00F66AF9">
      <w:pPr>
        <w:pStyle w:val="Normal1"/>
        <w:spacing w:after="0" w:line="480" w:lineRule="auto"/>
        <w:jc w:val="center"/>
        <w:rPr>
          <w:rFonts w:ascii="Times New Roman" w:eastAsia="Times New Roman" w:hAnsi="Times New Roman" w:cs="Times New Roman"/>
          <w:sz w:val="24"/>
          <w:szCs w:val="24"/>
        </w:rPr>
      </w:pPr>
      <w:r w:rsidRPr="001D136D">
        <w:rPr>
          <w:rFonts w:ascii="Times New Roman" w:eastAsia="Times New Roman" w:hAnsi="Times New Roman" w:cs="Times New Roman"/>
          <w:b/>
          <w:sz w:val="24"/>
          <w:szCs w:val="24"/>
        </w:rPr>
        <w:lastRenderedPageBreak/>
        <w:t>Introdução</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A avaliação neuropsicológica (ANP) representa um dos principais meios de atuação da Neuropsicologia e sua realização abrange uma série de etapas, cujo objetivo </w:t>
      </w:r>
      <w:r w:rsidR="00664F1B">
        <w:rPr>
          <w:rFonts w:ascii="Times New Roman" w:eastAsia="Times New Roman" w:hAnsi="Times New Roman" w:cs="Times New Roman"/>
          <w:sz w:val="24"/>
          <w:szCs w:val="24"/>
        </w:rPr>
        <w:t>é</w:t>
      </w:r>
      <w:r w:rsidRPr="001D136D">
        <w:rPr>
          <w:rFonts w:ascii="Times New Roman" w:eastAsia="Times New Roman" w:hAnsi="Times New Roman" w:cs="Times New Roman"/>
          <w:sz w:val="24"/>
          <w:szCs w:val="24"/>
        </w:rPr>
        <w:t xml:space="preserve"> investigar o funcionamento cognitivo e comportamental de uma pessoa ou grupos em relação ao seu funcionamento cerebral (</w:t>
      </w:r>
      <w:proofErr w:type="spellStart"/>
      <w:r w:rsidR="00EA583D" w:rsidRPr="001D136D">
        <w:rPr>
          <w:rFonts w:ascii="Times New Roman" w:eastAsia="Times New Roman" w:hAnsi="Times New Roman" w:cs="Times New Roman"/>
          <w:sz w:val="24"/>
          <w:szCs w:val="24"/>
        </w:rPr>
        <w:t>Hamdan</w:t>
      </w:r>
      <w:proofErr w:type="spellEnd"/>
      <w:r w:rsidR="00EA583D" w:rsidRPr="001D136D">
        <w:rPr>
          <w:rFonts w:ascii="Times New Roman" w:eastAsia="Times New Roman" w:hAnsi="Times New Roman" w:cs="Times New Roman"/>
          <w:sz w:val="24"/>
          <w:szCs w:val="24"/>
        </w:rPr>
        <w:t xml:space="preserve">, Pereira, &amp; </w:t>
      </w:r>
      <w:proofErr w:type="spellStart"/>
      <w:r w:rsidR="00EA583D" w:rsidRPr="001D136D">
        <w:rPr>
          <w:rFonts w:ascii="Times New Roman" w:eastAsia="Times New Roman" w:hAnsi="Times New Roman" w:cs="Times New Roman"/>
          <w:sz w:val="24"/>
          <w:szCs w:val="24"/>
        </w:rPr>
        <w:t>Riechi</w:t>
      </w:r>
      <w:proofErr w:type="spellEnd"/>
      <w:r w:rsidRPr="001D136D">
        <w:rPr>
          <w:rFonts w:ascii="Times New Roman" w:eastAsia="Times New Roman" w:hAnsi="Times New Roman" w:cs="Times New Roman"/>
          <w:sz w:val="24"/>
          <w:szCs w:val="24"/>
        </w:rPr>
        <w:t xml:space="preserve">, 2011; </w:t>
      </w:r>
      <w:proofErr w:type="spellStart"/>
      <w:r w:rsidR="00EA583D" w:rsidRPr="001D136D">
        <w:rPr>
          <w:rFonts w:ascii="Times New Roman" w:eastAsia="Times New Roman" w:hAnsi="Times New Roman" w:cs="Times New Roman"/>
          <w:sz w:val="24"/>
          <w:szCs w:val="24"/>
        </w:rPr>
        <w:t>Hazin</w:t>
      </w:r>
      <w:proofErr w:type="spellEnd"/>
      <w:r w:rsidR="00EA583D"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2018; </w:t>
      </w:r>
      <w:proofErr w:type="spellStart"/>
      <w:r w:rsidR="00EA583D" w:rsidRPr="001D136D">
        <w:rPr>
          <w:rFonts w:ascii="Times New Roman" w:eastAsia="Times New Roman" w:hAnsi="Times New Roman" w:cs="Times New Roman"/>
          <w:sz w:val="24"/>
          <w:szCs w:val="24"/>
        </w:rPr>
        <w:t>Malloy-Diniz</w:t>
      </w:r>
      <w:proofErr w:type="spellEnd"/>
      <w:r w:rsidR="00EA583D"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et al</w:t>
      </w:r>
      <w:r w:rsidRPr="001D136D">
        <w:rPr>
          <w:rFonts w:ascii="Times New Roman" w:eastAsia="Times New Roman" w:hAnsi="Times New Roman" w:cs="Times New Roman"/>
          <w:i/>
          <w:sz w:val="24"/>
          <w:szCs w:val="24"/>
        </w:rPr>
        <w:t>.</w:t>
      </w:r>
      <w:r w:rsidRPr="001D136D">
        <w:rPr>
          <w:rFonts w:ascii="Times New Roman" w:eastAsia="Times New Roman" w:hAnsi="Times New Roman" w:cs="Times New Roman"/>
          <w:sz w:val="24"/>
          <w:szCs w:val="24"/>
        </w:rPr>
        <w:t xml:space="preserve">, 2016). </w:t>
      </w:r>
      <w:r w:rsidR="00664F1B">
        <w:rPr>
          <w:rFonts w:ascii="Times New Roman" w:eastAsia="Times New Roman" w:hAnsi="Times New Roman" w:cs="Times New Roman"/>
          <w:sz w:val="24"/>
          <w:szCs w:val="24"/>
        </w:rPr>
        <w:t>Tal</w:t>
      </w:r>
      <w:r w:rsidRPr="001D136D">
        <w:rPr>
          <w:rFonts w:ascii="Times New Roman" w:eastAsia="Times New Roman" w:hAnsi="Times New Roman" w:cs="Times New Roman"/>
          <w:sz w:val="24"/>
          <w:szCs w:val="24"/>
        </w:rPr>
        <w:t xml:space="preserve"> modalidade de avaliação </w:t>
      </w:r>
      <w:r w:rsidR="00664F1B">
        <w:rPr>
          <w:rFonts w:ascii="Times New Roman" w:eastAsia="Times New Roman" w:hAnsi="Times New Roman" w:cs="Times New Roman"/>
          <w:sz w:val="24"/>
          <w:szCs w:val="24"/>
        </w:rPr>
        <w:t>consiste</w:t>
      </w:r>
      <w:r w:rsidRPr="001D136D">
        <w:rPr>
          <w:rFonts w:ascii="Times New Roman" w:eastAsia="Times New Roman" w:hAnsi="Times New Roman" w:cs="Times New Roman"/>
          <w:sz w:val="24"/>
          <w:szCs w:val="24"/>
        </w:rPr>
        <w:t xml:space="preserve">, portanto, </w:t>
      </w:r>
      <w:r w:rsidR="00664F1B">
        <w:rPr>
          <w:rFonts w:ascii="Times New Roman" w:eastAsia="Times New Roman" w:hAnsi="Times New Roman" w:cs="Times New Roman"/>
          <w:sz w:val="24"/>
          <w:szCs w:val="24"/>
        </w:rPr>
        <w:t>em</w:t>
      </w:r>
      <w:r w:rsidRPr="001D136D">
        <w:rPr>
          <w:rFonts w:ascii="Times New Roman" w:eastAsia="Times New Roman" w:hAnsi="Times New Roman" w:cs="Times New Roman"/>
          <w:sz w:val="24"/>
          <w:szCs w:val="24"/>
        </w:rPr>
        <w:t xml:space="preserve"> investiga</w:t>
      </w:r>
      <w:r w:rsidR="00664F1B">
        <w:rPr>
          <w:rFonts w:ascii="Times New Roman" w:eastAsia="Times New Roman" w:hAnsi="Times New Roman" w:cs="Times New Roman"/>
          <w:sz w:val="24"/>
          <w:szCs w:val="24"/>
        </w:rPr>
        <w:t>r</w:t>
      </w:r>
      <w:r w:rsidRPr="001D136D">
        <w:rPr>
          <w:rFonts w:ascii="Times New Roman" w:eastAsia="Times New Roman" w:hAnsi="Times New Roman" w:cs="Times New Roman"/>
          <w:sz w:val="24"/>
          <w:szCs w:val="24"/>
        </w:rPr>
        <w:t xml:space="preserve"> a organização do funcionamento do cérebro e seus impactos cognitivos e comportamentais decorrentes de distúrbios cerebrais (</w:t>
      </w:r>
      <w:proofErr w:type="spellStart"/>
      <w:r w:rsidR="00EA583D" w:rsidRPr="001D136D">
        <w:rPr>
          <w:rFonts w:ascii="Times New Roman" w:eastAsia="Times New Roman" w:hAnsi="Times New Roman" w:cs="Times New Roman"/>
          <w:sz w:val="24"/>
          <w:szCs w:val="24"/>
        </w:rPr>
        <w:t>Hebben</w:t>
      </w:r>
      <w:proofErr w:type="spellEnd"/>
      <w:r w:rsidR="00EA583D" w:rsidRPr="001D136D">
        <w:rPr>
          <w:rFonts w:ascii="Times New Roman" w:eastAsia="Times New Roman" w:hAnsi="Times New Roman" w:cs="Times New Roman"/>
          <w:sz w:val="24"/>
          <w:szCs w:val="24"/>
        </w:rPr>
        <w:t xml:space="preserve"> &amp; </w:t>
      </w:r>
      <w:proofErr w:type="spellStart"/>
      <w:r w:rsidR="00EA583D" w:rsidRPr="001D136D">
        <w:rPr>
          <w:rFonts w:ascii="Times New Roman" w:eastAsia="Times New Roman" w:hAnsi="Times New Roman" w:cs="Times New Roman"/>
          <w:sz w:val="24"/>
          <w:szCs w:val="24"/>
        </w:rPr>
        <w:t>Milberg</w:t>
      </w:r>
      <w:proofErr w:type="spellEnd"/>
      <w:r w:rsidR="00EA583D"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 xml:space="preserve">2009; </w:t>
      </w:r>
      <w:proofErr w:type="spellStart"/>
      <w:r w:rsidR="00EA583D" w:rsidRPr="001D136D">
        <w:rPr>
          <w:rFonts w:ascii="Times New Roman" w:eastAsia="Times New Roman" w:hAnsi="Times New Roman" w:cs="Times New Roman"/>
          <w:sz w:val="24"/>
          <w:szCs w:val="24"/>
        </w:rPr>
        <w:t>Lezak</w:t>
      </w:r>
      <w:proofErr w:type="spellEnd"/>
      <w:r w:rsidR="00EA583D"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w:t>
      </w:r>
      <w:r w:rsidRPr="001D136D">
        <w:rPr>
          <w:rFonts w:ascii="Times New Roman" w:eastAsia="Times New Roman" w:hAnsi="Times New Roman" w:cs="Times New Roman"/>
          <w:i/>
          <w:sz w:val="24"/>
          <w:szCs w:val="24"/>
        </w:rPr>
        <w:t>.</w:t>
      </w:r>
      <w:r w:rsidRPr="001D136D">
        <w:rPr>
          <w:rFonts w:ascii="Times New Roman" w:eastAsia="Times New Roman" w:hAnsi="Times New Roman" w:cs="Times New Roman"/>
          <w:sz w:val="24"/>
          <w:szCs w:val="24"/>
        </w:rPr>
        <w:t xml:space="preserve">, 2004).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Apesar de a área de avaliação neuropsicológica ter apresentado, nas últimas décadas, expansão e fortalecimento crescente no Brasil (</w:t>
      </w:r>
      <w:proofErr w:type="spellStart"/>
      <w:r w:rsidR="00EA583D" w:rsidRPr="001D136D">
        <w:rPr>
          <w:rFonts w:ascii="Times New Roman" w:eastAsia="Times New Roman" w:hAnsi="Times New Roman" w:cs="Times New Roman"/>
          <w:sz w:val="24"/>
          <w:szCs w:val="24"/>
        </w:rPr>
        <w:t>Hazin</w:t>
      </w:r>
      <w:proofErr w:type="spellEnd"/>
      <w:r w:rsidR="00EA583D"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2018), ainda se observam dificuldades quanto a esse processo avaliativo. A presença pouco expressiva de disciplinas de Neuropsicologia nos cursos de graduação em Psicologia e de pós-graduação </w:t>
      </w:r>
      <w:proofErr w:type="spellStart"/>
      <w:r w:rsidRPr="001D136D">
        <w:rPr>
          <w:rFonts w:ascii="Times New Roman" w:eastAsia="Times New Roman" w:hAnsi="Times New Roman" w:cs="Times New Roman"/>
          <w:i/>
          <w:sz w:val="24"/>
          <w:szCs w:val="24"/>
        </w:rPr>
        <w:t>stricto</w:t>
      </w:r>
      <w:proofErr w:type="spellEnd"/>
      <w:r w:rsidRPr="001D136D">
        <w:rPr>
          <w:rFonts w:ascii="Times New Roman" w:eastAsia="Times New Roman" w:hAnsi="Times New Roman" w:cs="Times New Roman"/>
          <w:i/>
          <w:sz w:val="24"/>
          <w:szCs w:val="24"/>
        </w:rPr>
        <w:t xml:space="preserve"> </w:t>
      </w:r>
      <w:proofErr w:type="spellStart"/>
      <w:r w:rsidRPr="001D136D">
        <w:rPr>
          <w:rFonts w:ascii="Times New Roman" w:eastAsia="Times New Roman" w:hAnsi="Times New Roman" w:cs="Times New Roman"/>
          <w:i/>
          <w:sz w:val="24"/>
          <w:szCs w:val="24"/>
        </w:rPr>
        <w:t>sensu</w:t>
      </w:r>
      <w:proofErr w:type="spellEnd"/>
      <w:r w:rsidR="00C2285A" w:rsidRPr="001D136D">
        <w:rPr>
          <w:rFonts w:ascii="Times New Roman" w:hAnsi="Times New Roman" w:cs="Times New Roman"/>
          <w:sz w:val="24"/>
          <w:szCs w:val="24"/>
        </w:rPr>
        <w:t xml:space="preserve"> </w:t>
      </w:r>
      <w:r w:rsidRPr="001D136D">
        <w:rPr>
          <w:rFonts w:ascii="Times New Roman" w:eastAsia="Times New Roman" w:hAnsi="Times New Roman" w:cs="Times New Roman"/>
          <w:sz w:val="24"/>
          <w:szCs w:val="24"/>
        </w:rPr>
        <w:t>(</w:t>
      </w:r>
      <w:r w:rsidR="00EA583D" w:rsidRPr="001D136D">
        <w:rPr>
          <w:rFonts w:ascii="Times New Roman" w:eastAsia="Times New Roman" w:hAnsi="Times New Roman" w:cs="Times New Roman"/>
          <w:sz w:val="24"/>
          <w:szCs w:val="24"/>
        </w:rPr>
        <w:t xml:space="preserve">Ramos &amp; </w:t>
      </w:r>
      <w:proofErr w:type="spellStart"/>
      <w:r w:rsidR="00EA583D" w:rsidRPr="001D136D">
        <w:rPr>
          <w:rFonts w:ascii="Times New Roman" w:eastAsia="Times New Roman" w:hAnsi="Times New Roman" w:cs="Times New Roman"/>
          <w:sz w:val="24"/>
          <w:szCs w:val="24"/>
        </w:rPr>
        <w:t>Hadman</w:t>
      </w:r>
      <w:proofErr w:type="spellEnd"/>
      <w:r w:rsidRPr="001D136D">
        <w:rPr>
          <w:rFonts w:ascii="Times New Roman" w:eastAsia="Times New Roman" w:hAnsi="Times New Roman" w:cs="Times New Roman"/>
          <w:sz w:val="24"/>
          <w:szCs w:val="24"/>
        </w:rPr>
        <w:t>, 2016) é uma realidade que compromete a formação na área e, em última instância, a realização da ANP de forma mais ampla e efetiva no país. Além disso, a ANP envolve utilização de diferentes ferramentas, como entrevistas de anamnese, tarefas de rastreio e testes psicométricos, sendo que a presença de estudos sobre as propriedades psicométricas de instrumentos psicológicos específicos para ANP ainda representa uma lacuna na literatura brasileira (</w:t>
      </w:r>
      <w:r w:rsidR="00EA583D" w:rsidRPr="001D136D">
        <w:rPr>
          <w:rFonts w:ascii="Times New Roman" w:eastAsia="Times New Roman" w:hAnsi="Times New Roman" w:cs="Times New Roman"/>
          <w:sz w:val="24"/>
          <w:szCs w:val="24"/>
        </w:rPr>
        <w:t xml:space="preserve">Ramos &amp; </w:t>
      </w:r>
      <w:proofErr w:type="spellStart"/>
      <w:r w:rsidR="00EA583D" w:rsidRPr="001D136D">
        <w:rPr>
          <w:rFonts w:ascii="Times New Roman" w:eastAsia="Times New Roman" w:hAnsi="Times New Roman" w:cs="Times New Roman"/>
          <w:sz w:val="24"/>
          <w:szCs w:val="24"/>
        </w:rPr>
        <w:t>Hadman</w:t>
      </w:r>
      <w:proofErr w:type="spellEnd"/>
      <w:r w:rsidRPr="001D136D">
        <w:rPr>
          <w:rFonts w:ascii="Times New Roman" w:eastAsia="Times New Roman" w:hAnsi="Times New Roman" w:cs="Times New Roman"/>
          <w:sz w:val="24"/>
          <w:szCs w:val="24"/>
        </w:rPr>
        <w:t xml:space="preserve">, 2016).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Nessa direção, ressalta-se que a literatura internacional demonstra o surgimento do uso de ferramentas de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xml:space="preserve"> que auxiliam em processos classificatórios mais precisos, assim como o desenvolvimento de </w:t>
      </w:r>
      <w:sdt>
        <w:sdtPr>
          <w:rPr>
            <w:rFonts w:ascii="Times New Roman" w:hAnsi="Times New Roman" w:cs="Times New Roman"/>
            <w:sz w:val="24"/>
            <w:szCs w:val="24"/>
          </w:rPr>
          <w:tag w:val="goog_rdk_0"/>
          <w:id w:val="191221172"/>
        </w:sdtPr>
        <w:sdtContent/>
      </w:sdt>
      <w:r w:rsidR="00C2285A" w:rsidRPr="001D136D">
        <w:rPr>
          <w:rFonts w:ascii="Times New Roman" w:eastAsia="Times New Roman" w:hAnsi="Times New Roman" w:cs="Times New Roman"/>
          <w:sz w:val="24"/>
          <w:szCs w:val="24"/>
        </w:rPr>
        <w:t>análises preditivas de pesquisas voltadas à neurologia e à neuropsicologia (</w:t>
      </w:r>
      <w:proofErr w:type="spellStart"/>
      <w:r w:rsidR="00EA583D" w:rsidRPr="001D136D">
        <w:rPr>
          <w:rFonts w:ascii="Times New Roman" w:eastAsia="Times New Roman" w:hAnsi="Times New Roman" w:cs="Times New Roman"/>
          <w:sz w:val="24"/>
          <w:szCs w:val="24"/>
        </w:rPr>
        <w:t>Hua</w:t>
      </w:r>
      <w:proofErr w:type="spellEnd"/>
      <w:r w:rsidR="00EA583D"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2016). Por exemplo, no que tange ao aspecto classificatório, compreende-se que a análise dos dados coletados permitiria um diagnóstico mais preciso do estado atual do paciente, enquanto seu potencial preditivo contemplaria a melhor detecção de uma possível evolução para um quadro patológico futuro. Compreende-se, portanto, que </w:t>
      </w:r>
      <w:r w:rsidRPr="001D136D">
        <w:rPr>
          <w:rFonts w:ascii="Times New Roman" w:eastAsia="Times New Roman" w:hAnsi="Times New Roman" w:cs="Times New Roman"/>
          <w:i/>
          <w:sz w:val="24"/>
          <w:szCs w:val="24"/>
        </w:rPr>
        <w:lastRenderedPageBreak/>
        <w:t xml:space="preserve">machine learning </w:t>
      </w:r>
      <w:r w:rsidRPr="001D136D">
        <w:rPr>
          <w:rFonts w:ascii="Times New Roman" w:eastAsia="Times New Roman" w:hAnsi="Times New Roman" w:cs="Times New Roman"/>
          <w:sz w:val="24"/>
          <w:szCs w:val="24"/>
        </w:rPr>
        <w:t xml:space="preserve">tem </w:t>
      </w:r>
      <w:r w:rsidR="00280B44" w:rsidRPr="001D136D">
        <w:rPr>
          <w:rFonts w:ascii="Times New Roman" w:eastAsia="Times New Roman" w:hAnsi="Times New Roman" w:cs="Times New Roman"/>
          <w:sz w:val="24"/>
          <w:szCs w:val="24"/>
        </w:rPr>
        <w:t>apresentado</w:t>
      </w:r>
      <w:r w:rsidRPr="001D136D">
        <w:rPr>
          <w:rFonts w:ascii="Times New Roman" w:eastAsia="Times New Roman" w:hAnsi="Times New Roman" w:cs="Times New Roman"/>
          <w:sz w:val="24"/>
          <w:szCs w:val="24"/>
        </w:rPr>
        <w:t xml:space="preserve"> </w:t>
      </w:r>
      <w:r w:rsidR="00942111" w:rsidRPr="001D136D">
        <w:rPr>
          <w:rFonts w:ascii="Times New Roman" w:eastAsia="Times New Roman" w:hAnsi="Times New Roman" w:cs="Times New Roman"/>
          <w:sz w:val="24"/>
          <w:szCs w:val="24"/>
        </w:rPr>
        <w:t xml:space="preserve">determinado </w:t>
      </w:r>
      <w:r w:rsidRPr="001D136D">
        <w:rPr>
          <w:rFonts w:ascii="Times New Roman" w:eastAsia="Times New Roman" w:hAnsi="Times New Roman" w:cs="Times New Roman"/>
          <w:sz w:val="24"/>
          <w:szCs w:val="24"/>
        </w:rPr>
        <w:t>potencial para minimizar efeitos de viés pessoal dos pesquisadores, erros de diagnóstico e aumentar significativamente a capacidade de identificação de mudanças cerebrais sutis (</w:t>
      </w:r>
      <w:proofErr w:type="spellStart"/>
      <w:r w:rsidR="00EA583D" w:rsidRPr="001D136D">
        <w:rPr>
          <w:rFonts w:ascii="Times New Roman" w:eastAsia="Times New Roman" w:hAnsi="Times New Roman" w:cs="Times New Roman"/>
          <w:sz w:val="24"/>
          <w:szCs w:val="24"/>
        </w:rPr>
        <w:t>Hua</w:t>
      </w:r>
      <w:proofErr w:type="spellEnd"/>
      <w:r w:rsidR="00EA583D" w:rsidRPr="001D136D">
        <w:rPr>
          <w:rFonts w:ascii="Times New Roman" w:eastAsia="Times New Roman" w:hAnsi="Times New Roman" w:cs="Times New Roman"/>
          <w:sz w:val="24"/>
          <w:szCs w:val="24"/>
        </w:rPr>
        <w:t xml:space="preserve"> </w:t>
      </w:r>
      <w:proofErr w:type="gramStart"/>
      <w:r w:rsidR="00EA583D" w:rsidRPr="001D136D">
        <w:rPr>
          <w:rFonts w:ascii="Times New Roman" w:eastAsia="Times New Roman" w:hAnsi="Times New Roman" w:cs="Times New Roman"/>
          <w:sz w:val="24"/>
          <w:szCs w:val="24"/>
        </w:rPr>
        <w:t>et</w:t>
      </w:r>
      <w:proofErr w:type="gramEnd"/>
      <w:r w:rsidR="00EA583D" w:rsidRPr="001D136D">
        <w:rPr>
          <w:rFonts w:ascii="Times New Roman" w:eastAsia="Times New Roman" w:hAnsi="Times New Roman" w:cs="Times New Roman"/>
          <w:sz w:val="24"/>
          <w:szCs w:val="24"/>
        </w:rPr>
        <w:t xml:space="preserve"> al., </w:t>
      </w:r>
      <w:r w:rsidRPr="001D136D">
        <w:rPr>
          <w:rFonts w:ascii="Times New Roman" w:eastAsia="Times New Roman" w:hAnsi="Times New Roman" w:cs="Times New Roman"/>
          <w:sz w:val="24"/>
          <w:szCs w:val="24"/>
        </w:rPr>
        <w:t xml:space="preserve">2016). Apesar de o uso de técnicas preditivas terem se tornado mais populares com o avanço da era digital, </w:t>
      </w:r>
      <w:proofErr w:type="gramStart"/>
      <w:r w:rsidRPr="001D136D">
        <w:rPr>
          <w:rFonts w:ascii="Times New Roman" w:eastAsia="Times New Roman" w:hAnsi="Times New Roman" w:cs="Times New Roman"/>
          <w:sz w:val="24"/>
          <w:szCs w:val="24"/>
        </w:rPr>
        <w:t>a psicologia e a neuropsicologia brasileira ainda não apresentam</w:t>
      </w:r>
      <w:proofErr w:type="gramEnd"/>
      <w:r w:rsidRPr="001D136D">
        <w:rPr>
          <w:rFonts w:ascii="Times New Roman" w:eastAsia="Times New Roman" w:hAnsi="Times New Roman" w:cs="Times New Roman"/>
          <w:sz w:val="24"/>
          <w:szCs w:val="24"/>
        </w:rPr>
        <w:t xml:space="preserve"> uma apropriação dessas técnicas e tecnologias em sua atuação (</w:t>
      </w:r>
      <w:proofErr w:type="spellStart"/>
      <w:r w:rsidR="00EA583D" w:rsidRPr="001D136D">
        <w:rPr>
          <w:rFonts w:ascii="Times New Roman" w:eastAsia="Times New Roman" w:hAnsi="Times New Roman" w:cs="Times New Roman"/>
          <w:sz w:val="24"/>
          <w:szCs w:val="24"/>
        </w:rPr>
        <w:t>Primi</w:t>
      </w:r>
      <w:proofErr w:type="spellEnd"/>
      <w:r w:rsidRPr="001D136D">
        <w:rPr>
          <w:rFonts w:ascii="Times New Roman" w:eastAsia="Times New Roman" w:hAnsi="Times New Roman" w:cs="Times New Roman"/>
          <w:sz w:val="24"/>
          <w:szCs w:val="24"/>
        </w:rPr>
        <w:t>, 2018). A aplicação dessas ferramentas consiste na utilização de métodos computacionais para a identificação automática de padrões em bancos de dados,</w:t>
      </w:r>
      <w:r w:rsidR="00942111"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permitindo uma análise preditiva de variáveis de interesse (</w:t>
      </w:r>
      <w:proofErr w:type="spellStart"/>
      <w:r w:rsidR="00EA583D" w:rsidRPr="001D136D">
        <w:rPr>
          <w:rFonts w:ascii="Times New Roman" w:eastAsia="Times New Roman" w:hAnsi="Times New Roman" w:cs="Times New Roman"/>
          <w:sz w:val="24"/>
          <w:szCs w:val="24"/>
        </w:rPr>
        <w:t>Primi</w:t>
      </w:r>
      <w:proofErr w:type="spellEnd"/>
      <w:r w:rsidRPr="001D136D">
        <w:rPr>
          <w:rFonts w:ascii="Times New Roman" w:eastAsia="Times New Roman" w:hAnsi="Times New Roman" w:cs="Times New Roman"/>
          <w:sz w:val="24"/>
          <w:szCs w:val="24"/>
        </w:rPr>
        <w:t xml:space="preserve">, 2018).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Análises preditivas representam, portanto, a capacidade de reconhecer um padrão a partir de certo agrupamento de dados e predizer um dado fenômeno (</w:t>
      </w:r>
      <w:r w:rsidR="00EA583D" w:rsidRPr="001D136D">
        <w:rPr>
          <w:rFonts w:ascii="Times New Roman" w:eastAsia="Times New Roman" w:hAnsi="Times New Roman" w:cs="Times New Roman"/>
          <w:sz w:val="24"/>
          <w:szCs w:val="24"/>
        </w:rPr>
        <w:t>Santos</w:t>
      </w:r>
      <w:r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2019). Essa forma de análise vem sendo empregada na área de saúde com intuito, principalmente, de estipular o risco de mortalidade (R</w:t>
      </w:r>
      <w:r w:rsidR="00EA583D" w:rsidRPr="001D136D">
        <w:rPr>
          <w:rFonts w:ascii="Times New Roman" w:eastAsia="Times New Roman" w:hAnsi="Times New Roman" w:cs="Times New Roman"/>
          <w:sz w:val="24"/>
          <w:szCs w:val="24"/>
        </w:rPr>
        <w:t>ose</w:t>
      </w:r>
      <w:r w:rsidRPr="001D136D">
        <w:rPr>
          <w:rFonts w:ascii="Times New Roman" w:eastAsia="Times New Roman" w:hAnsi="Times New Roman" w:cs="Times New Roman"/>
          <w:sz w:val="24"/>
          <w:szCs w:val="24"/>
        </w:rPr>
        <w:t xml:space="preserve">, 2013). No que concerne ao estudo de diferenças psicológicas individuais, o estudo de </w:t>
      </w:r>
      <w:proofErr w:type="spellStart"/>
      <w:r w:rsidRPr="001D136D">
        <w:rPr>
          <w:rFonts w:ascii="Times New Roman" w:eastAsia="Times New Roman" w:hAnsi="Times New Roman" w:cs="Times New Roman"/>
          <w:sz w:val="24"/>
          <w:szCs w:val="24"/>
        </w:rPr>
        <w:t>Kosinski</w:t>
      </w:r>
      <w:proofErr w:type="spellEnd"/>
      <w:r w:rsidRPr="001D136D">
        <w:rPr>
          <w:rFonts w:ascii="Times New Roman" w:eastAsia="Times New Roman" w:hAnsi="Times New Roman" w:cs="Times New Roman"/>
          <w:sz w:val="24"/>
          <w:szCs w:val="24"/>
        </w:rPr>
        <w:t xml:space="preserve"> e colaboradores (2013) utilizou tal ferramenta para identificar traços de personalidade a partir de preferências virtuais identificadas por “curtidas” (</w:t>
      </w:r>
      <w:proofErr w:type="spellStart"/>
      <w:r w:rsidRPr="001D136D">
        <w:rPr>
          <w:rFonts w:ascii="Times New Roman" w:eastAsia="Times New Roman" w:hAnsi="Times New Roman" w:cs="Times New Roman"/>
          <w:i/>
          <w:sz w:val="24"/>
          <w:szCs w:val="24"/>
        </w:rPr>
        <w:t>likes</w:t>
      </w:r>
      <w:proofErr w:type="spellEnd"/>
      <w:r w:rsidRPr="001D136D">
        <w:rPr>
          <w:rFonts w:ascii="Times New Roman" w:eastAsia="Times New Roman" w:hAnsi="Times New Roman" w:cs="Times New Roman"/>
          <w:sz w:val="24"/>
          <w:szCs w:val="24"/>
        </w:rPr>
        <w:t xml:space="preserve">) em postagens, por meio de bancos de dados da rede social </w:t>
      </w:r>
      <w:proofErr w:type="spellStart"/>
      <w:r w:rsidRPr="001D136D">
        <w:rPr>
          <w:rFonts w:ascii="Times New Roman" w:eastAsia="Times New Roman" w:hAnsi="Times New Roman" w:cs="Times New Roman"/>
          <w:i/>
          <w:sz w:val="24"/>
          <w:szCs w:val="24"/>
        </w:rPr>
        <w:t>Facebook</w:t>
      </w:r>
      <w:proofErr w:type="spellEnd"/>
      <w:r w:rsidRPr="001D136D">
        <w:rPr>
          <w:rFonts w:ascii="Times New Roman" w:eastAsia="Times New Roman" w:hAnsi="Times New Roman" w:cs="Times New Roman"/>
          <w:i/>
          <w:sz w:val="24"/>
          <w:szCs w:val="24"/>
        </w:rPr>
        <w:t xml:space="preserve"> </w:t>
      </w:r>
      <w:r w:rsidRPr="001D136D">
        <w:rPr>
          <w:rFonts w:ascii="Times New Roman" w:eastAsia="Times New Roman" w:hAnsi="Times New Roman" w:cs="Times New Roman"/>
          <w:sz w:val="24"/>
          <w:szCs w:val="24"/>
        </w:rPr>
        <w:t>(</w:t>
      </w:r>
      <w:proofErr w:type="spellStart"/>
      <w:r w:rsidR="00EA583D" w:rsidRPr="001D136D">
        <w:rPr>
          <w:rFonts w:ascii="Times New Roman" w:eastAsia="Times New Roman" w:hAnsi="Times New Roman" w:cs="Times New Roman"/>
          <w:sz w:val="24"/>
          <w:szCs w:val="24"/>
        </w:rPr>
        <w:t>Kosinski</w:t>
      </w:r>
      <w:proofErr w:type="spellEnd"/>
      <w:r w:rsidR="00EA583D" w:rsidRPr="001D136D">
        <w:rPr>
          <w:rFonts w:ascii="Times New Roman" w:eastAsia="Times New Roman" w:hAnsi="Times New Roman" w:cs="Times New Roman"/>
          <w:sz w:val="24"/>
          <w:szCs w:val="24"/>
        </w:rPr>
        <w:t xml:space="preserve">, </w:t>
      </w:r>
      <w:proofErr w:type="spellStart"/>
      <w:r w:rsidR="00EA583D" w:rsidRPr="001D136D">
        <w:rPr>
          <w:rFonts w:ascii="Times New Roman" w:eastAsia="Times New Roman" w:hAnsi="Times New Roman" w:cs="Times New Roman"/>
          <w:sz w:val="24"/>
          <w:szCs w:val="24"/>
        </w:rPr>
        <w:t>Stillwell</w:t>
      </w:r>
      <w:proofErr w:type="spellEnd"/>
      <w:r w:rsidR="00EA583D" w:rsidRPr="001D136D">
        <w:rPr>
          <w:rFonts w:ascii="Times New Roman" w:eastAsia="Times New Roman" w:hAnsi="Times New Roman" w:cs="Times New Roman"/>
          <w:sz w:val="24"/>
          <w:szCs w:val="24"/>
        </w:rPr>
        <w:t xml:space="preserve">, &amp; </w:t>
      </w:r>
      <w:proofErr w:type="spellStart"/>
      <w:r w:rsidR="00EA583D" w:rsidRPr="001D136D">
        <w:rPr>
          <w:rFonts w:ascii="Times New Roman" w:eastAsia="Times New Roman" w:hAnsi="Times New Roman" w:cs="Times New Roman"/>
          <w:sz w:val="24"/>
          <w:szCs w:val="24"/>
        </w:rPr>
        <w:t>Graepel</w:t>
      </w:r>
      <w:proofErr w:type="spellEnd"/>
      <w:r w:rsidRPr="001D136D">
        <w:rPr>
          <w:rFonts w:ascii="Times New Roman" w:eastAsia="Times New Roman" w:hAnsi="Times New Roman" w:cs="Times New Roman"/>
          <w:sz w:val="24"/>
          <w:szCs w:val="24"/>
        </w:rPr>
        <w:t xml:space="preserve">, 2013).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Especificamente no âmbito da Neuropsicologia Experimental, observa-se a utilização de metodologias voltadas para a inteligência artificial, como algoritmos de </w:t>
      </w:r>
      <w:r w:rsidRPr="001D136D">
        <w:rPr>
          <w:rFonts w:ascii="Times New Roman" w:eastAsia="Times New Roman" w:hAnsi="Times New Roman" w:cs="Times New Roman"/>
          <w:i/>
          <w:sz w:val="24"/>
          <w:szCs w:val="24"/>
        </w:rPr>
        <w:t xml:space="preserve">machine learning </w:t>
      </w:r>
      <w:r w:rsidRPr="001D136D">
        <w:rPr>
          <w:rFonts w:ascii="Times New Roman" w:eastAsia="Times New Roman" w:hAnsi="Times New Roman" w:cs="Times New Roman"/>
          <w:sz w:val="24"/>
          <w:szCs w:val="24"/>
        </w:rPr>
        <w:t>(</w:t>
      </w:r>
      <w:proofErr w:type="spellStart"/>
      <w:r w:rsidR="00EA583D" w:rsidRPr="001D136D">
        <w:rPr>
          <w:rFonts w:ascii="Times New Roman" w:eastAsia="Times New Roman" w:hAnsi="Times New Roman" w:cs="Times New Roman"/>
          <w:sz w:val="24"/>
          <w:szCs w:val="24"/>
        </w:rPr>
        <w:t>Hazin</w:t>
      </w:r>
      <w:proofErr w:type="spellEnd"/>
      <w:r w:rsidR="00EA583D" w:rsidRPr="001D136D">
        <w:rPr>
          <w:rFonts w:ascii="Times New Roman" w:eastAsia="Times New Roman" w:hAnsi="Times New Roman" w:cs="Times New Roman"/>
          <w:sz w:val="24"/>
          <w:szCs w:val="24"/>
        </w:rPr>
        <w:t xml:space="preserve"> </w:t>
      </w:r>
      <w:proofErr w:type="gramStart"/>
      <w:r w:rsidR="00EA583D" w:rsidRPr="001D136D">
        <w:rPr>
          <w:rFonts w:ascii="Times New Roman" w:eastAsia="Times New Roman" w:hAnsi="Times New Roman" w:cs="Times New Roman"/>
          <w:sz w:val="24"/>
          <w:szCs w:val="24"/>
        </w:rPr>
        <w:t>et</w:t>
      </w:r>
      <w:proofErr w:type="gramEnd"/>
      <w:r w:rsidR="00EA583D" w:rsidRPr="001D136D">
        <w:rPr>
          <w:rFonts w:ascii="Times New Roman" w:eastAsia="Times New Roman" w:hAnsi="Times New Roman" w:cs="Times New Roman"/>
          <w:sz w:val="24"/>
          <w:szCs w:val="24"/>
        </w:rPr>
        <w:t xml:space="preserve"> al., 2018</w:t>
      </w:r>
      <w:r w:rsidRPr="001D136D">
        <w:rPr>
          <w:rFonts w:ascii="Times New Roman" w:eastAsia="Times New Roman" w:hAnsi="Times New Roman" w:cs="Times New Roman"/>
          <w:sz w:val="24"/>
          <w:szCs w:val="24"/>
        </w:rPr>
        <w:t>). A aplicação desses algoritmos</w:t>
      </w:r>
      <w:r w:rsidRPr="001D136D">
        <w:rPr>
          <w:rFonts w:ascii="Times New Roman" w:eastAsia="Times New Roman" w:hAnsi="Times New Roman" w:cs="Times New Roman"/>
          <w:i/>
          <w:sz w:val="24"/>
          <w:szCs w:val="24"/>
        </w:rPr>
        <w:t xml:space="preserve"> </w:t>
      </w:r>
      <w:r w:rsidRPr="001D136D">
        <w:rPr>
          <w:rFonts w:ascii="Times New Roman" w:eastAsia="Times New Roman" w:hAnsi="Times New Roman" w:cs="Times New Roman"/>
          <w:sz w:val="24"/>
          <w:szCs w:val="24"/>
        </w:rPr>
        <w:t xml:space="preserve">apresenta potencial para formas mais robustas e eficientes de análise de dados, a partir de informações clínicas, permitindo uma automação em processos como diagnóstico diferencial e </w:t>
      </w:r>
      <w:proofErr w:type="gramStart"/>
      <w:r w:rsidRPr="001D136D">
        <w:rPr>
          <w:rFonts w:ascii="Times New Roman" w:eastAsia="Times New Roman" w:hAnsi="Times New Roman" w:cs="Times New Roman"/>
          <w:sz w:val="24"/>
          <w:szCs w:val="24"/>
        </w:rPr>
        <w:t>otimizando</w:t>
      </w:r>
      <w:proofErr w:type="gramEnd"/>
      <w:r w:rsidRPr="001D136D">
        <w:rPr>
          <w:rFonts w:ascii="Times New Roman" w:eastAsia="Times New Roman" w:hAnsi="Times New Roman" w:cs="Times New Roman"/>
          <w:sz w:val="24"/>
          <w:szCs w:val="24"/>
        </w:rPr>
        <w:t xml:space="preserve"> uma avaliação clínica (G</w:t>
      </w:r>
      <w:r w:rsidR="00EA583D" w:rsidRPr="001D136D">
        <w:rPr>
          <w:rFonts w:ascii="Times New Roman" w:eastAsia="Times New Roman" w:hAnsi="Times New Roman" w:cs="Times New Roman"/>
          <w:sz w:val="24"/>
          <w:szCs w:val="24"/>
        </w:rPr>
        <w:t>ardner</w:t>
      </w:r>
      <w:r w:rsidRPr="001D136D">
        <w:rPr>
          <w:rFonts w:ascii="Times New Roman" w:eastAsia="Times New Roman" w:hAnsi="Times New Roman" w:cs="Times New Roman"/>
          <w:sz w:val="24"/>
          <w:szCs w:val="24"/>
        </w:rPr>
        <w:t>, 2019).</w:t>
      </w:r>
    </w:p>
    <w:p w:rsidR="001574AE" w:rsidRPr="001D136D" w:rsidRDefault="001574AE" w:rsidP="001574AE">
      <w:pPr>
        <w:pStyle w:val="Normal1"/>
        <w:spacing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Tendo em vista </w:t>
      </w:r>
      <w:r w:rsidR="00965030" w:rsidRPr="001D136D">
        <w:rPr>
          <w:rFonts w:ascii="Times New Roman" w:eastAsia="Times New Roman" w:hAnsi="Times New Roman" w:cs="Times New Roman"/>
          <w:sz w:val="24"/>
          <w:szCs w:val="24"/>
        </w:rPr>
        <w:t xml:space="preserve">a ampliação da visibilidade conquistada pela neuropsicologia e </w:t>
      </w:r>
      <w:r w:rsidRPr="001D136D">
        <w:rPr>
          <w:rFonts w:ascii="Times New Roman" w:eastAsia="Times New Roman" w:hAnsi="Times New Roman" w:cs="Times New Roman"/>
          <w:sz w:val="24"/>
          <w:szCs w:val="24"/>
        </w:rPr>
        <w:t xml:space="preserve">a dificuldades </w:t>
      </w:r>
      <w:r w:rsidR="00965030" w:rsidRPr="001D136D">
        <w:rPr>
          <w:rFonts w:ascii="Times New Roman" w:eastAsia="Times New Roman" w:hAnsi="Times New Roman" w:cs="Times New Roman"/>
          <w:sz w:val="24"/>
          <w:szCs w:val="24"/>
        </w:rPr>
        <w:t xml:space="preserve">de realização de avaliação neuropsicológica em larga escala, considerando suas etapas </w:t>
      </w:r>
      <w:r w:rsidR="00FC6AB8" w:rsidRPr="001D136D">
        <w:rPr>
          <w:rFonts w:ascii="Times New Roman" w:eastAsia="Times New Roman" w:hAnsi="Times New Roman" w:cs="Times New Roman"/>
          <w:sz w:val="24"/>
          <w:szCs w:val="24"/>
        </w:rPr>
        <w:t xml:space="preserve">e particularidades, </w:t>
      </w:r>
      <w:r w:rsidRPr="001D136D">
        <w:rPr>
          <w:rFonts w:ascii="Times New Roman" w:eastAsia="Times New Roman" w:hAnsi="Times New Roman" w:cs="Times New Roman"/>
          <w:sz w:val="24"/>
          <w:szCs w:val="24"/>
        </w:rPr>
        <w:t xml:space="preserve">observa-se a necessidade de compreender de forma mais </w:t>
      </w:r>
      <w:r w:rsidRPr="001D136D">
        <w:rPr>
          <w:rFonts w:ascii="Times New Roman" w:eastAsia="Times New Roman" w:hAnsi="Times New Roman" w:cs="Times New Roman"/>
          <w:sz w:val="24"/>
          <w:szCs w:val="24"/>
        </w:rPr>
        <w:lastRenderedPageBreak/>
        <w:t>aprofundada as ferramentas que vêm sendo utilizadas nesse contexto</w:t>
      </w:r>
      <w:r w:rsidR="00942111" w:rsidRPr="001D136D">
        <w:rPr>
          <w:rFonts w:ascii="Times New Roman" w:eastAsia="Times New Roman" w:hAnsi="Times New Roman" w:cs="Times New Roman"/>
          <w:sz w:val="24"/>
          <w:szCs w:val="24"/>
        </w:rPr>
        <w:t xml:space="preserve"> e</w:t>
      </w:r>
      <w:r w:rsidRPr="001D136D">
        <w:rPr>
          <w:rFonts w:ascii="Times New Roman" w:eastAsia="Times New Roman" w:hAnsi="Times New Roman" w:cs="Times New Roman"/>
          <w:sz w:val="24"/>
          <w:szCs w:val="24"/>
        </w:rPr>
        <w:t xml:space="preserve"> que, de fato, possam contribuir nesse processo. Nessa direção, o presente estudo teve como objetivo principal realizar uma revisão </w:t>
      </w:r>
      <w:r w:rsidR="00F0436B" w:rsidRPr="001D136D">
        <w:rPr>
          <w:rFonts w:ascii="Times New Roman" w:eastAsia="Times New Roman" w:hAnsi="Times New Roman" w:cs="Times New Roman"/>
          <w:sz w:val="24"/>
          <w:szCs w:val="24"/>
        </w:rPr>
        <w:t>integrativa</w:t>
      </w:r>
      <w:r w:rsidRPr="001D136D">
        <w:rPr>
          <w:rFonts w:ascii="Times New Roman" w:eastAsia="Times New Roman" w:hAnsi="Times New Roman" w:cs="Times New Roman"/>
          <w:sz w:val="24"/>
          <w:szCs w:val="24"/>
        </w:rPr>
        <w:t xml:space="preserve"> da literatura </w:t>
      </w:r>
      <w:r w:rsidR="00942111" w:rsidRPr="001D136D">
        <w:rPr>
          <w:rFonts w:ascii="Times New Roman" w:eastAsia="Times New Roman" w:hAnsi="Times New Roman" w:cs="Times New Roman"/>
          <w:sz w:val="24"/>
          <w:szCs w:val="24"/>
        </w:rPr>
        <w:t xml:space="preserve">para analisar </w:t>
      </w:r>
      <w:r w:rsidRPr="001D136D">
        <w:rPr>
          <w:rFonts w:ascii="Times New Roman" w:eastAsia="Times New Roman" w:hAnsi="Times New Roman" w:cs="Times New Roman"/>
          <w:sz w:val="24"/>
          <w:szCs w:val="24"/>
        </w:rPr>
        <w:t xml:space="preserve">o uso de ferramentas de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xml:space="preserve"> como um mecanismo auxiliar no processo diagnóstico que contemple avaliações neuropsicológicas. </w:t>
      </w:r>
      <w:r w:rsidR="00622CC7" w:rsidRPr="001D136D">
        <w:rPr>
          <w:rFonts w:ascii="Times New Roman" w:eastAsia="Times New Roman" w:hAnsi="Times New Roman" w:cs="Times New Roman"/>
          <w:sz w:val="24"/>
          <w:szCs w:val="24"/>
        </w:rPr>
        <w:t xml:space="preserve">Deforma específica, </w:t>
      </w:r>
      <w:r w:rsidR="00622CC7" w:rsidRPr="001D136D">
        <w:rPr>
          <w:rFonts w:ascii="Times New Roman" w:hAnsi="Times New Roman" w:cs="Times New Roman"/>
          <w:bCs/>
          <w:sz w:val="24"/>
          <w:szCs w:val="24"/>
        </w:rPr>
        <w:t xml:space="preserve">o presente estudo foi construído a partir de um caráter exploratório frente à ampla literatura internacional na temática, objetivando-se, portanto, caracterizar o panorama de estudos que se utilizaram de modelos de </w:t>
      </w:r>
      <w:r w:rsidR="00622CC7" w:rsidRPr="001D136D">
        <w:rPr>
          <w:rFonts w:ascii="Times New Roman" w:hAnsi="Times New Roman" w:cs="Times New Roman"/>
          <w:bCs/>
          <w:i/>
          <w:sz w:val="24"/>
          <w:szCs w:val="24"/>
        </w:rPr>
        <w:t xml:space="preserve">machine learning </w:t>
      </w:r>
      <w:r w:rsidR="00622CC7" w:rsidRPr="001D136D">
        <w:rPr>
          <w:rFonts w:ascii="Times New Roman" w:hAnsi="Times New Roman" w:cs="Times New Roman"/>
          <w:bCs/>
          <w:sz w:val="24"/>
          <w:szCs w:val="24"/>
        </w:rPr>
        <w:t>por meio da realização de uma revisão integrativa da literatura.</w:t>
      </w:r>
    </w:p>
    <w:p w:rsidR="001574AE" w:rsidRPr="001D136D" w:rsidRDefault="001574AE" w:rsidP="001574AE">
      <w:pPr>
        <w:pStyle w:val="Normal1"/>
        <w:spacing w:after="0" w:line="480" w:lineRule="auto"/>
        <w:jc w:val="center"/>
        <w:rPr>
          <w:rFonts w:ascii="Times New Roman" w:eastAsia="Times New Roman" w:hAnsi="Times New Roman" w:cs="Times New Roman"/>
          <w:sz w:val="24"/>
          <w:szCs w:val="24"/>
        </w:rPr>
      </w:pPr>
      <w:r w:rsidRPr="001D136D">
        <w:rPr>
          <w:rFonts w:ascii="Times New Roman" w:eastAsia="Times New Roman" w:hAnsi="Times New Roman" w:cs="Times New Roman"/>
          <w:b/>
          <w:sz w:val="24"/>
          <w:szCs w:val="24"/>
        </w:rPr>
        <w:t>Método</w:t>
      </w:r>
    </w:p>
    <w:p w:rsidR="001574AE" w:rsidRPr="001D136D" w:rsidRDefault="001574AE" w:rsidP="001574AE">
      <w:pPr>
        <w:pStyle w:val="Normal1"/>
        <w:spacing w:after="0" w:line="480" w:lineRule="auto"/>
        <w:ind w:firstLine="851"/>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O presente artigo se configura como uma revisão </w:t>
      </w:r>
      <w:r w:rsidR="00F0436B" w:rsidRPr="001D136D">
        <w:rPr>
          <w:rFonts w:ascii="Times New Roman" w:eastAsia="Times New Roman" w:hAnsi="Times New Roman" w:cs="Times New Roman"/>
          <w:sz w:val="24"/>
          <w:szCs w:val="24"/>
        </w:rPr>
        <w:t>integrativa</w:t>
      </w:r>
      <w:r w:rsidRPr="001D136D">
        <w:rPr>
          <w:rFonts w:ascii="Times New Roman" w:eastAsia="Times New Roman" w:hAnsi="Times New Roman" w:cs="Times New Roman"/>
          <w:sz w:val="24"/>
          <w:szCs w:val="24"/>
        </w:rPr>
        <w:t xml:space="preserve"> de literatura, de forma a apresentar,</w:t>
      </w:r>
      <w:proofErr w:type="gramStart"/>
      <w:r w:rsidRPr="001D136D">
        <w:rPr>
          <w:rFonts w:ascii="Times New Roman" w:eastAsia="Times New Roman" w:hAnsi="Times New Roman" w:cs="Times New Roman"/>
          <w:sz w:val="24"/>
          <w:szCs w:val="24"/>
        </w:rPr>
        <w:t xml:space="preserve">  </w:t>
      </w:r>
      <w:proofErr w:type="gramEnd"/>
      <w:r w:rsidRPr="001D136D">
        <w:rPr>
          <w:rFonts w:ascii="Times New Roman" w:eastAsia="Times New Roman" w:hAnsi="Times New Roman" w:cs="Times New Roman"/>
          <w:sz w:val="24"/>
          <w:szCs w:val="24"/>
        </w:rPr>
        <w:t xml:space="preserve">com base nos dados encontrados, uma síntese das </w:t>
      </w:r>
      <w:r w:rsidR="00F0436B" w:rsidRPr="001D136D">
        <w:rPr>
          <w:rFonts w:ascii="Times New Roman" w:eastAsia="Times New Roman" w:hAnsi="Times New Roman" w:cs="Times New Roman"/>
          <w:sz w:val="24"/>
          <w:szCs w:val="24"/>
        </w:rPr>
        <w:t>características</w:t>
      </w:r>
      <w:r w:rsidRPr="001D136D">
        <w:rPr>
          <w:rFonts w:ascii="Times New Roman" w:eastAsia="Times New Roman" w:hAnsi="Times New Roman" w:cs="Times New Roman"/>
          <w:sz w:val="24"/>
          <w:szCs w:val="24"/>
        </w:rPr>
        <w:t xml:space="preserve"> </w:t>
      </w:r>
      <w:r w:rsidR="00F0436B" w:rsidRPr="001D136D">
        <w:rPr>
          <w:rFonts w:ascii="Times New Roman" w:eastAsia="Times New Roman" w:hAnsi="Times New Roman" w:cs="Times New Roman"/>
          <w:sz w:val="24"/>
          <w:szCs w:val="24"/>
        </w:rPr>
        <w:t>d</w:t>
      </w:r>
      <w:r w:rsidRPr="001D136D">
        <w:rPr>
          <w:rFonts w:ascii="Times New Roman" w:eastAsia="Times New Roman" w:hAnsi="Times New Roman" w:cs="Times New Roman"/>
          <w:sz w:val="24"/>
          <w:szCs w:val="24"/>
        </w:rPr>
        <w:t>as publicações identificadas, a partir da sistematização de uma estrutura de busca e de escolha da literatura, assim como uma apreciação teórica das evidências coletadas (</w:t>
      </w:r>
      <w:r w:rsidR="00EA583D" w:rsidRPr="001D136D">
        <w:rPr>
          <w:rFonts w:ascii="Times New Roman" w:eastAsia="Times New Roman" w:hAnsi="Times New Roman" w:cs="Times New Roman"/>
          <w:sz w:val="24"/>
          <w:szCs w:val="24"/>
        </w:rPr>
        <w:t>Sampaio</w:t>
      </w:r>
      <w:r w:rsidR="00ED64AC">
        <w:rPr>
          <w:rFonts w:ascii="Times New Roman" w:eastAsia="Times New Roman" w:hAnsi="Times New Roman" w:cs="Times New Roman"/>
          <w:sz w:val="24"/>
          <w:szCs w:val="24"/>
        </w:rPr>
        <w:t xml:space="preserve"> </w:t>
      </w:r>
      <w:r w:rsidR="00EA583D" w:rsidRPr="001D136D">
        <w:rPr>
          <w:rFonts w:ascii="Times New Roman" w:eastAsia="Times New Roman" w:hAnsi="Times New Roman" w:cs="Times New Roman"/>
          <w:sz w:val="24"/>
          <w:szCs w:val="24"/>
        </w:rPr>
        <w:t>&amp; Mancini</w:t>
      </w:r>
      <w:r w:rsidRPr="001D136D">
        <w:rPr>
          <w:rFonts w:ascii="Times New Roman" w:eastAsia="Times New Roman" w:hAnsi="Times New Roman" w:cs="Times New Roman"/>
          <w:sz w:val="24"/>
          <w:szCs w:val="24"/>
        </w:rPr>
        <w:t>, 2007). Visto isso, optou-se por utilizar as diretrizes estabelecidas pelo PRISMA - Principais Itens para Relatar Revisões Sistemáticas e Meta-análises (</w:t>
      </w:r>
      <w:r w:rsidR="00EA583D" w:rsidRPr="001D136D">
        <w:rPr>
          <w:rFonts w:ascii="Times New Roman" w:eastAsia="Times New Roman" w:hAnsi="Times New Roman" w:cs="Times New Roman"/>
          <w:sz w:val="24"/>
          <w:szCs w:val="24"/>
        </w:rPr>
        <w:t xml:space="preserve">Galvão, </w:t>
      </w:r>
      <w:proofErr w:type="spellStart"/>
      <w:r w:rsidR="00EA583D" w:rsidRPr="001D136D">
        <w:rPr>
          <w:rFonts w:ascii="Times New Roman" w:eastAsia="Times New Roman" w:hAnsi="Times New Roman" w:cs="Times New Roman"/>
          <w:sz w:val="24"/>
          <w:szCs w:val="24"/>
        </w:rPr>
        <w:t>Pansani</w:t>
      </w:r>
      <w:proofErr w:type="spellEnd"/>
      <w:r w:rsidR="00EA583D" w:rsidRPr="001D136D">
        <w:rPr>
          <w:rFonts w:ascii="Times New Roman" w:eastAsia="Times New Roman" w:hAnsi="Times New Roman" w:cs="Times New Roman"/>
          <w:sz w:val="24"/>
          <w:szCs w:val="24"/>
        </w:rPr>
        <w:t xml:space="preserve">, &amp; </w:t>
      </w:r>
      <w:proofErr w:type="spellStart"/>
      <w:r w:rsidR="00EA583D" w:rsidRPr="001D136D">
        <w:rPr>
          <w:rFonts w:ascii="Times New Roman" w:eastAsia="Times New Roman" w:hAnsi="Times New Roman" w:cs="Times New Roman"/>
          <w:sz w:val="24"/>
          <w:szCs w:val="24"/>
        </w:rPr>
        <w:t>Harrad</w:t>
      </w:r>
      <w:proofErr w:type="spellEnd"/>
      <w:r w:rsidRPr="001D136D">
        <w:rPr>
          <w:rFonts w:ascii="Times New Roman" w:eastAsia="Times New Roman" w:hAnsi="Times New Roman" w:cs="Times New Roman"/>
          <w:sz w:val="24"/>
          <w:szCs w:val="24"/>
        </w:rPr>
        <w:t xml:space="preserve">, 2015) para guiar a sistematização e o relato da pesquisa. </w:t>
      </w:r>
    </w:p>
    <w:p w:rsidR="001574AE" w:rsidRPr="001D136D" w:rsidRDefault="001574AE" w:rsidP="001574AE">
      <w:pPr>
        <w:pStyle w:val="Normal1"/>
        <w:spacing w:after="0" w:line="480" w:lineRule="auto"/>
        <w:ind w:firstLine="851"/>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Nessa direção, </w:t>
      </w:r>
      <w:r w:rsidR="00D11199" w:rsidRPr="001D136D">
        <w:rPr>
          <w:rFonts w:ascii="Times New Roman" w:hAnsi="Times New Roman" w:cs="Times New Roman"/>
          <w:bCs/>
          <w:sz w:val="24"/>
          <w:szCs w:val="24"/>
        </w:rPr>
        <w:t xml:space="preserve">buscou-se inicialmente estabelecer uma questão de pesquisa norteadora por meio da estratégia </w:t>
      </w:r>
      <w:r w:rsidR="00F91129" w:rsidRPr="001D136D">
        <w:rPr>
          <w:rFonts w:ascii="Times New Roman" w:hAnsi="Times New Roman" w:cs="Times New Roman"/>
          <w:bCs/>
          <w:sz w:val="24"/>
          <w:szCs w:val="24"/>
        </w:rPr>
        <w:t xml:space="preserve">PICO – P = paciente ou problema, I = intervenção, C = comparação ou controle; O = </w:t>
      </w:r>
      <w:proofErr w:type="spellStart"/>
      <w:r w:rsidR="00F91129" w:rsidRPr="001D136D">
        <w:rPr>
          <w:rFonts w:ascii="Times New Roman" w:hAnsi="Times New Roman" w:cs="Times New Roman"/>
          <w:bCs/>
          <w:i/>
          <w:sz w:val="24"/>
          <w:szCs w:val="24"/>
        </w:rPr>
        <w:t>outcome</w:t>
      </w:r>
      <w:proofErr w:type="spellEnd"/>
      <w:r w:rsidR="00F91129" w:rsidRPr="001D136D">
        <w:rPr>
          <w:rFonts w:ascii="Times New Roman" w:hAnsi="Times New Roman" w:cs="Times New Roman"/>
          <w:bCs/>
          <w:sz w:val="24"/>
          <w:szCs w:val="24"/>
        </w:rPr>
        <w:t xml:space="preserve"> ou desfecho (</w:t>
      </w:r>
      <w:proofErr w:type="spellStart"/>
      <w:r w:rsidR="00F91129" w:rsidRPr="001D136D">
        <w:rPr>
          <w:rFonts w:ascii="Times New Roman" w:hAnsi="Times New Roman" w:cs="Times New Roman"/>
          <w:bCs/>
          <w:sz w:val="24"/>
          <w:szCs w:val="24"/>
        </w:rPr>
        <w:t>Mamédio</w:t>
      </w:r>
      <w:proofErr w:type="spellEnd"/>
      <w:r w:rsidR="00F91129" w:rsidRPr="001D136D">
        <w:rPr>
          <w:rFonts w:ascii="Times New Roman" w:hAnsi="Times New Roman" w:cs="Times New Roman"/>
          <w:bCs/>
          <w:sz w:val="24"/>
          <w:szCs w:val="24"/>
        </w:rPr>
        <w:t xml:space="preserve"> </w:t>
      </w:r>
      <w:proofErr w:type="gramStart"/>
      <w:r w:rsidR="00F91129" w:rsidRPr="001D136D">
        <w:rPr>
          <w:rFonts w:ascii="Times New Roman" w:hAnsi="Times New Roman" w:cs="Times New Roman"/>
          <w:bCs/>
          <w:sz w:val="24"/>
          <w:szCs w:val="24"/>
        </w:rPr>
        <w:t>et</w:t>
      </w:r>
      <w:proofErr w:type="gramEnd"/>
      <w:r w:rsidR="00F91129" w:rsidRPr="001D136D">
        <w:rPr>
          <w:rFonts w:ascii="Times New Roman" w:hAnsi="Times New Roman" w:cs="Times New Roman"/>
          <w:bCs/>
          <w:sz w:val="24"/>
          <w:szCs w:val="24"/>
        </w:rPr>
        <w:t xml:space="preserve"> al., 2007)</w:t>
      </w:r>
      <w:r w:rsidR="00D11199" w:rsidRPr="001D136D">
        <w:rPr>
          <w:rFonts w:ascii="Times New Roman" w:hAnsi="Times New Roman" w:cs="Times New Roman"/>
          <w:bCs/>
          <w:sz w:val="24"/>
          <w:szCs w:val="24"/>
        </w:rPr>
        <w:t>:</w:t>
      </w:r>
      <w:r w:rsidR="00F91129" w:rsidRPr="001D136D">
        <w:rPr>
          <w:rFonts w:ascii="Times New Roman" w:hAnsi="Times New Roman" w:cs="Times New Roman"/>
          <w:bCs/>
          <w:sz w:val="24"/>
          <w:szCs w:val="24"/>
        </w:rPr>
        <w:t xml:space="preserve"> “</w:t>
      </w:r>
      <w:r w:rsidR="00D11199" w:rsidRPr="001D136D">
        <w:rPr>
          <w:rFonts w:ascii="Times New Roman" w:hAnsi="Times New Roman" w:cs="Times New Roman"/>
          <w:bCs/>
          <w:sz w:val="24"/>
          <w:szCs w:val="24"/>
        </w:rPr>
        <w:t xml:space="preserve">Como se caracteriza o panorama de pesquisas que se utilizam de modelos de </w:t>
      </w:r>
      <w:r w:rsidR="00D11199" w:rsidRPr="001D136D">
        <w:rPr>
          <w:rFonts w:ascii="Times New Roman" w:hAnsi="Times New Roman" w:cs="Times New Roman"/>
          <w:bCs/>
          <w:i/>
          <w:sz w:val="24"/>
          <w:szCs w:val="24"/>
        </w:rPr>
        <w:t>machine learning</w:t>
      </w:r>
      <w:r w:rsidR="00D11199" w:rsidRPr="001D136D">
        <w:rPr>
          <w:rFonts w:ascii="Times New Roman" w:hAnsi="Times New Roman" w:cs="Times New Roman"/>
          <w:bCs/>
          <w:sz w:val="24"/>
          <w:szCs w:val="24"/>
        </w:rPr>
        <w:t xml:space="preserve"> enquanto </w:t>
      </w:r>
      <w:r w:rsidR="00D11199" w:rsidRPr="001D136D">
        <w:rPr>
          <w:rFonts w:ascii="Times New Roman" w:eastAsia="Times New Roman" w:hAnsi="Times New Roman" w:cs="Times New Roman"/>
          <w:sz w:val="24"/>
          <w:szCs w:val="24"/>
        </w:rPr>
        <w:t>mecanismo auxiliar em processos diagnósticos que contemplem avaliações neuropsicológicas</w:t>
      </w:r>
      <w:r w:rsidR="00D11199" w:rsidRPr="001D136D">
        <w:rPr>
          <w:rFonts w:ascii="Times New Roman" w:hAnsi="Times New Roman" w:cs="Times New Roman"/>
          <w:bCs/>
          <w:sz w:val="24"/>
          <w:szCs w:val="24"/>
        </w:rPr>
        <w:t>?</w:t>
      </w:r>
      <w:r w:rsidR="00F91129" w:rsidRPr="001D136D">
        <w:rPr>
          <w:rFonts w:ascii="Times New Roman" w:hAnsi="Times New Roman" w:cs="Times New Roman"/>
          <w:bCs/>
          <w:sz w:val="24"/>
          <w:szCs w:val="24"/>
        </w:rPr>
        <w:t xml:space="preserve">”. </w:t>
      </w:r>
      <w:r w:rsidR="00D11199" w:rsidRPr="001D136D">
        <w:rPr>
          <w:rFonts w:ascii="Times New Roman" w:hAnsi="Times New Roman" w:cs="Times New Roman"/>
          <w:bCs/>
          <w:sz w:val="24"/>
          <w:szCs w:val="24"/>
        </w:rPr>
        <w:t xml:space="preserve">Para alcançar respostas </w:t>
      </w:r>
      <w:r w:rsidR="00F91129" w:rsidRPr="001D136D">
        <w:rPr>
          <w:rFonts w:ascii="Times New Roman" w:hAnsi="Times New Roman" w:cs="Times New Roman"/>
          <w:bCs/>
          <w:sz w:val="24"/>
          <w:szCs w:val="24"/>
        </w:rPr>
        <w:t>a</w:t>
      </w:r>
      <w:r w:rsidR="00D11199" w:rsidRPr="001D136D">
        <w:rPr>
          <w:rFonts w:ascii="Times New Roman" w:hAnsi="Times New Roman" w:cs="Times New Roman"/>
          <w:bCs/>
          <w:sz w:val="24"/>
          <w:szCs w:val="24"/>
        </w:rPr>
        <w:t xml:space="preserve"> essa pergunta, </w:t>
      </w:r>
      <w:r w:rsidRPr="001D136D">
        <w:rPr>
          <w:rFonts w:ascii="Times New Roman" w:eastAsia="Times New Roman" w:hAnsi="Times New Roman" w:cs="Times New Roman"/>
          <w:sz w:val="24"/>
          <w:szCs w:val="24"/>
        </w:rPr>
        <w:t xml:space="preserve">realizou-se uma busca por estudos publicados entre 2009 e 2019 que tratassem da temática do uso de </w:t>
      </w:r>
      <w:r w:rsidRPr="001D136D">
        <w:rPr>
          <w:rFonts w:ascii="Times New Roman" w:eastAsia="Times New Roman" w:hAnsi="Times New Roman" w:cs="Times New Roman"/>
          <w:i/>
          <w:sz w:val="24"/>
          <w:szCs w:val="24"/>
        </w:rPr>
        <w:t xml:space="preserve">machine learning </w:t>
      </w:r>
      <w:r w:rsidRPr="001D136D">
        <w:rPr>
          <w:rFonts w:ascii="Times New Roman" w:eastAsia="Times New Roman" w:hAnsi="Times New Roman" w:cs="Times New Roman"/>
          <w:sz w:val="24"/>
          <w:szCs w:val="24"/>
        </w:rPr>
        <w:t xml:space="preserve">como uma ferramenta auxiliar no processo diagnóstico em avaliações neuropsicológicas. </w:t>
      </w:r>
      <w:r w:rsidR="00D11199" w:rsidRPr="001D136D">
        <w:rPr>
          <w:rFonts w:ascii="Times New Roman" w:eastAsia="Times New Roman" w:hAnsi="Times New Roman" w:cs="Times New Roman"/>
          <w:sz w:val="24"/>
          <w:szCs w:val="24"/>
        </w:rPr>
        <w:t>E</w:t>
      </w:r>
      <w:r w:rsidRPr="001D136D">
        <w:rPr>
          <w:rFonts w:ascii="Times New Roman" w:eastAsia="Times New Roman" w:hAnsi="Times New Roman" w:cs="Times New Roman"/>
          <w:sz w:val="24"/>
          <w:szCs w:val="24"/>
        </w:rPr>
        <w:t>stabeleceram-se</w:t>
      </w:r>
      <w:r w:rsidR="00D11199" w:rsidRPr="001D136D">
        <w:rPr>
          <w:rFonts w:ascii="Times New Roman" w:eastAsia="Times New Roman" w:hAnsi="Times New Roman" w:cs="Times New Roman"/>
          <w:sz w:val="24"/>
          <w:szCs w:val="24"/>
        </w:rPr>
        <w:t>, então,</w:t>
      </w:r>
      <w:r w:rsidRPr="001D136D">
        <w:rPr>
          <w:rFonts w:ascii="Times New Roman" w:eastAsia="Times New Roman" w:hAnsi="Times New Roman" w:cs="Times New Roman"/>
          <w:sz w:val="24"/>
          <w:szCs w:val="24"/>
        </w:rPr>
        <w:t xml:space="preserve"> estratégias de busca nas seguintes bases de dados: </w:t>
      </w:r>
      <w:proofErr w:type="spellStart"/>
      <w:r w:rsidRPr="001D136D">
        <w:rPr>
          <w:rFonts w:ascii="Times New Roman" w:eastAsia="Times New Roman" w:hAnsi="Times New Roman" w:cs="Times New Roman"/>
          <w:sz w:val="24"/>
          <w:szCs w:val="24"/>
        </w:rPr>
        <w:t>Scientific</w:t>
      </w:r>
      <w:proofErr w:type="spellEnd"/>
      <w:r w:rsidRPr="001D136D">
        <w:rPr>
          <w:rFonts w:ascii="Times New Roman" w:eastAsia="Times New Roman" w:hAnsi="Times New Roman" w:cs="Times New Roman"/>
          <w:sz w:val="24"/>
          <w:szCs w:val="24"/>
        </w:rPr>
        <w:t xml:space="preserve"> </w:t>
      </w:r>
      <w:proofErr w:type="spellStart"/>
      <w:r w:rsidRPr="001D136D">
        <w:rPr>
          <w:rFonts w:ascii="Times New Roman" w:eastAsia="Times New Roman" w:hAnsi="Times New Roman" w:cs="Times New Roman"/>
          <w:sz w:val="24"/>
          <w:szCs w:val="24"/>
        </w:rPr>
        <w:lastRenderedPageBreak/>
        <w:t>Eletronic</w:t>
      </w:r>
      <w:proofErr w:type="spellEnd"/>
      <w:r w:rsidRPr="001D136D">
        <w:rPr>
          <w:rFonts w:ascii="Times New Roman" w:eastAsia="Times New Roman" w:hAnsi="Times New Roman" w:cs="Times New Roman"/>
          <w:sz w:val="24"/>
          <w:szCs w:val="24"/>
        </w:rPr>
        <w:t xml:space="preserve"> </w:t>
      </w:r>
      <w:proofErr w:type="spellStart"/>
      <w:r w:rsidRPr="001D136D">
        <w:rPr>
          <w:rFonts w:ascii="Times New Roman" w:eastAsia="Times New Roman" w:hAnsi="Times New Roman" w:cs="Times New Roman"/>
          <w:sz w:val="24"/>
          <w:szCs w:val="24"/>
        </w:rPr>
        <w:t>Library</w:t>
      </w:r>
      <w:proofErr w:type="spellEnd"/>
      <w:r w:rsidRPr="001D136D">
        <w:rPr>
          <w:rFonts w:ascii="Times New Roman" w:eastAsia="Times New Roman" w:hAnsi="Times New Roman" w:cs="Times New Roman"/>
          <w:sz w:val="24"/>
          <w:szCs w:val="24"/>
        </w:rPr>
        <w:t xml:space="preserve"> Online (</w:t>
      </w:r>
      <w:proofErr w:type="spellStart"/>
      <w:proofErr w:type="gramStart"/>
      <w:r w:rsidRPr="001D136D">
        <w:rPr>
          <w:rFonts w:ascii="Times New Roman" w:eastAsia="Times New Roman" w:hAnsi="Times New Roman" w:cs="Times New Roman"/>
          <w:sz w:val="24"/>
          <w:szCs w:val="24"/>
        </w:rPr>
        <w:t>SciELO</w:t>
      </w:r>
      <w:proofErr w:type="spellEnd"/>
      <w:proofErr w:type="gramEnd"/>
      <w:r w:rsidRPr="001D136D">
        <w:rPr>
          <w:rFonts w:ascii="Times New Roman" w:eastAsia="Times New Roman" w:hAnsi="Times New Roman" w:cs="Times New Roman"/>
          <w:sz w:val="24"/>
          <w:szCs w:val="24"/>
        </w:rPr>
        <w:t xml:space="preserve">), Periódicos Eletrônicos de Psicologia (PePsic), Literatura Latino-Americana e do Caribe em Ciências da Saúde (LILACS), Biblioteca Virtual em Saúde (BVS), PubMed, MedLine, American Psychological Association (APA </w:t>
      </w:r>
      <w:proofErr w:type="spellStart"/>
      <w:r w:rsidRPr="001D136D">
        <w:rPr>
          <w:rFonts w:ascii="Times New Roman" w:eastAsia="Times New Roman" w:hAnsi="Times New Roman" w:cs="Times New Roman"/>
          <w:sz w:val="24"/>
          <w:szCs w:val="24"/>
        </w:rPr>
        <w:t>PsycNET</w:t>
      </w:r>
      <w:proofErr w:type="spellEnd"/>
      <w:r w:rsidRPr="001D136D">
        <w:rPr>
          <w:rFonts w:ascii="Times New Roman" w:eastAsia="Times New Roman" w:hAnsi="Times New Roman" w:cs="Times New Roman"/>
          <w:sz w:val="24"/>
          <w:szCs w:val="24"/>
        </w:rPr>
        <w:t xml:space="preserve">), e Science Direct. Estabelecidas </w:t>
      </w:r>
      <w:proofErr w:type="gramStart"/>
      <w:r w:rsidRPr="001D136D">
        <w:rPr>
          <w:rFonts w:ascii="Times New Roman" w:eastAsia="Times New Roman" w:hAnsi="Times New Roman" w:cs="Times New Roman"/>
          <w:sz w:val="24"/>
          <w:szCs w:val="24"/>
        </w:rPr>
        <w:t>as</w:t>
      </w:r>
      <w:proofErr w:type="gramEnd"/>
      <w:r w:rsidRPr="001D136D">
        <w:rPr>
          <w:rFonts w:ascii="Times New Roman" w:eastAsia="Times New Roman" w:hAnsi="Times New Roman" w:cs="Times New Roman"/>
          <w:sz w:val="24"/>
          <w:szCs w:val="24"/>
        </w:rPr>
        <w:t xml:space="preserve"> bases de busca, foram delimitados os descritores em português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AND “avaliação neuropsicológica” AND “diagnóstico”) e em inglês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AND “</w:t>
      </w:r>
      <w:proofErr w:type="spellStart"/>
      <w:r w:rsidRPr="001D136D">
        <w:rPr>
          <w:rFonts w:ascii="Times New Roman" w:eastAsia="Times New Roman" w:hAnsi="Times New Roman" w:cs="Times New Roman"/>
          <w:i/>
          <w:sz w:val="24"/>
          <w:szCs w:val="24"/>
        </w:rPr>
        <w:t>neuropsychological</w:t>
      </w:r>
      <w:proofErr w:type="spellEnd"/>
      <w:r w:rsidRPr="001D136D">
        <w:rPr>
          <w:rFonts w:ascii="Times New Roman" w:eastAsia="Times New Roman" w:hAnsi="Times New Roman" w:cs="Times New Roman"/>
          <w:i/>
          <w:sz w:val="24"/>
          <w:szCs w:val="24"/>
        </w:rPr>
        <w:t xml:space="preserve"> </w:t>
      </w:r>
      <w:proofErr w:type="spellStart"/>
      <w:r w:rsidRPr="001D136D">
        <w:rPr>
          <w:rFonts w:ascii="Times New Roman" w:eastAsia="Times New Roman" w:hAnsi="Times New Roman" w:cs="Times New Roman"/>
          <w:i/>
          <w:sz w:val="24"/>
          <w:szCs w:val="24"/>
        </w:rPr>
        <w:t>assessment</w:t>
      </w:r>
      <w:proofErr w:type="spellEnd"/>
      <w:r w:rsidRPr="001D136D">
        <w:rPr>
          <w:rFonts w:ascii="Times New Roman" w:eastAsia="Times New Roman" w:hAnsi="Times New Roman" w:cs="Times New Roman"/>
          <w:sz w:val="24"/>
          <w:szCs w:val="24"/>
        </w:rPr>
        <w:t>” AND “</w:t>
      </w:r>
      <w:proofErr w:type="spellStart"/>
      <w:r w:rsidRPr="001D136D">
        <w:rPr>
          <w:rFonts w:ascii="Times New Roman" w:eastAsia="Times New Roman" w:hAnsi="Times New Roman" w:cs="Times New Roman"/>
          <w:i/>
          <w:sz w:val="24"/>
          <w:szCs w:val="24"/>
        </w:rPr>
        <w:t>diagnosis</w:t>
      </w:r>
      <w:proofErr w:type="spellEnd"/>
      <w:r w:rsidRPr="001D136D">
        <w:rPr>
          <w:rFonts w:ascii="Times New Roman" w:eastAsia="Times New Roman" w:hAnsi="Times New Roman" w:cs="Times New Roman"/>
          <w:sz w:val="24"/>
          <w:szCs w:val="24"/>
        </w:rPr>
        <w:t>”).</w:t>
      </w:r>
    </w:p>
    <w:p w:rsidR="001574AE" w:rsidRPr="001D136D" w:rsidRDefault="001574AE" w:rsidP="001574AE">
      <w:pPr>
        <w:pStyle w:val="Normal1"/>
        <w:spacing w:after="0" w:line="480" w:lineRule="auto"/>
        <w:ind w:firstLine="851"/>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A fim de detalhar a análise dos artigos levados em consideração no presente estudo, estabeleceram-se critérios de inclusão no processo de seleção dos artigos encontrados: (1) apenas artigos científicos originais, (2) publicados em português e em inglês, (3) contemplando estudos empíricos, (4) de acesso livre e gratuito com disponibilidade da publicação integralmente online, (5) especificamente </w:t>
      </w:r>
      <w:r w:rsidR="00F0436B" w:rsidRPr="001D136D">
        <w:rPr>
          <w:rFonts w:ascii="Times New Roman" w:eastAsia="Times New Roman" w:hAnsi="Times New Roman" w:cs="Times New Roman"/>
          <w:sz w:val="24"/>
          <w:szCs w:val="24"/>
        </w:rPr>
        <w:t xml:space="preserve">no período de </w:t>
      </w:r>
      <w:r w:rsidRPr="001D136D">
        <w:rPr>
          <w:rFonts w:ascii="Times New Roman" w:eastAsia="Times New Roman" w:hAnsi="Times New Roman" w:cs="Times New Roman"/>
          <w:sz w:val="24"/>
          <w:szCs w:val="24"/>
        </w:rPr>
        <w:t>2009</w:t>
      </w:r>
      <w:r w:rsidR="00F0436B" w:rsidRPr="001D136D">
        <w:rPr>
          <w:rFonts w:ascii="Times New Roman" w:eastAsia="Times New Roman" w:hAnsi="Times New Roman" w:cs="Times New Roman"/>
          <w:sz w:val="24"/>
          <w:szCs w:val="24"/>
        </w:rPr>
        <w:t xml:space="preserve"> a 2019</w:t>
      </w:r>
      <w:r w:rsidRPr="001D136D">
        <w:rPr>
          <w:rFonts w:ascii="Times New Roman" w:eastAsia="Times New Roman" w:hAnsi="Times New Roman" w:cs="Times New Roman"/>
          <w:sz w:val="24"/>
          <w:szCs w:val="24"/>
        </w:rPr>
        <w:t xml:space="preserve">, e (6) que contemplassem diretamente o tema de </w:t>
      </w:r>
      <w:r w:rsidRPr="001D136D">
        <w:rPr>
          <w:rFonts w:ascii="Times New Roman" w:eastAsia="Times New Roman" w:hAnsi="Times New Roman" w:cs="Times New Roman"/>
          <w:i/>
          <w:sz w:val="24"/>
          <w:szCs w:val="24"/>
        </w:rPr>
        <w:t xml:space="preserve">machine learning </w:t>
      </w:r>
      <w:r w:rsidRPr="001D136D">
        <w:rPr>
          <w:rFonts w:ascii="Times New Roman" w:eastAsia="Times New Roman" w:hAnsi="Times New Roman" w:cs="Times New Roman"/>
          <w:sz w:val="24"/>
          <w:szCs w:val="24"/>
        </w:rPr>
        <w:t xml:space="preserve">como ferramenta auxiliar no processo diagnóstico que aborde avaliações neuropsicológicas. Além dos critérios de inclusão, critérios de exclusão foram estabelecidos para retirar da amostra artigos que: (1) não abordassem diretamente o tema de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xml:space="preserve"> como ferramenta auxiliar no processo diagnóstico; (2) possuíam apenas o resumo disponível; (3) tivessem sido publicados em outro idioma que não inglês ou português; (4) representassem documentos referentes a monografias, dissertações e teses, assim como estudos apenas teóricos e estudos de caso.</w:t>
      </w:r>
    </w:p>
    <w:p w:rsidR="001574AE" w:rsidRPr="001D136D" w:rsidRDefault="001574AE" w:rsidP="001574AE">
      <w:pPr>
        <w:pStyle w:val="Normal1"/>
        <w:spacing w:after="0" w:line="480" w:lineRule="auto"/>
        <w:ind w:firstLine="851"/>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No processo de busca, realizou-se uma amostragem inicial com 569 artigos, na qual foram levantados todos os resultados para cada base de dados utilizando os descritores supracitados. Realizou-se o refinamento da busca por meio dos critérios de inclusão e exclusão, sendo obtidas, então 192 publicações. Dessas, mantiveram-se apenas 172 após exclusão de artigos duplicados. Realizou-se, então, a leitura dos resumos para que ocorresse a exclusão dos artigos que não abordassem diretamente o tema de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xml:space="preserve"> como ferramenta auxiliar no processo diagnóstico com avaliações neuropsicológicas e um novo </w:t>
      </w:r>
      <w:r w:rsidRPr="001D136D">
        <w:rPr>
          <w:rFonts w:ascii="Times New Roman" w:eastAsia="Times New Roman" w:hAnsi="Times New Roman" w:cs="Times New Roman"/>
          <w:sz w:val="24"/>
          <w:szCs w:val="24"/>
        </w:rPr>
        <w:lastRenderedPageBreak/>
        <w:t xml:space="preserve">refinamento após a leitura dos artigos na íntegra. Após essa etapa, foram selecionados 31 artigos de forma a compor a amostra final do presente estudo e a consequente análise e síntese qualitativa dos dados coletados. Para uma melhor compreensão do detalhamento metodológico, ver fluxograma </w:t>
      </w:r>
      <w:proofErr w:type="gramStart"/>
      <w:r w:rsidRPr="001D136D">
        <w:rPr>
          <w:rFonts w:ascii="Times New Roman" w:eastAsia="Times New Roman" w:hAnsi="Times New Roman" w:cs="Times New Roman"/>
          <w:sz w:val="24"/>
          <w:szCs w:val="24"/>
        </w:rPr>
        <w:t>1</w:t>
      </w:r>
      <w:proofErr w:type="gramEnd"/>
      <w:r w:rsidRPr="001D136D">
        <w:rPr>
          <w:rFonts w:ascii="Times New Roman" w:eastAsia="Times New Roman" w:hAnsi="Times New Roman" w:cs="Times New Roman"/>
          <w:sz w:val="24"/>
          <w:szCs w:val="24"/>
        </w:rPr>
        <w:t>.</w:t>
      </w:r>
    </w:p>
    <w:p w:rsidR="001574AE" w:rsidRPr="001D136D" w:rsidRDefault="001574AE" w:rsidP="001574AE">
      <w:pPr>
        <w:pStyle w:val="Normal1"/>
        <w:spacing w:after="0" w:line="480" w:lineRule="auto"/>
        <w:ind w:firstLine="851"/>
        <w:rPr>
          <w:rFonts w:ascii="Times New Roman" w:eastAsia="Times New Roman" w:hAnsi="Times New Roman" w:cs="Times New Roman"/>
          <w:sz w:val="24"/>
          <w:szCs w:val="24"/>
        </w:rPr>
      </w:pPr>
    </w:p>
    <w:p w:rsidR="00C2285A" w:rsidRPr="001D136D" w:rsidRDefault="00BE16A9" w:rsidP="00FC6AB8">
      <w:pPr>
        <w:pStyle w:val="Normal1"/>
        <w:spacing w:after="0" w:line="480" w:lineRule="auto"/>
        <w:ind w:firstLine="851"/>
        <w:jc w:val="center"/>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***Inserir Figura 1 aqui***</w:t>
      </w:r>
    </w:p>
    <w:p w:rsidR="001574AE" w:rsidRPr="001D136D" w:rsidRDefault="001574AE" w:rsidP="001574AE">
      <w:pPr>
        <w:pStyle w:val="Normal1"/>
        <w:spacing w:after="0" w:line="480" w:lineRule="auto"/>
        <w:ind w:firstLine="851"/>
        <w:rPr>
          <w:rFonts w:ascii="Times New Roman" w:eastAsia="Times New Roman" w:hAnsi="Times New Roman" w:cs="Times New Roman"/>
          <w:sz w:val="24"/>
          <w:szCs w:val="24"/>
        </w:rPr>
      </w:pPr>
    </w:p>
    <w:p w:rsidR="001574AE" w:rsidRPr="001D136D" w:rsidRDefault="001574AE" w:rsidP="001574AE">
      <w:pPr>
        <w:pStyle w:val="Normal1"/>
        <w:spacing w:after="0" w:line="480" w:lineRule="auto"/>
        <w:jc w:val="center"/>
        <w:rPr>
          <w:rFonts w:ascii="Times New Roman" w:eastAsia="Times New Roman" w:hAnsi="Times New Roman" w:cs="Times New Roman"/>
          <w:sz w:val="24"/>
          <w:szCs w:val="24"/>
        </w:rPr>
      </w:pPr>
      <w:r w:rsidRPr="001D136D">
        <w:rPr>
          <w:rFonts w:ascii="Times New Roman" w:eastAsia="Times New Roman" w:hAnsi="Times New Roman" w:cs="Times New Roman"/>
          <w:b/>
          <w:sz w:val="24"/>
          <w:szCs w:val="24"/>
        </w:rPr>
        <w:t>Resultados</w:t>
      </w:r>
    </w:p>
    <w:p w:rsidR="006C61AF" w:rsidRPr="001D136D" w:rsidRDefault="001574AE" w:rsidP="001574AE">
      <w:pPr>
        <w:pStyle w:val="Normal1"/>
        <w:spacing w:after="0" w:line="480" w:lineRule="auto"/>
        <w:ind w:firstLine="851"/>
        <w:rPr>
          <w:rFonts w:ascii="Times New Roman" w:eastAsia="Times New Roman" w:hAnsi="Times New Roman" w:cs="Times New Roman"/>
          <w:color w:val="000000"/>
          <w:sz w:val="24"/>
          <w:szCs w:val="24"/>
        </w:rPr>
      </w:pPr>
      <w:r w:rsidRPr="001D136D">
        <w:rPr>
          <w:rFonts w:ascii="Times New Roman" w:eastAsia="Times New Roman" w:hAnsi="Times New Roman" w:cs="Times New Roman"/>
          <w:color w:val="000000"/>
          <w:sz w:val="24"/>
          <w:szCs w:val="24"/>
        </w:rPr>
        <w:t xml:space="preserve">A amostra final contou com 31 artigos que contemplaram todos os critérios </w:t>
      </w:r>
      <w:r w:rsidRPr="001D136D">
        <w:rPr>
          <w:rFonts w:ascii="Times New Roman" w:eastAsia="Times New Roman" w:hAnsi="Times New Roman" w:cs="Times New Roman"/>
          <w:sz w:val="24"/>
          <w:szCs w:val="24"/>
        </w:rPr>
        <w:t xml:space="preserve">de inclusão, os quais, no entanto, representaram apenas artigos internacionais. </w:t>
      </w:r>
      <w:r w:rsidR="006C61AF" w:rsidRPr="001D136D">
        <w:rPr>
          <w:rFonts w:ascii="Times New Roman" w:eastAsia="Times New Roman" w:hAnsi="Times New Roman" w:cs="Times New Roman"/>
          <w:sz w:val="24"/>
          <w:szCs w:val="24"/>
        </w:rPr>
        <w:t xml:space="preserve">Adicionalmente, observou-se que, do total de artigos selecionados, 27 apresentavam um delineamento transversal. </w:t>
      </w:r>
      <w:proofErr w:type="spellStart"/>
      <w:r w:rsidR="00B54F50" w:rsidRPr="001D136D">
        <w:rPr>
          <w:rFonts w:ascii="Times New Roman" w:eastAsia="Times New Roman" w:hAnsi="Times New Roman" w:cs="Times New Roman"/>
          <w:sz w:val="24"/>
          <w:szCs w:val="24"/>
          <w:lang w:val="en-US"/>
        </w:rPr>
        <w:t>Destacam</w:t>
      </w:r>
      <w:proofErr w:type="spellEnd"/>
      <w:r w:rsidR="00B54F50" w:rsidRPr="001D136D">
        <w:rPr>
          <w:rFonts w:ascii="Times New Roman" w:eastAsia="Times New Roman" w:hAnsi="Times New Roman" w:cs="Times New Roman"/>
          <w:sz w:val="24"/>
          <w:szCs w:val="24"/>
          <w:lang w:val="en-US"/>
        </w:rPr>
        <w:t xml:space="preserve">-se </w:t>
      </w:r>
      <w:proofErr w:type="spellStart"/>
      <w:r w:rsidR="006C61AF" w:rsidRPr="001D136D">
        <w:rPr>
          <w:rFonts w:ascii="Times New Roman" w:eastAsia="Times New Roman" w:hAnsi="Times New Roman" w:cs="Times New Roman"/>
          <w:sz w:val="24"/>
          <w:szCs w:val="24"/>
          <w:lang w:val="en-US"/>
        </w:rPr>
        <w:t>quatro</w:t>
      </w:r>
      <w:proofErr w:type="spellEnd"/>
      <w:r w:rsidR="006C61AF" w:rsidRPr="001D136D">
        <w:rPr>
          <w:rFonts w:ascii="Times New Roman" w:eastAsia="Times New Roman" w:hAnsi="Times New Roman" w:cs="Times New Roman"/>
          <w:sz w:val="24"/>
          <w:szCs w:val="24"/>
          <w:lang w:val="en-US"/>
        </w:rPr>
        <w:t xml:space="preserve"> </w:t>
      </w:r>
      <w:proofErr w:type="spellStart"/>
      <w:r w:rsidR="006C61AF" w:rsidRPr="001D136D">
        <w:rPr>
          <w:rFonts w:ascii="Times New Roman" w:eastAsia="Times New Roman" w:hAnsi="Times New Roman" w:cs="Times New Roman"/>
          <w:sz w:val="24"/>
          <w:szCs w:val="24"/>
          <w:lang w:val="en-US"/>
        </w:rPr>
        <w:t>publicações</w:t>
      </w:r>
      <w:proofErr w:type="spellEnd"/>
      <w:r w:rsidR="006C61AF" w:rsidRPr="001D136D">
        <w:rPr>
          <w:rFonts w:ascii="Times New Roman" w:eastAsia="Times New Roman" w:hAnsi="Times New Roman" w:cs="Times New Roman"/>
          <w:sz w:val="24"/>
          <w:szCs w:val="24"/>
          <w:lang w:val="en-US"/>
        </w:rPr>
        <w:t xml:space="preserve"> </w:t>
      </w:r>
      <w:proofErr w:type="spellStart"/>
      <w:r w:rsidR="006C61AF" w:rsidRPr="001D136D">
        <w:rPr>
          <w:rFonts w:ascii="Times New Roman" w:eastAsia="Times New Roman" w:hAnsi="Times New Roman" w:cs="Times New Roman"/>
          <w:sz w:val="24"/>
          <w:szCs w:val="24"/>
          <w:lang w:val="en-US"/>
        </w:rPr>
        <w:t>que</w:t>
      </w:r>
      <w:proofErr w:type="spellEnd"/>
      <w:r w:rsidR="006C61AF" w:rsidRPr="001D136D">
        <w:rPr>
          <w:rFonts w:ascii="Times New Roman" w:eastAsia="Times New Roman" w:hAnsi="Times New Roman" w:cs="Times New Roman"/>
          <w:sz w:val="24"/>
          <w:szCs w:val="24"/>
          <w:lang w:val="en-US"/>
        </w:rPr>
        <w:t xml:space="preserve"> </w:t>
      </w:r>
      <w:proofErr w:type="spellStart"/>
      <w:r w:rsidR="006C61AF" w:rsidRPr="001D136D">
        <w:rPr>
          <w:rFonts w:ascii="Times New Roman" w:eastAsia="Times New Roman" w:hAnsi="Times New Roman" w:cs="Times New Roman"/>
          <w:sz w:val="24"/>
          <w:szCs w:val="24"/>
          <w:lang w:val="en-US"/>
        </w:rPr>
        <w:t>apresentaram</w:t>
      </w:r>
      <w:proofErr w:type="spellEnd"/>
      <w:r w:rsidR="006C61AF" w:rsidRPr="001D136D">
        <w:rPr>
          <w:rFonts w:ascii="Times New Roman" w:eastAsia="Times New Roman" w:hAnsi="Times New Roman" w:cs="Times New Roman"/>
          <w:sz w:val="24"/>
          <w:szCs w:val="24"/>
          <w:lang w:val="en-US"/>
        </w:rPr>
        <w:t xml:space="preserve"> um </w:t>
      </w:r>
      <w:proofErr w:type="spellStart"/>
      <w:r w:rsidR="006C61AF" w:rsidRPr="001D136D">
        <w:rPr>
          <w:rFonts w:ascii="Times New Roman" w:eastAsia="Times New Roman" w:hAnsi="Times New Roman" w:cs="Times New Roman"/>
          <w:sz w:val="24"/>
          <w:szCs w:val="24"/>
          <w:lang w:val="en-US"/>
        </w:rPr>
        <w:t>delineamento</w:t>
      </w:r>
      <w:proofErr w:type="spellEnd"/>
      <w:r w:rsidR="006C61AF" w:rsidRPr="001D136D">
        <w:rPr>
          <w:rFonts w:ascii="Times New Roman" w:eastAsia="Times New Roman" w:hAnsi="Times New Roman" w:cs="Times New Roman"/>
          <w:sz w:val="24"/>
          <w:szCs w:val="24"/>
          <w:lang w:val="en-US"/>
        </w:rPr>
        <w:t xml:space="preserve"> longitudinal </w:t>
      </w:r>
      <w:proofErr w:type="spellStart"/>
      <w:r w:rsidR="006C61AF" w:rsidRPr="001D136D">
        <w:rPr>
          <w:rFonts w:ascii="Times New Roman" w:eastAsia="Times New Roman" w:hAnsi="Times New Roman" w:cs="Times New Roman"/>
          <w:sz w:val="24"/>
          <w:szCs w:val="24"/>
          <w:lang w:val="en-US"/>
        </w:rPr>
        <w:t>em</w:t>
      </w:r>
      <w:proofErr w:type="spellEnd"/>
      <w:r w:rsidR="006C61AF" w:rsidRPr="001D136D">
        <w:rPr>
          <w:rFonts w:ascii="Times New Roman" w:eastAsia="Times New Roman" w:hAnsi="Times New Roman" w:cs="Times New Roman"/>
          <w:sz w:val="24"/>
          <w:szCs w:val="24"/>
          <w:lang w:val="en-US"/>
        </w:rPr>
        <w:t xml:space="preserve"> </w:t>
      </w:r>
      <w:proofErr w:type="spellStart"/>
      <w:r w:rsidR="006C61AF" w:rsidRPr="001D136D">
        <w:rPr>
          <w:rFonts w:ascii="Times New Roman" w:eastAsia="Times New Roman" w:hAnsi="Times New Roman" w:cs="Times New Roman"/>
          <w:sz w:val="24"/>
          <w:szCs w:val="24"/>
          <w:lang w:val="en-US"/>
        </w:rPr>
        <w:t>seu</w:t>
      </w:r>
      <w:proofErr w:type="spellEnd"/>
      <w:r w:rsidR="006C61AF" w:rsidRPr="001D136D">
        <w:rPr>
          <w:rFonts w:ascii="Times New Roman" w:eastAsia="Times New Roman" w:hAnsi="Times New Roman" w:cs="Times New Roman"/>
          <w:sz w:val="24"/>
          <w:szCs w:val="24"/>
          <w:lang w:val="en-US"/>
        </w:rPr>
        <w:t xml:space="preserve"> </w:t>
      </w:r>
      <w:proofErr w:type="spellStart"/>
      <w:r w:rsidR="006C61AF" w:rsidRPr="001D136D">
        <w:rPr>
          <w:rFonts w:ascii="Times New Roman" w:eastAsia="Times New Roman" w:hAnsi="Times New Roman" w:cs="Times New Roman"/>
          <w:sz w:val="24"/>
          <w:szCs w:val="24"/>
          <w:lang w:val="en-US"/>
        </w:rPr>
        <w:t>método</w:t>
      </w:r>
      <w:proofErr w:type="spellEnd"/>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os</w:t>
      </w:r>
      <w:proofErr w:type="spellEnd"/>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quais</w:t>
      </w:r>
      <w:proofErr w:type="spellEnd"/>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possibilitaram</w:t>
      </w:r>
      <w:proofErr w:type="spellEnd"/>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visualizar</w:t>
      </w:r>
      <w:proofErr w:type="spellEnd"/>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m</w:t>
      </w:r>
      <w:r w:rsidR="00BD4963" w:rsidRPr="001D136D">
        <w:rPr>
          <w:rFonts w:ascii="Times New Roman" w:eastAsia="Times New Roman" w:hAnsi="Times New Roman" w:cs="Times New Roman"/>
          <w:sz w:val="24"/>
          <w:szCs w:val="24"/>
          <w:lang w:val="en-US"/>
        </w:rPr>
        <w:t>elhor</w:t>
      </w:r>
      <w:proofErr w:type="spellEnd"/>
      <w:r w:rsidR="00BD4963" w:rsidRPr="001D136D">
        <w:rPr>
          <w:rFonts w:ascii="Times New Roman" w:eastAsia="Times New Roman" w:hAnsi="Times New Roman" w:cs="Times New Roman"/>
          <w:sz w:val="24"/>
          <w:szCs w:val="24"/>
          <w:lang w:val="en-US"/>
        </w:rPr>
        <w:t xml:space="preserve"> a </w:t>
      </w:r>
      <w:proofErr w:type="spellStart"/>
      <w:r w:rsidR="00BD4963" w:rsidRPr="001D136D">
        <w:rPr>
          <w:rFonts w:ascii="Times New Roman" w:eastAsia="Times New Roman" w:hAnsi="Times New Roman" w:cs="Times New Roman"/>
          <w:sz w:val="24"/>
          <w:szCs w:val="24"/>
          <w:lang w:val="en-US"/>
        </w:rPr>
        <w:t>capacidade</w:t>
      </w:r>
      <w:proofErr w:type="spellEnd"/>
      <w:r w:rsidR="00BD4963" w:rsidRPr="001D136D">
        <w:rPr>
          <w:rFonts w:ascii="Times New Roman" w:eastAsia="Times New Roman" w:hAnsi="Times New Roman" w:cs="Times New Roman"/>
          <w:sz w:val="24"/>
          <w:szCs w:val="24"/>
          <w:lang w:val="en-US"/>
        </w:rPr>
        <w:t xml:space="preserve"> de </w:t>
      </w:r>
      <w:proofErr w:type="spellStart"/>
      <w:r w:rsidR="00BD4963" w:rsidRPr="001D136D">
        <w:rPr>
          <w:rFonts w:ascii="Times New Roman" w:eastAsia="Times New Roman" w:hAnsi="Times New Roman" w:cs="Times New Roman"/>
          <w:sz w:val="24"/>
          <w:szCs w:val="24"/>
          <w:lang w:val="en-US"/>
        </w:rPr>
        <w:t>estimativa</w:t>
      </w:r>
      <w:proofErr w:type="spellEnd"/>
      <w:r w:rsidR="00B54F50" w:rsidRPr="001D136D">
        <w:rPr>
          <w:rFonts w:ascii="Times New Roman" w:eastAsia="Times New Roman" w:hAnsi="Times New Roman" w:cs="Times New Roman"/>
          <w:sz w:val="24"/>
          <w:szCs w:val="24"/>
          <w:lang w:val="en-US"/>
        </w:rPr>
        <w:t xml:space="preserve"> dos </w:t>
      </w:r>
      <w:proofErr w:type="spellStart"/>
      <w:r w:rsidR="00B54F50" w:rsidRPr="001D136D">
        <w:rPr>
          <w:rFonts w:ascii="Times New Roman" w:eastAsia="Times New Roman" w:hAnsi="Times New Roman" w:cs="Times New Roman"/>
          <w:sz w:val="24"/>
          <w:szCs w:val="24"/>
          <w:lang w:val="en-US"/>
        </w:rPr>
        <w:t>modelos</w:t>
      </w:r>
      <w:proofErr w:type="spellEnd"/>
      <w:r w:rsidR="00B54F50" w:rsidRPr="001D136D">
        <w:rPr>
          <w:rFonts w:ascii="Times New Roman" w:eastAsia="Times New Roman" w:hAnsi="Times New Roman" w:cs="Times New Roman"/>
          <w:sz w:val="24"/>
          <w:szCs w:val="24"/>
          <w:lang w:val="en-US"/>
        </w:rPr>
        <w:t xml:space="preserve"> de </w:t>
      </w:r>
      <w:r w:rsidR="00B54F50" w:rsidRPr="001D136D">
        <w:rPr>
          <w:rFonts w:ascii="Times New Roman" w:eastAsia="Times New Roman" w:hAnsi="Times New Roman" w:cs="Times New Roman"/>
          <w:i/>
          <w:sz w:val="24"/>
          <w:szCs w:val="24"/>
          <w:lang w:val="en-US"/>
        </w:rPr>
        <w:t>machine learning</w:t>
      </w:r>
      <w:r w:rsidR="006C61AF" w:rsidRPr="001D136D">
        <w:rPr>
          <w:rFonts w:ascii="Times New Roman" w:eastAsia="Times New Roman" w:hAnsi="Times New Roman" w:cs="Times New Roman"/>
          <w:sz w:val="24"/>
          <w:szCs w:val="24"/>
          <w:lang w:val="en-US"/>
        </w:rPr>
        <w:t xml:space="preserve">, a saber: </w:t>
      </w:r>
      <w:r w:rsidR="00B54F50" w:rsidRPr="001D136D">
        <w:rPr>
          <w:rFonts w:ascii="Times New Roman" w:eastAsia="Times New Roman" w:hAnsi="Times New Roman" w:cs="Times New Roman"/>
          <w:sz w:val="24"/>
          <w:szCs w:val="24"/>
          <w:lang w:val="en-US"/>
        </w:rPr>
        <w:t xml:space="preserve">(1) </w:t>
      </w:r>
      <w:r w:rsidR="00B54F50" w:rsidRPr="001D136D">
        <w:rPr>
          <w:rFonts w:ascii="Times New Roman" w:eastAsia="Times New Roman" w:hAnsi="Times New Roman" w:cs="Times New Roman"/>
          <w:i/>
          <w:sz w:val="24"/>
          <w:szCs w:val="24"/>
          <w:lang w:val="en-US"/>
        </w:rPr>
        <w:t>Clinical Decision Trees for Predicting Conversion from Cognitive Impairment No Dementia (CIND) to Dementia in a Longitudinal Population-Based Study</w:t>
      </w:r>
      <w:r w:rsidR="00B54F50" w:rsidRPr="001D136D">
        <w:rPr>
          <w:rFonts w:ascii="Times New Roman" w:eastAsia="Times New Roman" w:hAnsi="Times New Roman" w:cs="Times New Roman"/>
          <w:sz w:val="24"/>
          <w:szCs w:val="24"/>
          <w:lang w:val="en-US"/>
        </w:rPr>
        <w:t xml:space="preserve"> (Ritchie</w:t>
      </w:r>
      <w:r w:rsidR="00ED64AC">
        <w:rPr>
          <w:rFonts w:ascii="Times New Roman" w:eastAsia="Times New Roman" w:hAnsi="Times New Roman" w:cs="Times New Roman"/>
          <w:sz w:val="24"/>
          <w:szCs w:val="24"/>
          <w:lang w:val="en-US"/>
        </w:rPr>
        <w:t xml:space="preserve"> </w:t>
      </w:r>
      <w:r w:rsidR="00B54F50" w:rsidRPr="001D136D">
        <w:rPr>
          <w:rFonts w:ascii="Times New Roman" w:eastAsia="Times New Roman" w:hAnsi="Times New Roman" w:cs="Times New Roman"/>
          <w:sz w:val="24"/>
          <w:szCs w:val="24"/>
          <w:lang w:val="en-US"/>
        </w:rPr>
        <w:t xml:space="preserve">&amp; </w:t>
      </w:r>
      <w:proofErr w:type="spellStart"/>
      <w:r w:rsidR="00B54F50" w:rsidRPr="001D136D">
        <w:rPr>
          <w:rFonts w:ascii="Times New Roman" w:eastAsia="Times New Roman" w:hAnsi="Times New Roman" w:cs="Times New Roman"/>
          <w:sz w:val="24"/>
          <w:szCs w:val="24"/>
          <w:lang w:val="en-US"/>
        </w:rPr>
        <w:t>Tuokko</w:t>
      </w:r>
      <w:proofErr w:type="spellEnd"/>
      <w:r w:rsidR="00B54F50" w:rsidRPr="001D136D">
        <w:rPr>
          <w:rFonts w:ascii="Times New Roman" w:eastAsia="Times New Roman" w:hAnsi="Times New Roman" w:cs="Times New Roman"/>
          <w:sz w:val="24"/>
          <w:szCs w:val="24"/>
          <w:lang w:val="en-US"/>
        </w:rPr>
        <w:t xml:space="preserve">, 2011); (2) </w:t>
      </w:r>
      <w:r w:rsidR="00B54F50" w:rsidRPr="001D136D">
        <w:rPr>
          <w:rFonts w:ascii="Times New Roman" w:eastAsia="Times New Roman" w:hAnsi="Times New Roman" w:cs="Times New Roman"/>
          <w:i/>
          <w:sz w:val="24"/>
          <w:szCs w:val="24"/>
          <w:lang w:val="en-US"/>
        </w:rPr>
        <w:t xml:space="preserve">Machine Learning Approaches for Integrating Clinical and Imaging Features in LLD Classification and Response Prediction </w:t>
      </w:r>
      <w:r w:rsidR="00B54F50" w:rsidRPr="001D136D">
        <w:rPr>
          <w:rFonts w:ascii="Times New Roman" w:eastAsia="Times New Roman" w:hAnsi="Times New Roman" w:cs="Times New Roman"/>
          <w:sz w:val="24"/>
          <w:szCs w:val="24"/>
          <w:lang w:val="en-US"/>
        </w:rPr>
        <w:t xml:space="preserve">(Patel et al., 2015); (3) </w:t>
      </w:r>
      <w:r w:rsidR="00B54F50" w:rsidRPr="001D136D">
        <w:rPr>
          <w:rFonts w:ascii="Times New Roman" w:eastAsia="Times New Roman" w:hAnsi="Times New Roman" w:cs="Times New Roman"/>
          <w:i/>
          <w:sz w:val="24"/>
          <w:szCs w:val="24"/>
          <w:lang w:val="en-US"/>
        </w:rPr>
        <w:t>Neural Predictors of Initiating Alcohol Use during Adolescence</w:t>
      </w:r>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Squeglia</w:t>
      </w:r>
      <w:proofErr w:type="spellEnd"/>
      <w:r w:rsidR="00B54F50" w:rsidRPr="001D136D">
        <w:rPr>
          <w:rFonts w:ascii="Times New Roman" w:eastAsia="Times New Roman" w:hAnsi="Times New Roman" w:cs="Times New Roman"/>
          <w:sz w:val="24"/>
          <w:szCs w:val="24"/>
          <w:lang w:val="en-US"/>
        </w:rPr>
        <w:t xml:space="preserve"> et al., 2017); e (4) </w:t>
      </w:r>
      <w:r w:rsidR="00B54F50" w:rsidRPr="001D136D">
        <w:rPr>
          <w:rFonts w:ascii="Times New Roman" w:eastAsia="Times New Roman" w:hAnsi="Times New Roman" w:cs="Times New Roman"/>
          <w:i/>
          <w:sz w:val="24"/>
          <w:szCs w:val="24"/>
          <w:lang w:val="en-US"/>
        </w:rPr>
        <w:t>Two subgroups of antipsychotic-naive, first-episode schizophrenia patients identified with a Gaussian mixture model on cognition and electrophysiology</w:t>
      </w:r>
      <w:r w:rsidR="00B54F50" w:rsidRPr="001D136D">
        <w:rPr>
          <w:rFonts w:ascii="Times New Roman" w:eastAsia="Times New Roman" w:hAnsi="Times New Roman" w:cs="Times New Roman"/>
          <w:sz w:val="24"/>
          <w:szCs w:val="24"/>
          <w:lang w:val="en-US"/>
        </w:rPr>
        <w:t xml:space="preserve"> (</w:t>
      </w:r>
      <w:proofErr w:type="spellStart"/>
      <w:r w:rsidR="00B54F50" w:rsidRPr="001D136D">
        <w:rPr>
          <w:rFonts w:ascii="Times New Roman" w:eastAsia="Times New Roman" w:hAnsi="Times New Roman" w:cs="Times New Roman"/>
          <w:sz w:val="24"/>
          <w:szCs w:val="24"/>
          <w:lang w:val="en-US"/>
        </w:rPr>
        <w:t>Bak</w:t>
      </w:r>
      <w:proofErr w:type="spellEnd"/>
      <w:r w:rsidR="00B54F50" w:rsidRPr="001D136D">
        <w:rPr>
          <w:rFonts w:ascii="Times New Roman" w:eastAsia="Times New Roman" w:hAnsi="Times New Roman" w:cs="Times New Roman"/>
          <w:sz w:val="24"/>
          <w:szCs w:val="24"/>
          <w:lang w:val="en-US"/>
        </w:rPr>
        <w:t xml:space="preserve"> et al., 2017). </w:t>
      </w:r>
      <w:r w:rsidRPr="001D136D">
        <w:rPr>
          <w:rFonts w:ascii="Times New Roman" w:eastAsia="Times New Roman" w:hAnsi="Times New Roman" w:cs="Times New Roman"/>
          <w:sz w:val="24"/>
          <w:szCs w:val="24"/>
        </w:rPr>
        <w:t xml:space="preserve">Na Tabela </w:t>
      </w:r>
      <w:r w:rsidRPr="001D136D">
        <w:rPr>
          <w:rFonts w:ascii="Times New Roman" w:eastAsia="Times New Roman" w:hAnsi="Times New Roman" w:cs="Times New Roman"/>
          <w:color w:val="000000"/>
          <w:sz w:val="24"/>
          <w:szCs w:val="24"/>
        </w:rPr>
        <w:t xml:space="preserve">1, apresenta-se um compilado das informações gerais de cada artigo selecionado, como ano de publicação, </w:t>
      </w:r>
      <w:r w:rsidR="00BD4963" w:rsidRPr="001D136D">
        <w:rPr>
          <w:rFonts w:ascii="Times New Roman" w:eastAsia="Times New Roman" w:hAnsi="Times New Roman" w:cs="Times New Roman"/>
          <w:color w:val="000000"/>
          <w:sz w:val="24"/>
          <w:szCs w:val="24"/>
        </w:rPr>
        <w:t>autoria</w:t>
      </w:r>
      <w:r w:rsidRPr="001D136D">
        <w:rPr>
          <w:rFonts w:ascii="Times New Roman" w:eastAsia="Times New Roman" w:hAnsi="Times New Roman" w:cs="Times New Roman"/>
          <w:color w:val="000000"/>
          <w:sz w:val="24"/>
          <w:szCs w:val="24"/>
        </w:rPr>
        <w:t xml:space="preserve"> e objetivo do estudo. </w:t>
      </w:r>
    </w:p>
    <w:p w:rsidR="001574AE" w:rsidRPr="001D136D" w:rsidRDefault="001574AE" w:rsidP="001574AE">
      <w:pPr>
        <w:pStyle w:val="Normal1"/>
        <w:spacing w:after="0" w:line="480" w:lineRule="auto"/>
        <w:ind w:firstLine="851"/>
        <w:rPr>
          <w:rFonts w:ascii="Times New Roman" w:eastAsia="Times New Roman" w:hAnsi="Times New Roman" w:cs="Times New Roman"/>
          <w:color w:val="000000"/>
          <w:sz w:val="24"/>
          <w:szCs w:val="24"/>
        </w:rPr>
      </w:pPr>
    </w:p>
    <w:p w:rsidR="00D11199" w:rsidRPr="001D136D" w:rsidRDefault="00BE16A9">
      <w:pPr>
        <w:pStyle w:val="Normal1"/>
        <w:spacing w:after="0" w:line="480" w:lineRule="auto"/>
        <w:ind w:firstLine="851"/>
        <w:jc w:val="center"/>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***Inserir Tabela 1 aqui***</w:t>
      </w:r>
    </w:p>
    <w:p w:rsidR="001574AE" w:rsidRPr="001D136D" w:rsidRDefault="001574AE" w:rsidP="001574AE">
      <w:pPr>
        <w:pStyle w:val="Normal1"/>
        <w:spacing w:after="0" w:line="480" w:lineRule="auto"/>
        <w:ind w:firstLine="851"/>
        <w:rPr>
          <w:rFonts w:ascii="Times New Roman" w:eastAsia="Times New Roman" w:hAnsi="Times New Roman" w:cs="Times New Roman"/>
          <w:color w:val="000000"/>
          <w:sz w:val="24"/>
          <w:szCs w:val="24"/>
        </w:rPr>
      </w:pPr>
    </w:p>
    <w:p w:rsidR="001574AE" w:rsidRPr="001D136D" w:rsidRDefault="00B17A7F"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lastRenderedPageBreak/>
        <w:t>Com base n</w:t>
      </w:r>
      <w:r w:rsidR="001574AE" w:rsidRPr="001D136D">
        <w:rPr>
          <w:rFonts w:ascii="Times New Roman" w:eastAsia="Times New Roman" w:hAnsi="Times New Roman" w:cs="Times New Roman"/>
          <w:sz w:val="24"/>
          <w:szCs w:val="24"/>
        </w:rPr>
        <w:t>o levantamento realizado</w:t>
      </w:r>
      <w:r w:rsidRPr="001D136D">
        <w:rPr>
          <w:rFonts w:ascii="Times New Roman" w:eastAsia="Times New Roman" w:hAnsi="Times New Roman" w:cs="Times New Roman"/>
          <w:sz w:val="24"/>
          <w:szCs w:val="24"/>
        </w:rPr>
        <w:t xml:space="preserve"> e </w:t>
      </w:r>
      <w:r w:rsidR="00C568A3" w:rsidRPr="001D136D">
        <w:rPr>
          <w:rFonts w:ascii="Times New Roman" w:eastAsia="Times New Roman" w:hAnsi="Times New Roman" w:cs="Times New Roman"/>
          <w:sz w:val="24"/>
          <w:szCs w:val="24"/>
        </w:rPr>
        <w:t>n</w:t>
      </w:r>
      <w:r w:rsidRPr="001D136D">
        <w:rPr>
          <w:rFonts w:ascii="Times New Roman" w:eastAsia="Times New Roman" w:hAnsi="Times New Roman" w:cs="Times New Roman"/>
          <w:sz w:val="24"/>
          <w:szCs w:val="24"/>
        </w:rPr>
        <w:t>os resultados encontrados</w:t>
      </w:r>
      <w:r w:rsidR="001574AE" w:rsidRPr="001D136D">
        <w:rPr>
          <w:rFonts w:ascii="Times New Roman" w:eastAsia="Times New Roman" w:hAnsi="Times New Roman" w:cs="Times New Roman"/>
          <w:sz w:val="24"/>
          <w:szCs w:val="24"/>
        </w:rPr>
        <w:t xml:space="preserve">, observou-se que análises preditivas de menor complexidade foram utilizadas, como análises de regressão linear simples e múltipla, regressão hierárquica, regressão logística, assim como análises de </w:t>
      </w:r>
      <w:r w:rsidR="001574AE" w:rsidRPr="001D136D">
        <w:rPr>
          <w:rFonts w:ascii="Times New Roman" w:eastAsia="Times New Roman" w:hAnsi="Times New Roman" w:cs="Times New Roman"/>
          <w:i/>
          <w:iCs/>
          <w:sz w:val="24"/>
          <w:szCs w:val="24"/>
        </w:rPr>
        <w:t>cluster</w:t>
      </w:r>
      <w:r w:rsidR="001574AE" w:rsidRPr="001D136D">
        <w:rPr>
          <w:rFonts w:ascii="Times New Roman" w:eastAsia="Times New Roman" w:hAnsi="Times New Roman" w:cs="Times New Roman"/>
          <w:sz w:val="24"/>
          <w:szCs w:val="24"/>
        </w:rPr>
        <w:t xml:space="preserve">. Análises de maior complexidade também foram empregadas, como o modelo de redes bayesianas, árvore de decisão, e análises de </w:t>
      </w:r>
      <w:proofErr w:type="spellStart"/>
      <w:r w:rsidR="001574AE" w:rsidRPr="001D136D">
        <w:rPr>
          <w:rFonts w:ascii="Times New Roman" w:eastAsia="Times New Roman" w:hAnsi="Times New Roman" w:cs="Times New Roman"/>
          <w:i/>
          <w:sz w:val="24"/>
          <w:szCs w:val="24"/>
        </w:rPr>
        <w:t>random</w:t>
      </w:r>
      <w:proofErr w:type="spellEnd"/>
      <w:r w:rsidR="001574AE" w:rsidRPr="001D136D">
        <w:rPr>
          <w:rFonts w:ascii="Times New Roman" w:eastAsia="Times New Roman" w:hAnsi="Times New Roman" w:cs="Times New Roman"/>
          <w:i/>
          <w:sz w:val="24"/>
          <w:szCs w:val="24"/>
        </w:rPr>
        <w:t xml:space="preserve"> </w:t>
      </w:r>
      <w:proofErr w:type="spellStart"/>
      <w:proofErr w:type="gramStart"/>
      <w:r w:rsidR="001574AE" w:rsidRPr="001D136D">
        <w:rPr>
          <w:rFonts w:ascii="Times New Roman" w:eastAsia="Times New Roman" w:hAnsi="Times New Roman" w:cs="Times New Roman"/>
          <w:i/>
          <w:sz w:val="24"/>
          <w:szCs w:val="24"/>
        </w:rPr>
        <w:t>forest</w:t>
      </w:r>
      <w:proofErr w:type="spellEnd"/>
      <w:proofErr w:type="gramEnd"/>
      <w:r w:rsidR="001574AE" w:rsidRPr="001D136D">
        <w:rPr>
          <w:rFonts w:ascii="Times New Roman" w:eastAsia="Times New Roman" w:hAnsi="Times New Roman" w:cs="Times New Roman"/>
          <w:sz w:val="24"/>
          <w:szCs w:val="24"/>
        </w:rPr>
        <w:t xml:space="preserve">. Os dados a serem utilizados nas análises preditivas foram analisadas por meio de diferentes </w:t>
      </w:r>
      <w:r w:rsidR="001574AE" w:rsidRPr="001D136D">
        <w:rPr>
          <w:rFonts w:ascii="Times New Roman" w:eastAsia="Times New Roman" w:hAnsi="Times New Roman" w:cs="Times New Roman"/>
          <w:i/>
          <w:sz w:val="24"/>
          <w:szCs w:val="24"/>
        </w:rPr>
        <w:t xml:space="preserve">softwares </w:t>
      </w:r>
      <w:r w:rsidR="001574AE" w:rsidRPr="001D136D">
        <w:rPr>
          <w:rFonts w:ascii="Times New Roman" w:eastAsia="Times New Roman" w:hAnsi="Times New Roman" w:cs="Times New Roman"/>
          <w:sz w:val="24"/>
          <w:szCs w:val="24"/>
        </w:rPr>
        <w:t xml:space="preserve">para processamento, variando desde a utilização do </w:t>
      </w:r>
      <w:proofErr w:type="spellStart"/>
      <w:proofErr w:type="gramStart"/>
      <w:r w:rsidR="001574AE" w:rsidRPr="001D136D">
        <w:rPr>
          <w:rFonts w:ascii="Times New Roman" w:eastAsia="Times New Roman" w:hAnsi="Times New Roman" w:cs="Times New Roman"/>
          <w:i/>
          <w:sz w:val="24"/>
          <w:szCs w:val="24"/>
        </w:rPr>
        <w:t>BrainWave</w:t>
      </w:r>
      <w:proofErr w:type="spellEnd"/>
      <w:proofErr w:type="gramEnd"/>
      <w:r w:rsidR="001574AE" w:rsidRPr="001D136D">
        <w:rPr>
          <w:rFonts w:ascii="Times New Roman" w:eastAsia="Times New Roman" w:hAnsi="Times New Roman" w:cs="Times New Roman"/>
          <w:i/>
          <w:sz w:val="24"/>
          <w:szCs w:val="24"/>
        </w:rPr>
        <w:t xml:space="preserve"> </w:t>
      </w:r>
      <w:r w:rsidR="001574AE" w:rsidRPr="001D136D">
        <w:rPr>
          <w:rFonts w:ascii="Times New Roman" w:eastAsia="Times New Roman" w:hAnsi="Times New Roman" w:cs="Times New Roman"/>
          <w:sz w:val="24"/>
          <w:szCs w:val="24"/>
        </w:rPr>
        <w:t xml:space="preserve">para processamento de dados oriundos de eletroencefalogramas, do programa Orange Data </w:t>
      </w:r>
      <w:proofErr w:type="spellStart"/>
      <w:r w:rsidR="001574AE" w:rsidRPr="001D136D">
        <w:rPr>
          <w:rFonts w:ascii="Times New Roman" w:eastAsia="Times New Roman" w:hAnsi="Times New Roman" w:cs="Times New Roman"/>
          <w:sz w:val="24"/>
          <w:szCs w:val="24"/>
        </w:rPr>
        <w:t>Mining</w:t>
      </w:r>
      <w:proofErr w:type="spellEnd"/>
      <w:r w:rsidR="001574AE" w:rsidRPr="001D136D">
        <w:rPr>
          <w:rFonts w:ascii="Times New Roman" w:eastAsia="Times New Roman" w:hAnsi="Times New Roman" w:cs="Times New Roman"/>
          <w:sz w:val="24"/>
          <w:szCs w:val="24"/>
        </w:rPr>
        <w:t xml:space="preserve"> para utilização da linguagem </w:t>
      </w:r>
      <w:proofErr w:type="spellStart"/>
      <w:r w:rsidR="001574AE" w:rsidRPr="001D136D">
        <w:rPr>
          <w:rFonts w:ascii="Times New Roman" w:eastAsia="Times New Roman" w:hAnsi="Times New Roman" w:cs="Times New Roman"/>
          <w:sz w:val="24"/>
          <w:szCs w:val="24"/>
        </w:rPr>
        <w:t>Python</w:t>
      </w:r>
      <w:proofErr w:type="spellEnd"/>
      <w:r w:rsidR="001574AE" w:rsidRPr="001D136D">
        <w:rPr>
          <w:rFonts w:ascii="Times New Roman" w:eastAsia="Times New Roman" w:hAnsi="Times New Roman" w:cs="Times New Roman"/>
          <w:sz w:val="24"/>
          <w:szCs w:val="24"/>
        </w:rPr>
        <w:t xml:space="preserve"> e do </w:t>
      </w:r>
      <w:r w:rsidR="001574AE" w:rsidRPr="001D136D">
        <w:rPr>
          <w:rFonts w:ascii="Times New Roman" w:eastAsia="Times New Roman" w:hAnsi="Times New Roman" w:cs="Times New Roman"/>
          <w:i/>
          <w:sz w:val="24"/>
          <w:szCs w:val="24"/>
        </w:rPr>
        <w:t>software</w:t>
      </w:r>
      <w:r w:rsidR="001574AE" w:rsidRPr="001D136D">
        <w:rPr>
          <w:rFonts w:ascii="Times New Roman" w:eastAsia="Times New Roman" w:hAnsi="Times New Roman" w:cs="Times New Roman"/>
          <w:sz w:val="24"/>
          <w:szCs w:val="24"/>
        </w:rPr>
        <w:t xml:space="preserve"> </w:t>
      </w:r>
      <w:proofErr w:type="spellStart"/>
      <w:r w:rsidR="001574AE" w:rsidRPr="001D136D">
        <w:rPr>
          <w:rFonts w:ascii="Times New Roman" w:eastAsia="Times New Roman" w:hAnsi="Times New Roman" w:cs="Times New Roman"/>
          <w:sz w:val="24"/>
          <w:szCs w:val="24"/>
        </w:rPr>
        <w:t>Matlab</w:t>
      </w:r>
      <w:proofErr w:type="spellEnd"/>
      <w:r w:rsidR="001574AE" w:rsidRPr="001D136D">
        <w:rPr>
          <w:rFonts w:ascii="Times New Roman" w:eastAsia="Times New Roman" w:hAnsi="Times New Roman" w:cs="Times New Roman"/>
          <w:sz w:val="24"/>
          <w:szCs w:val="24"/>
        </w:rPr>
        <w:t xml:space="preserve">, até recursos do </w:t>
      </w:r>
      <w:proofErr w:type="spellStart"/>
      <w:r w:rsidR="001574AE" w:rsidRPr="001D136D">
        <w:rPr>
          <w:rFonts w:ascii="Times New Roman" w:eastAsia="Times New Roman" w:hAnsi="Times New Roman" w:cs="Times New Roman"/>
          <w:i/>
          <w:sz w:val="24"/>
          <w:szCs w:val="24"/>
        </w:rPr>
        <w:t>Statistical</w:t>
      </w:r>
      <w:proofErr w:type="spellEnd"/>
      <w:r w:rsidR="001574AE" w:rsidRPr="001D136D">
        <w:rPr>
          <w:rFonts w:ascii="Times New Roman" w:eastAsia="Times New Roman" w:hAnsi="Times New Roman" w:cs="Times New Roman"/>
          <w:i/>
          <w:sz w:val="24"/>
          <w:szCs w:val="24"/>
        </w:rPr>
        <w:t xml:space="preserve"> Package for </w:t>
      </w:r>
      <w:proofErr w:type="spellStart"/>
      <w:r w:rsidR="001574AE" w:rsidRPr="001D136D">
        <w:rPr>
          <w:rFonts w:ascii="Times New Roman" w:eastAsia="Times New Roman" w:hAnsi="Times New Roman" w:cs="Times New Roman"/>
          <w:i/>
          <w:sz w:val="24"/>
          <w:szCs w:val="24"/>
        </w:rPr>
        <w:t>the</w:t>
      </w:r>
      <w:proofErr w:type="spellEnd"/>
      <w:r w:rsidR="001574AE" w:rsidRPr="001D136D">
        <w:rPr>
          <w:rFonts w:ascii="Times New Roman" w:eastAsia="Times New Roman" w:hAnsi="Times New Roman" w:cs="Times New Roman"/>
          <w:i/>
          <w:sz w:val="24"/>
          <w:szCs w:val="24"/>
        </w:rPr>
        <w:t xml:space="preserve"> Social </w:t>
      </w:r>
      <w:proofErr w:type="spellStart"/>
      <w:r w:rsidR="001574AE" w:rsidRPr="001D136D">
        <w:rPr>
          <w:rFonts w:ascii="Times New Roman" w:eastAsia="Times New Roman" w:hAnsi="Times New Roman" w:cs="Times New Roman"/>
          <w:i/>
          <w:sz w:val="24"/>
          <w:szCs w:val="24"/>
        </w:rPr>
        <w:t>Sciences</w:t>
      </w:r>
      <w:proofErr w:type="spellEnd"/>
      <w:r w:rsidR="001574AE" w:rsidRPr="001D136D">
        <w:rPr>
          <w:rFonts w:ascii="Times New Roman" w:eastAsia="Times New Roman" w:hAnsi="Times New Roman" w:cs="Times New Roman"/>
          <w:sz w:val="24"/>
          <w:szCs w:val="24"/>
        </w:rPr>
        <w:t xml:space="preserve"> (SPSS) para realizar análises estatísticas com os dados oriundos de testes psicométricos, visando, assim, identificar padrões cognitivos que diferenciassem grupos de indivíduos.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bookmarkStart w:id="1" w:name="_heading=h.gjdgxs" w:colFirst="0" w:colLast="0"/>
      <w:bookmarkEnd w:id="1"/>
      <w:r w:rsidRPr="001D136D">
        <w:rPr>
          <w:rFonts w:ascii="Times New Roman" w:eastAsia="Times New Roman" w:hAnsi="Times New Roman" w:cs="Times New Roman"/>
          <w:sz w:val="24"/>
          <w:szCs w:val="24"/>
        </w:rPr>
        <w:t xml:space="preserve">No que tange ao uso de distintas modalidades de dados, pode-se destacar o estudo de </w:t>
      </w:r>
      <w:sdt>
        <w:sdtPr>
          <w:rPr>
            <w:rFonts w:ascii="Times New Roman" w:hAnsi="Times New Roman" w:cs="Times New Roman"/>
            <w:sz w:val="24"/>
            <w:szCs w:val="24"/>
          </w:rPr>
          <w:tag w:val="goog_rdk_1"/>
          <w:id w:val="191221173"/>
        </w:sdtPr>
        <w:sdtContent/>
      </w:sdt>
      <w:proofErr w:type="spellStart"/>
      <w:r w:rsidR="00C2285A" w:rsidRPr="001D136D">
        <w:rPr>
          <w:rFonts w:ascii="Times New Roman" w:eastAsia="Times New Roman" w:hAnsi="Times New Roman" w:cs="Times New Roman"/>
          <w:sz w:val="24"/>
          <w:szCs w:val="24"/>
        </w:rPr>
        <w:t>Pettersson-Yeo</w:t>
      </w:r>
      <w:proofErr w:type="spellEnd"/>
      <w:r w:rsidRPr="001D136D">
        <w:rPr>
          <w:rFonts w:ascii="Times New Roman" w:eastAsia="Times New Roman" w:hAnsi="Times New Roman" w:cs="Times New Roman"/>
          <w:sz w:val="24"/>
          <w:szCs w:val="24"/>
        </w:rPr>
        <w:t xml:space="preserve"> e colaboradores (2013), o qual viabilizou a articulação de neuroimagens (ressonâncias magnéticas tanto estruturais quanto funcionais) com dados genéticos e avaliações cognitivas para diferenciar indivíduos que apresentaram um episódio psicótico inicial de indivíduos que apresentam elevado risco de desenvolver episódios psicóticos futuros.  Os dados de cada um dos dezenove indivíduos foram inseridos separadamente como </w:t>
      </w:r>
      <w:proofErr w:type="spellStart"/>
      <w:r w:rsidRPr="001D136D">
        <w:rPr>
          <w:rFonts w:ascii="Times New Roman" w:eastAsia="Times New Roman" w:hAnsi="Times New Roman" w:cs="Times New Roman"/>
          <w:i/>
          <w:sz w:val="24"/>
          <w:szCs w:val="24"/>
        </w:rPr>
        <w:t>support</w:t>
      </w:r>
      <w:proofErr w:type="spellEnd"/>
      <w:r w:rsidRPr="001D136D">
        <w:rPr>
          <w:rFonts w:ascii="Times New Roman" w:eastAsia="Times New Roman" w:hAnsi="Times New Roman" w:cs="Times New Roman"/>
          <w:i/>
          <w:sz w:val="24"/>
          <w:szCs w:val="24"/>
        </w:rPr>
        <w:t xml:space="preserve"> </w:t>
      </w:r>
      <w:proofErr w:type="spellStart"/>
      <w:r w:rsidRPr="001D136D">
        <w:rPr>
          <w:rFonts w:ascii="Times New Roman" w:eastAsia="Times New Roman" w:hAnsi="Times New Roman" w:cs="Times New Roman"/>
          <w:i/>
          <w:sz w:val="24"/>
          <w:szCs w:val="24"/>
        </w:rPr>
        <w:t>vector</w:t>
      </w:r>
      <w:proofErr w:type="spellEnd"/>
      <w:r w:rsidRPr="001D136D">
        <w:rPr>
          <w:rFonts w:ascii="Times New Roman" w:eastAsia="Times New Roman" w:hAnsi="Times New Roman" w:cs="Times New Roman"/>
          <w:i/>
          <w:sz w:val="24"/>
          <w:szCs w:val="24"/>
        </w:rPr>
        <w:t xml:space="preserve"> machine</w:t>
      </w:r>
      <w:r w:rsidRPr="001D136D">
        <w:rPr>
          <w:rFonts w:ascii="Times New Roman" w:eastAsia="Times New Roman" w:hAnsi="Times New Roman" w:cs="Times New Roman"/>
          <w:sz w:val="24"/>
          <w:szCs w:val="24"/>
        </w:rPr>
        <w:t xml:space="preserve"> (SVM), o qual constitui um algoritmo de reconhecimento de padrões multivariado que permite uma classificação comparativa de dados de diferentes naturezas. O estudo em destaque observou que, a partir de mensurações biológicas e cognitivas, foi possível a adequada identificação, em nível individual, de participantes que apresentaram um primeiro episódio psicótico. Por outro lado, constatou-se que </w:t>
      </w:r>
      <w:proofErr w:type="gramStart"/>
      <w:r w:rsidRPr="001D136D">
        <w:rPr>
          <w:rFonts w:ascii="Times New Roman" w:eastAsia="Times New Roman" w:hAnsi="Times New Roman" w:cs="Times New Roman"/>
          <w:sz w:val="24"/>
          <w:szCs w:val="24"/>
        </w:rPr>
        <w:t>a identificação de indivíduos com elevado risco</w:t>
      </w:r>
      <w:proofErr w:type="gramEnd"/>
      <w:r w:rsidRPr="001D136D">
        <w:rPr>
          <w:rFonts w:ascii="Times New Roman" w:eastAsia="Times New Roman" w:hAnsi="Times New Roman" w:cs="Times New Roman"/>
          <w:sz w:val="24"/>
          <w:szCs w:val="24"/>
        </w:rPr>
        <w:t xml:space="preserve"> de psicose, em comparação com indivíduos saudáveis, só foi possível através de dados obtidos por ressonância magnética e de técnicas de imagens por tensão de difusão.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lastRenderedPageBreak/>
        <w:t>Adicionalmente, foi possível demonstrar, de forma pioneira, a diferenciação de indivíduos com apenas um primeiro episódio psicótico de indivíduos com elevado risco de psicose. Essa diferenciação ao nível de indivíduo foi possível utilizando avaliação cognitiva, ressonância magnética funcional e estrutural, sendo a classificação feita de forma computacional (</w:t>
      </w:r>
      <w:proofErr w:type="spellStart"/>
      <w:r w:rsidR="00EA583D" w:rsidRPr="001D136D">
        <w:rPr>
          <w:rFonts w:ascii="Times New Roman" w:eastAsia="Times New Roman" w:hAnsi="Times New Roman" w:cs="Times New Roman"/>
          <w:sz w:val="24"/>
          <w:szCs w:val="24"/>
        </w:rPr>
        <w:t>Pettersson-Yeo</w:t>
      </w:r>
      <w:proofErr w:type="spellEnd"/>
      <w:r w:rsidR="00EA583D"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2013). Apesar de</w:t>
      </w:r>
      <w:r w:rsidR="007C7B70" w:rsidRPr="001D136D">
        <w:rPr>
          <w:rFonts w:ascii="Times New Roman" w:eastAsia="Times New Roman" w:hAnsi="Times New Roman" w:cs="Times New Roman"/>
          <w:sz w:val="24"/>
          <w:szCs w:val="24"/>
        </w:rPr>
        <w:t>sse estudo</w:t>
      </w:r>
      <w:r w:rsidRPr="001D136D">
        <w:rPr>
          <w:rFonts w:ascii="Times New Roman" w:eastAsia="Times New Roman" w:hAnsi="Times New Roman" w:cs="Times New Roman"/>
          <w:sz w:val="24"/>
          <w:szCs w:val="24"/>
        </w:rPr>
        <w:t xml:space="preserve"> não apresentar um delineamento longitudinal que permita um acompanhamento dos casos analisados, demonstra-se a utilidade de ferramentas de </w:t>
      </w:r>
      <w:r w:rsidRPr="001D136D">
        <w:rPr>
          <w:rFonts w:ascii="Times New Roman" w:eastAsia="Times New Roman" w:hAnsi="Times New Roman" w:cs="Times New Roman"/>
          <w:i/>
          <w:sz w:val="24"/>
          <w:szCs w:val="24"/>
        </w:rPr>
        <w:t xml:space="preserve">machine learning </w:t>
      </w:r>
      <w:r w:rsidRPr="001D136D">
        <w:rPr>
          <w:rFonts w:ascii="Times New Roman" w:eastAsia="Times New Roman" w:hAnsi="Times New Roman" w:cs="Times New Roman"/>
          <w:sz w:val="24"/>
          <w:szCs w:val="24"/>
        </w:rPr>
        <w:t>no acompanhamento clínico de profissionais de saúde, contribuindo na identificação de distintos níveis de risco aos pacientes avaliados.</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 Observou-se também o emprego individual de modalidades de dados, como visto em estudos que levaram em consideração na pesquisa apenas pontuações de avaliações neuropsicológicas (</w:t>
      </w:r>
      <w:proofErr w:type="spellStart"/>
      <w:r w:rsidR="00EA583D" w:rsidRPr="001D136D">
        <w:rPr>
          <w:rFonts w:ascii="Times New Roman" w:eastAsia="Times New Roman" w:hAnsi="Times New Roman" w:cs="Times New Roman"/>
          <w:sz w:val="24"/>
          <w:szCs w:val="24"/>
        </w:rPr>
        <w:t>Liang</w:t>
      </w:r>
      <w:proofErr w:type="spellEnd"/>
      <w:r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2018; A</w:t>
      </w:r>
      <w:r w:rsidR="00EA583D" w:rsidRPr="001D136D">
        <w:rPr>
          <w:rFonts w:ascii="Times New Roman" w:eastAsia="Times New Roman" w:hAnsi="Times New Roman" w:cs="Times New Roman"/>
          <w:sz w:val="24"/>
          <w:szCs w:val="24"/>
        </w:rPr>
        <w:t>ng</w:t>
      </w:r>
      <w:r w:rsidRPr="001D136D">
        <w:rPr>
          <w:rFonts w:ascii="Times New Roman" w:eastAsia="Times New Roman" w:hAnsi="Times New Roman" w:cs="Times New Roman"/>
          <w:sz w:val="24"/>
          <w:szCs w:val="24"/>
        </w:rPr>
        <w:t xml:space="preserve"> et </w:t>
      </w:r>
      <w:proofErr w:type="spellStart"/>
      <w:r w:rsidRPr="001D136D">
        <w:rPr>
          <w:rFonts w:ascii="Times New Roman" w:eastAsia="Times New Roman" w:hAnsi="Times New Roman" w:cs="Times New Roman"/>
          <w:sz w:val="24"/>
          <w:szCs w:val="24"/>
        </w:rPr>
        <w:t>al</w:t>
      </w:r>
      <w:proofErr w:type="spellEnd"/>
      <w:r w:rsidRPr="001D136D">
        <w:rPr>
          <w:rFonts w:ascii="Times New Roman" w:eastAsia="Times New Roman" w:hAnsi="Times New Roman" w:cs="Times New Roman"/>
          <w:sz w:val="24"/>
          <w:szCs w:val="24"/>
        </w:rPr>
        <w:t xml:space="preserve">, 2019). </w:t>
      </w:r>
      <w:proofErr w:type="spellStart"/>
      <w:r w:rsidRPr="001D136D">
        <w:rPr>
          <w:rFonts w:ascii="Times New Roman" w:eastAsia="Times New Roman" w:hAnsi="Times New Roman" w:cs="Times New Roman"/>
          <w:sz w:val="24"/>
          <w:szCs w:val="24"/>
        </w:rPr>
        <w:t>Liang</w:t>
      </w:r>
      <w:proofErr w:type="spellEnd"/>
      <w:r w:rsidRPr="001D136D">
        <w:rPr>
          <w:rFonts w:ascii="Times New Roman" w:eastAsia="Times New Roman" w:hAnsi="Times New Roman" w:cs="Times New Roman"/>
          <w:sz w:val="24"/>
          <w:szCs w:val="24"/>
        </w:rPr>
        <w:t xml:space="preserve"> e colaboradores (2018)</w:t>
      </w:r>
      <w:proofErr w:type="gramStart"/>
      <w:r w:rsidRPr="001D136D">
        <w:rPr>
          <w:rFonts w:ascii="Times New Roman" w:eastAsia="Times New Roman" w:hAnsi="Times New Roman" w:cs="Times New Roman"/>
          <w:sz w:val="24"/>
          <w:szCs w:val="24"/>
        </w:rPr>
        <w:t>, realizaram</w:t>
      </w:r>
      <w:proofErr w:type="gramEnd"/>
      <w:r w:rsidRPr="001D136D">
        <w:rPr>
          <w:rFonts w:ascii="Times New Roman" w:eastAsia="Times New Roman" w:hAnsi="Times New Roman" w:cs="Times New Roman"/>
          <w:sz w:val="24"/>
          <w:szCs w:val="24"/>
        </w:rPr>
        <w:t xml:space="preserve"> análises com base em gráficos neurocognitivos, com o intuito de compreender melhor déficits neurocognitivos recorrentemente observados em pacientes com esquizofrenia e transtorno depressivo maior. Compreendem-se gráficos neurocognitivos como gráficos circulares construídos com base em correlações entre variáveis obtidas de distintas funções cognitivas e seus impactos em respectivas estruturas cerebrais associadas. </w:t>
      </w:r>
    </w:p>
    <w:p w:rsidR="001574AE" w:rsidRPr="001D136D" w:rsidRDefault="00C64C87"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Nesse caso</w:t>
      </w:r>
      <w:r w:rsidR="001574AE" w:rsidRPr="001D136D">
        <w:rPr>
          <w:rFonts w:ascii="Times New Roman" w:eastAsia="Times New Roman" w:hAnsi="Times New Roman" w:cs="Times New Roman"/>
          <w:sz w:val="24"/>
          <w:szCs w:val="24"/>
        </w:rPr>
        <w:t xml:space="preserve">, utilizando algoritmos específicos com baterias de testes neurocognitivos, foram construídos cenários comparativos de modo a treinar um modelo de condições cognitivas para cada grupo. O processo de classificação permitiu identificar os grupos diagnósticos adequados para cada indivíduo, quando comparados com o grupo controle, com uma precisão média de 73,41% para indivíduos com esquizofrenia, enquanto se observou uma precisão de 67,07% para indivíduos com depressão. Especificamente, em um comparativo entre as duas </w:t>
      </w:r>
      <w:proofErr w:type="gramStart"/>
      <w:r w:rsidR="001574AE" w:rsidRPr="001D136D">
        <w:rPr>
          <w:rFonts w:ascii="Times New Roman" w:eastAsia="Times New Roman" w:hAnsi="Times New Roman" w:cs="Times New Roman"/>
          <w:sz w:val="24"/>
          <w:szCs w:val="24"/>
        </w:rPr>
        <w:t>classes diagnósticas, foi</w:t>
      </w:r>
      <w:proofErr w:type="gramEnd"/>
      <w:r w:rsidR="001574AE" w:rsidRPr="001D136D">
        <w:rPr>
          <w:rFonts w:ascii="Times New Roman" w:eastAsia="Times New Roman" w:hAnsi="Times New Roman" w:cs="Times New Roman"/>
          <w:sz w:val="24"/>
          <w:szCs w:val="24"/>
        </w:rPr>
        <w:t xml:space="preserve"> possível alcançar uma diferenciação com 59,48% de precisão apenas a partir dos dados. </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lastRenderedPageBreak/>
        <w:t>No que tange aos gráficos neurocognitivos formados para os indivíduos com esquizofrenia, com depressão e para o grupo controle, os gráficos para os indivíduos com diagnóstico de esquizofrenia ou depressão apresentavam maiores conexões entre os fatores identificados, assim como maior destaque de conexões centralizadas nos gráficos neurocognitivos, em comparação com os gráficos do grupo controle. Em contrapartida, comparando-se apenas os gráficos neurocognitivos gerados entre os dois grupos diagnósticos, indivíduos com o diagnóstico de esquizofrenia obtiveram uma maior quantidade de conexões, e conexões menos esparsas do que indivíduos com diagnóstico de depressão (</w:t>
      </w:r>
      <w:proofErr w:type="spellStart"/>
      <w:r w:rsidRPr="001D136D">
        <w:rPr>
          <w:rFonts w:ascii="Times New Roman" w:eastAsia="Times New Roman" w:hAnsi="Times New Roman" w:cs="Times New Roman"/>
          <w:sz w:val="24"/>
          <w:szCs w:val="24"/>
        </w:rPr>
        <w:t>L</w:t>
      </w:r>
      <w:r w:rsidR="00EA583D" w:rsidRPr="001D136D">
        <w:rPr>
          <w:rFonts w:ascii="Times New Roman" w:eastAsia="Times New Roman" w:hAnsi="Times New Roman" w:cs="Times New Roman"/>
          <w:sz w:val="24"/>
          <w:szCs w:val="24"/>
        </w:rPr>
        <w:t>iang</w:t>
      </w:r>
      <w:proofErr w:type="spellEnd"/>
      <w:r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2018).</w:t>
      </w:r>
    </w:p>
    <w:p w:rsidR="001574AE" w:rsidRPr="001D136D" w:rsidRDefault="001574AE" w:rsidP="001574A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Entre os diagnósticos mais recorrentes nos estudos selecionados, observou-se que </w:t>
      </w:r>
      <w:proofErr w:type="gramStart"/>
      <w:r w:rsidRPr="001D136D">
        <w:rPr>
          <w:rFonts w:ascii="Times New Roman" w:eastAsia="Times New Roman" w:hAnsi="Times New Roman" w:cs="Times New Roman"/>
          <w:sz w:val="24"/>
          <w:szCs w:val="24"/>
        </w:rPr>
        <w:t>cerca de 32,26</w:t>
      </w:r>
      <w:proofErr w:type="gramEnd"/>
      <w:r w:rsidRPr="001D136D">
        <w:rPr>
          <w:rFonts w:ascii="Times New Roman" w:eastAsia="Times New Roman" w:hAnsi="Times New Roman" w:cs="Times New Roman"/>
          <w:sz w:val="24"/>
          <w:szCs w:val="24"/>
        </w:rPr>
        <w:t>% deles abordavam de alguma forma a Doença de Alzheimer (DA); estados pré-demenciais, e demenciais; e algum nível de comprometimento cognitivo. Destaca-se que dos 31 artigos analisados, seis estudos buscavam avaliar padrões cognitivos para demência, assim como seus distintos níveis (</w:t>
      </w:r>
      <w:r w:rsidR="00EA583D" w:rsidRPr="001D136D">
        <w:rPr>
          <w:rFonts w:ascii="Times New Roman" w:eastAsia="Times New Roman" w:hAnsi="Times New Roman" w:cs="Times New Roman"/>
          <w:sz w:val="24"/>
          <w:szCs w:val="24"/>
        </w:rPr>
        <w:t xml:space="preserve">Ritchie &amp; </w:t>
      </w:r>
      <w:proofErr w:type="spellStart"/>
      <w:r w:rsidR="00EA583D" w:rsidRPr="001D136D">
        <w:rPr>
          <w:rFonts w:ascii="Times New Roman" w:eastAsia="Times New Roman" w:hAnsi="Times New Roman" w:cs="Times New Roman"/>
          <w:sz w:val="24"/>
          <w:szCs w:val="24"/>
        </w:rPr>
        <w:t>Tuokko</w:t>
      </w:r>
      <w:proofErr w:type="spellEnd"/>
      <w:r w:rsidR="00EA583D" w:rsidRPr="001D136D">
        <w:rPr>
          <w:rFonts w:ascii="Times New Roman" w:eastAsia="Times New Roman" w:hAnsi="Times New Roman" w:cs="Times New Roman"/>
          <w:sz w:val="24"/>
          <w:szCs w:val="24"/>
        </w:rPr>
        <w:t xml:space="preserve">, 2011; </w:t>
      </w:r>
      <w:proofErr w:type="spellStart"/>
      <w:r w:rsidR="00EA583D" w:rsidRPr="001D136D">
        <w:rPr>
          <w:rFonts w:ascii="Times New Roman" w:eastAsia="Times New Roman" w:hAnsi="Times New Roman" w:cs="Times New Roman"/>
          <w:sz w:val="24"/>
          <w:szCs w:val="24"/>
        </w:rPr>
        <w:t>Segovia</w:t>
      </w:r>
      <w:proofErr w:type="spellEnd"/>
      <w:r w:rsidRPr="001D136D">
        <w:rPr>
          <w:rFonts w:ascii="Times New Roman" w:eastAsia="Times New Roman" w:hAnsi="Times New Roman" w:cs="Times New Roman"/>
          <w:sz w:val="24"/>
          <w:szCs w:val="24"/>
        </w:rPr>
        <w:t xml:space="preserve"> </w:t>
      </w:r>
      <w:proofErr w:type="gramStart"/>
      <w:r w:rsidRPr="001D136D">
        <w:rPr>
          <w:rFonts w:ascii="Times New Roman" w:eastAsia="Times New Roman" w:hAnsi="Times New Roman" w:cs="Times New Roman"/>
          <w:sz w:val="24"/>
          <w:szCs w:val="24"/>
        </w:rPr>
        <w:t>et</w:t>
      </w:r>
      <w:proofErr w:type="gramEnd"/>
      <w:r w:rsidRPr="001D136D">
        <w:rPr>
          <w:rFonts w:ascii="Times New Roman" w:eastAsia="Times New Roman" w:hAnsi="Times New Roman" w:cs="Times New Roman"/>
          <w:sz w:val="24"/>
          <w:szCs w:val="24"/>
        </w:rPr>
        <w:t xml:space="preserve"> al., 2014; </w:t>
      </w:r>
      <w:r w:rsidR="00EA583D" w:rsidRPr="001D136D">
        <w:rPr>
          <w:rFonts w:ascii="Times New Roman" w:eastAsia="Times New Roman" w:hAnsi="Times New Roman" w:cs="Times New Roman"/>
          <w:sz w:val="24"/>
          <w:szCs w:val="24"/>
        </w:rPr>
        <w:t xml:space="preserve">Pereira </w:t>
      </w:r>
      <w:r w:rsidRPr="001D136D">
        <w:rPr>
          <w:rFonts w:ascii="Times New Roman" w:eastAsia="Times New Roman" w:hAnsi="Times New Roman" w:cs="Times New Roman"/>
          <w:sz w:val="24"/>
          <w:szCs w:val="24"/>
        </w:rPr>
        <w:t xml:space="preserve">et al., 2017; </w:t>
      </w:r>
      <w:proofErr w:type="spellStart"/>
      <w:r w:rsidRPr="001D136D">
        <w:rPr>
          <w:rFonts w:ascii="Times New Roman" w:eastAsia="Times New Roman" w:hAnsi="Times New Roman" w:cs="Times New Roman"/>
          <w:sz w:val="24"/>
          <w:szCs w:val="24"/>
        </w:rPr>
        <w:t>B</w:t>
      </w:r>
      <w:r w:rsidR="00EA583D" w:rsidRPr="001D136D">
        <w:rPr>
          <w:rFonts w:ascii="Times New Roman" w:eastAsia="Times New Roman" w:hAnsi="Times New Roman" w:cs="Times New Roman"/>
          <w:sz w:val="24"/>
          <w:szCs w:val="24"/>
        </w:rPr>
        <w:t>ruun</w:t>
      </w:r>
      <w:proofErr w:type="spellEnd"/>
      <w:r w:rsidR="00EA583D"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 xml:space="preserve">et al., 2018, </w:t>
      </w:r>
      <w:proofErr w:type="spellStart"/>
      <w:r w:rsidR="00942184" w:rsidRPr="001D136D">
        <w:rPr>
          <w:rFonts w:ascii="Times New Roman" w:eastAsia="Times New Roman" w:hAnsi="Times New Roman" w:cs="Times New Roman"/>
          <w:sz w:val="24"/>
          <w:szCs w:val="24"/>
        </w:rPr>
        <w:t>Bhagyashree</w:t>
      </w:r>
      <w:proofErr w:type="spellEnd"/>
      <w:r w:rsidR="00942184" w:rsidRPr="001D136D">
        <w:rPr>
          <w:rFonts w:ascii="Times New Roman" w:eastAsia="Times New Roman" w:hAnsi="Times New Roman" w:cs="Times New Roman"/>
          <w:sz w:val="24"/>
          <w:szCs w:val="24"/>
        </w:rPr>
        <w:t xml:space="preserve">, </w:t>
      </w:r>
      <w:proofErr w:type="spellStart"/>
      <w:r w:rsidR="00942184" w:rsidRPr="001D136D">
        <w:rPr>
          <w:rFonts w:ascii="Times New Roman" w:eastAsia="Times New Roman" w:hAnsi="Times New Roman" w:cs="Times New Roman"/>
          <w:sz w:val="24"/>
          <w:szCs w:val="24"/>
        </w:rPr>
        <w:t>Nagaraj</w:t>
      </w:r>
      <w:proofErr w:type="spellEnd"/>
      <w:r w:rsidR="00942184" w:rsidRPr="001D136D">
        <w:rPr>
          <w:rFonts w:ascii="Times New Roman" w:eastAsia="Times New Roman" w:hAnsi="Times New Roman" w:cs="Times New Roman"/>
          <w:sz w:val="24"/>
          <w:szCs w:val="24"/>
          <w:highlight w:val="white"/>
        </w:rPr>
        <w:t xml:space="preserve">, Prince, </w:t>
      </w:r>
      <w:proofErr w:type="spellStart"/>
      <w:r w:rsidR="00942184" w:rsidRPr="001D136D">
        <w:rPr>
          <w:rFonts w:ascii="Times New Roman" w:eastAsia="Times New Roman" w:hAnsi="Times New Roman" w:cs="Times New Roman"/>
          <w:sz w:val="24"/>
          <w:szCs w:val="24"/>
          <w:highlight w:val="white"/>
        </w:rPr>
        <w:t>Fall</w:t>
      </w:r>
      <w:proofErr w:type="spellEnd"/>
      <w:r w:rsidR="00942184" w:rsidRPr="001D136D">
        <w:rPr>
          <w:rFonts w:ascii="Times New Roman" w:eastAsia="Times New Roman" w:hAnsi="Times New Roman" w:cs="Times New Roman"/>
          <w:sz w:val="24"/>
          <w:szCs w:val="24"/>
          <w:highlight w:val="white"/>
        </w:rPr>
        <w:t xml:space="preserve">, &amp; </w:t>
      </w:r>
      <w:proofErr w:type="spellStart"/>
      <w:r w:rsidR="00942184" w:rsidRPr="001D136D">
        <w:rPr>
          <w:rFonts w:ascii="Times New Roman" w:eastAsia="Times New Roman" w:hAnsi="Times New Roman" w:cs="Times New Roman"/>
          <w:sz w:val="24"/>
          <w:szCs w:val="24"/>
          <w:highlight w:val="white"/>
        </w:rPr>
        <w:t>Krishna</w:t>
      </w:r>
      <w:proofErr w:type="spellEnd"/>
      <w:r w:rsidRPr="001D136D">
        <w:rPr>
          <w:rFonts w:ascii="Times New Roman" w:eastAsia="Times New Roman" w:hAnsi="Times New Roman" w:cs="Times New Roman"/>
          <w:sz w:val="24"/>
          <w:szCs w:val="24"/>
        </w:rPr>
        <w:t>, 2018; A</w:t>
      </w:r>
      <w:r w:rsidR="00942184" w:rsidRPr="001D136D">
        <w:rPr>
          <w:rFonts w:ascii="Times New Roman" w:eastAsia="Times New Roman" w:hAnsi="Times New Roman" w:cs="Times New Roman"/>
          <w:sz w:val="24"/>
          <w:szCs w:val="24"/>
        </w:rPr>
        <w:t>ng</w:t>
      </w:r>
      <w:r w:rsidRPr="001D136D">
        <w:rPr>
          <w:rFonts w:ascii="Times New Roman" w:eastAsia="Times New Roman" w:hAnsi="Times New Roman" w:cs="Times New Roman"/>
          <w:sz w:val="24"/>
          <w:szCs w:val="24"/>
        </w:rPr>
        <w:t xml:space="preserve"> et al., 2019), cinco estudos abordaram comprometimento cognitivo e DA, variando da possível conversão de um quadro de comprometimento cognitivo em DA (</w:t>
      </w:r>
      <w:proofErr w:type="spellStart"/>
      <w:r w:rsidRPr="001D136D">
        <w:rPr>
          <w:rFonts w:ascii="Times New Roman" w:eastAsia="Times New Roman" w:hAnsi="Times New Roman" w:cs="Times New Roman"/>
          <w:sz w:val="24"/>
          <w:szCs w:val="24"/>
        </w:rPr>
        <w:t>C</w:t>
      </w:r>
      <w:r w:rsidR="00942184" w:rsidRPr="001D136D">
        <w:rPr>
          <w:rFonts w:ascii="Times New Roman" w:eastAsia="Times New Roman" w:hAnsi="Times New Roman" w:cs="Times New Roman"/>
          <w:sz w:val="24"/>
          <w:szCs w:val="24"/>
        </w:rPr>
        <w:t>ui</w:t>
      </w:r>
      <w:proofErr w:type="spellEnd"/>
      <w:r w:rsidRPr="001D136D">
        <w:rPr>
          <w:rFonts w:ascii="Times New Roman" w:eastAsia="Times New Roman" w:hAnsi="Times New Roman" w:cs="Times New Roman"/>
          <w:sz w:val="24"/>
          <w:szCs w:val="24"/>
        </w:rPr>
        <w:t xml:space="preserve"> et al., 2011; </w:t>
      </w:r>
      <w:proofErr w:type="spellStart"/>
      <w:r w:rsidR="00942184" w:rsidRPr="001D136D">
        <w:rPr>
          <w:rFonts w:ascii="Times New Roman" w:eastAsia="Times New Roman" w:hAnsi="Times New Roman" w:cs="Times New Roman"/>
          <w:sz w:val="24"/>
          <w:szCs w:val="24"/>
        </w:rPr>
        <w:t>Khanna</w:t>
      </w:r>
      <w:proofErr w:type="spellEnd"/>
      <w:r w:rsidR="00942184"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 xml:space="preserve">et al., 2018), ou ainda como identificar distinções que permitam um diagnóstico diferencial entre um comprometimento cognitivo e diferentes estágios da </w:t>
      </w:r>
      <w:proofErr w:type="spellStart"/>
      <w:r w:rsidRPr="001D136D">
        <w:rPr>
          <w:rFonts w:ascii="Times New Roman" w:eastAsia="Times New Roman" w:hAnsi="Times New Roman" w:cs="Times New Roman"/>
          <w:sz w:val="24"/>
          <w:szCs w:val="24"/>
        </w:rPr>
        <w:t>DA</w:t>
      </w:r>
      <w:proofErr w:type="spellEnd"/>
      <w:r w:rsidRPr="001D136D">
        <w:rPr>
          <w:rFonts w:ascii="Times New Roman" w:eastAsia="Times New Roman" w:hAnsi="Times New Roman" w:cs="Times New Roman"/>
          <w:sz w:val="24"/>
          <w:szCs w:val="24"/>
        </w:rPr>
        <w:t xml:space="preserve"> (</w:t>
      </w:r>
      <w:proofErr w:type="spellStart"/>
      <w:r w:rsidRPr="001D136D">
        <w:rPr>
          <w:rFonts w:ascii="Times New Roman" w:eastAsia="Times New Roman" w:hAnsi="Times New Roman" w:cs="Times New Roman"/>
          <w:sz w:val="24"/>
          <w:szCs w:val="24"/>
        </w:rPr>
        <w:t>K</w:t>
      </w:r>
      <w:r w:rsidR="00942184" w:rsidRPr="001D136D">
        <w:rPr>
          <w:rFonts w:ascii="Times New Roman" w:eastAsia="Times New Roman" w:hAnsi="Times New Roman" w:cs="Times New Roman"/>
          <w:sz w:val="24"/>
          <w:szCs w:val="24"/>
        </w:rPr>
        <w:t>önig</w:t>
      </w:r>
      <w:proofErr w:type="spellEnd"/>
      <w:r w:rsidRPr="001D136D">
        <w:rPr>
          <w:rFonts w:ascii="Times New Roman" w:eastAsia="Times New Roman" w:hAnsi="Times New Roman" w:cs="Times New Roman"/>
          <w:sz w:val="24"/>
          <w:szCs w:val="24"/>
        </w:rPr>
        <w:t xml:space="preserve"> et al., 2015; </w:t>
      </w:r>
      <w:proofErr w:type="spellStart"/>
      <w:r w:rsidR="00942184" w:rsidRPr="001D136D">
        <w:rPr>
          <w:rFonts w:ascii="Times New Roman" w:eastAsia="Times New Roman" w:hAnsi="Times New Roman" w:cs="Times New Roman"/>
          <w:sz w:val="24"/>
          <w:szCs w:val="24"/>
        </w:rPr>
        <w:t>Dauwan</w:t>
      </w:r>
      <w:proofErr w:type="spellEnd"/>
      <w:r w:rsidR="00942184"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 xml:space="preserve">et al., 2016; </w:t>
      </w:r>
      <w:proofErr w:type="spellStart"/>
      <w:r w:rsidR="00942184" w:rsidRPr="001D136D">
        <w:rPr>
          <w:rFonts w:ascii="Times New Roman" w:eastAsia="Times New Roman" w:hAnsi="Times New Roman" w:cs="Times New Roman"/>
          <w:sz w:val="24"/>
          <w:szCs w:val="24"/>
        </w:rPr>
        <w:t>Battista</w:t>
      </w:r>
      <w:proofErr w:type="spellEnd"/>
      <w:r w:rsidR="00942184" w:rsidRPr="001D136D">
        <w:rPr>
          <w:rFonts w:ascii="Times New Roman" w:eastAsia="Times New Roman" w:hAnsi="Times New Roman" w:cs="Times New Roman"/>
          <w:sz w:val="24"/>
          <w:szCs w:val="24"/>
        </w:rPr>
        <w:t xml:space="preserve">, Salvatore, &amp; </w:t>
      </w:r>
      <w:proofErr w:type="spellStart"/>
      <w:r w:rsidR="00942184" w:rsidRPr="001D136D">
        <w:rPr>
          <w:rFonts w:ascii="Times New Roman" w:eastAsia="Times New Roman" w:hAnsi="Times New Roman" w:cs="Times New Roman"/>
          <w:sz w:val="24"/>
          <w:szCs w:val="24"/>
        </w:rPr>
        <w:t>Castiglioni</w:t>
      </w:r>
      <w:proofErr w:type="spellEnd"/>
      <w:r w:rsidRPr="001D136D">
        <w:rPr>
          <w:rFonts w:ascii="Times New Roman" w:eastAsia="Times New Roman" w:hAnsi="Times New Roman" w:cs="Times New Roman"/>
          <w:sz w:val="24"/>
          <w:szCs w:val="24"/>
        </w:rPr>
        <w:t xml:space="preserve">, 2017). </w:t>
      </w:r>
    </w:p>
    <w:p w:rsidR="008D7A3D" w:rsidRPr="001D136D" w:rsidRDefault="008D7A3D" w:rsidP="008D7A3D">
      <w:pPr>
        <w:pStyle w:val="Normal1"/>
        <w:spacing w:after="0" w:line="480" w:lineRule="auto"/>
        <w:ind w:firstLine="709"/>
        <w:jc w:val="center"/>
        <w:rPr>
          <w:rFonts w:ascii="Times New Roman" w:eastAsia="Times New Roman" w:hAnsi="Times New Roman" w:cs="Times New Roman"/>
          <w:b/>
          <w:sz w:val="24"/>
          <w:szCs w:val="24"/>
        </w:rPr>
      </w:pPr>
      <w:r w:rsidRPr="001D136D">
        <w:rPr>
          <w:rFonts w:ascii="Times New Roman" w:eastAsia="Times New Roman" w:hAnsi="Times New Roman" w:cs="Times New Roman"/>
          <w:b/>
          <w:sz w:val="24"/>
          <w:szCs w:val="24"/>
        </w:rPr>
        <w:t>Discussão</w:t>
      </w:r>
    </w:p>
    <w:p w:rsidR="008D7A3D" w:rsidRPr="001D136D" w:rsidRDefault="00C64C87" w:rsidP="008D7A3D">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color w:val="000000"/>
          <w:sz w:val="24"/>
          <w:szCs w:val="24"/>
        </w:rPr>
        <w:t>E</w:t>
      </w:r>
      <w:r w:rsidR="008D7A3D" w:rsidRPr="001D136D">
        <w:rPr>
          <w:rFonts w:ascii="Times New Roman" w:eastAsia="Times New Roman" w:hAnsi="Times New Roman" w:cs="Times New Roman"/>
          <w:color w:val="000000"/>
          <w:sz w:val="24"/>
          <w:szCs w:val="24"/>
        </w:rPr>
        <w:t xml:space="preserve">ntre os artigos observados, destacaram-se de forma prioritária as seguintes categorias temáticas: os instrumentos utilizados com maior aderência, as modalidades de dados de análise nas publicações e as psicopatologias de enfoque para uso das ferramentas de </w:t>
      </w:r>
      <w:r w:rsidR="008D7A3D" w:rsidRPr="001D136D">
        <w:rPr>
          <w:rFonts w:ascii="Times New Roman" w:eastAsia="Times New Roman" w:hAnsi="Times New Roman" w:cs="Times New Roman"/>
          <w:i/>
          <w:iCs/>
          <w:color w:val="000000"/>
          <w:sz w:val="24"/>
          <w:szCs w:val="24"/>
        </w:rPr>
        <w:t>machine learning</w:t>
      </w:r>
      <w:r w:rsidR="008D7A3D" w:rsidRPr="001D136D">
        <w:rPr>
          <w:rFonts w:ascii="Times New Roman" w:eastAsia="Times New Roman" w:hAnsi="Times New Roman" w:cs="Times New Roman"/>
          <w:color w:val="000000"/>
          <w:sz w:val="24"/>
          <w:szCs w:val="24"/>
        </w:rPr>
        <w:t xml:space="preserve"> para potencial diagnóstico. </w:t>
      </w:r>
      <w:r w:rsidR="008D7A3D" w:rsidRPr="001D136D">
        <w:rPr>
          <w:rFonts w:ascii="Times New Roman" w:eastAsia="Times New Roman" w:hAnsi="Times New Roman" w:cs="Times New Roman"/>
          <w:sz w:val="24"/>
          <w:szCs w:val="24"/>
        </w:rPr>
        <w:t xml:space="preserve">A partir da literatura analisada, foi possível identificar </w:t>
      </w:r>
      <w:r w:rsidR="008D7A3D" w:rsidRPr="001D136D">
        <w:rPr>
          <w:rFonts w:ascii="Times New Roman" w:eastAsia="Times New Roman" w:hAnsi="Times New Roman" w:cs="Times New Roman"/>
          <w:sz w:val="24"/>
          <w:szCs w:val="24"/>
        </w:rPr>
        <w:lastRenderedPageBreak/>
        <w:t>que, de forma geral, a utilização dos algoritmos leva em consideração não apenas pontuações decorrentes de testes psicométricos utilizados em avaliações cognitivas, mas considera</w:t>
      </w:r>
      <w:r w:rsidRPr="001D136D">
        <w:rPr>
          <w:rFonts w:ascii="Times New Roman" w:eastAsia="Times New Roman" w:hAnsi="Times New Roman" w:cs="Times New Roman"/>
          <w:sz w:val="24"/>
          <w:szCs w:val="24"/>
        </w:rPr>
        <w:t xml:space="preserve"> também</w:t>
      </w:r>
      <w:r w:rsidR="008D7A3D" w:rsidRPr="001D136D">
        <w:rPr>
          <w:rFonts w:ascii="Times New Roman" w:eastAsia="Times New Roman" w:hAnsi="Times New Roman" w:cs="Times New Roman"/>
          <w:sz w:val="24"/>
          <w:szCs w:val="24"/>
        </w:rPr>
        <w:t xml:space="preserve"> um comparativo com informações oriundas de neuroimagens, como ressonâncias magnéticas estruturais e funcionais, histórico clínico e familiar, assim como exames que contemplem biomarcadores fisiológicos e, em alguns casos, genéticos. </w:t>
      </w:r>
    </w:p>
    <w:p w:rsidR="008D7A3D" w:rsidRPr="001D136D" w:rsidRDefault="00C2285A" w:rsidP="008D7A3D">
      <w:pPr>
        <w:pStyle w:val="Normal1"/>
        <w:spacing w:after="0" w:line="480" w:lineRule="auto"/>
        <w:ind w:firstLine="709"/>
        <w:rPr>
          <w:rFonts w:ascii="Times New Roman" w:eastAsia="Times New Roman" w:hAnsi="Times New Roman" w:cs="Times New Roman"/>
          <w:b/>
          <w:sz w:val="24"/>
          <w:szCs w:val="24"/>
        </w:rPr>
      </w:pPr>
      <w:r w:rsidRPr="001D136D">
        <w:rPr>
          <w:rFonts w:ascii="Times New Roman" w:eastAsia="Times New Roman" w:hAnsi="Times New Roman" w:cs="Times New Roman"/>
          <w:b/>
          <w:sz w:val="24"/>
          <w:szCs w:val="24"/>
        </w:rPr>
        <w:t>Instrumentos de maior Aderência</w:t>
      </w:r>
    </w:p>
    <w:p w:rsidR="008D7A3D" w:rsidRPr="001D136D" w:rsidRDefault="008D7A3D" w:rsidP="008D7A3D">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Acerca dos instrumentos utilizados no processo de avaliação cognitiva, destacaram-se o </w:t>
      </w:r>
      <w:proofErr w:type="spellStart"/>
      <w:r w:rsidRPr="001D136D">
        <w:rPr>
          <w:rFonts w:ascii="Times New Roman" w:eastAsia="Times New Roman" w:hAnsi="Times New Roman" w:cs="Times New Roman"/>
          <w:i/>
          <w:sz w:val="24"/>
          <w:szCs w:val="24"/>
        </w:rPr>
        <w:t>Mini-Mental</w:t>
      </w:r>
      <w:proofErr w:type="spellEnd"/>
      <w:r w:rsidRPr="001D136D">
        <w:rPr>
          <w:rFonts w:ascii="Times New Roman" w:eastAsia="Times New Roman" w:hAnsi="Times New Roman" w:cs="Times New Roman"/>
          <w:i/>
          <w:sz w:val="24"/>
          <w:szCs w:val="24"/>
        </w:rPr>
        <w:t xml:space="preserve"> </w:t>
      </w:r>
      <w:proofErr w:type="spellStart"/>
      <w:r w:rsidRPr="001D136D">
        <w:rPr>
          <w:rFonts w:ascii="Times New Roman" w:eastAsia="Times New Roman" w:hAnsi="Times New Roman" w:cs="Times New Roman"/>
          <w:i/>
          <w:sz w:val="24"/>
          <w:szCs w:val="24"/>
        </w:rPr>
        <w:t>State</w:t>
      </w:r>
      <w:proofErr w:type="spellEnd"/>
      <w:r w:rsidRPr="001D136D">
        <w:rPr>
          <w:rFonts w:ascii="Times New Roman" w:eastAsia="Times New Roman" w:hAnsi="Times New Roman" w:cs="Times New Roman"/>
          <w:sz w:val="24"/>
          <w:szCs w:val="24"/>
        </w:rPr>
        <w:t xml:space="preserve">, o Teste de Classificação de Cartões de </w:t>
      </w:r>
      <w:proofErr w:type="spellStart"/>
      <w:r w:rsidRPr="001D136D">
        <w:rPr>
          <w:rFonts w:ascii="Times New Roman" w:eastAsia="Times New Roman" w:hAnsi="Times New Roman" w:cs="Times New Roman"/>
          <w:sz w:val="24"/>
          <w:szCs w:val="24"/>
        </w:rPr>
        <w:t>Winsconsin</w:t>
      </w:r>
      <w:proofErr w:type="spellEnd"/>
      <w:r w:rsidRPr="001D136D">
        <w:rPr>
          <w:rFonts w:ascii="Times New Roman" w:eastAsia="Times New Roman" w:hAnsi="Times New Roman" w:cs="Times New Roman"/>
          <w:sz w:val="24"/>
          <w:szCs w:val="24"/>
        </w:rPr>
        <w:t xml:space="preserve"> (WCST), o Teste de Aprendizagem Auditivo-Verbal de Rey (RAVLT), a Escala para Avaliação da Síndrome Positiva e Negativa (PANSS), a Cambridge </w:t>
      </w:r>
      <w:proofErr w:type="spellStart"/>
      <w:r w:rsidRPr="001D136D">
        <w:rPr>
          <w:rFonts w:ascii="Times New Roman" w:eastAsia="Times New Roman" w:hAnsi="Times New Roman" w:cs="Times New Roman"/>
          <w:sz w:val="24"/>
          <w:szCs w:val="24"/>
        </w:rPr>
        <w:t>Neuropsychological</w:t>
      </w:r>
      <w:proofErr w:type="spellEnd"/>
      <w:r w:rsidRPr="001D136D">
        <w:rPr>
          <w:rFonts w:ascii="Times New Roman" w:eastAsia="Times New Roman" w:hAnsi="Times New Roman" w:cs="Times New Roman"/>
          <w:sz w:val="24"/>
          <w:szCs w:val="24"/>
        </w:rPr>
        <w:t xml:space="preserve"> </w:t>
      </w:r>
      <w:proofErr w:type="spellStart"/>
      <w:r w:rsidRPr="001D136D">
        <w:rPr>
          <w:rFonts w:ascii="Times New Roman" w:eastAsia="Times New Roman" w:hAnsi="Times New Roman" w:cs="Times New Roman"/>
          <w:sz w:val="24"/>
          <w:szCs w:val="24"/>
        </w:rPr>
        <w:t>Test</w:t>
      </w:r>
      <w:proofErr w:type="spellEnd"/>
      <w:r w:rsidRPr="001D136D">
        <w:rPr>
          <w:rFonts w:ascii="Times New Roman" w:eastAsia="Times New Roman" w:hAnsi="Times New Roman" w:cs="Times New Roman"/>
          <w:sz w:val="24"/>
          <w:szCs w:val="24"/>
        </w:rPr>
        <w:t xml:space="preserve"> </w:t>
      </w:r>
      <w:proofErr w:type="spellStart"/>
      <w:r w:rsidRPr="001D136D">
        <w:rPr>
          <w:rFonts w:ascii="Times New Roman" w:eastAsia="Times New Roman" w:hAnsi="Times New Roman" w:cs="Times New Roman"/>
          <w:sz w:val="24"/>
          <w:szCs w:val="24"/>
        </w:rPr>
        <w:t>Automated</w:t>
      </w:r>
      <w:proofErr w:type="spellEnd"/>
      <w:r w:rsidRPr="001D136D">
        <w:rPr>
          <w:rFonts w:ascii="Times New Roman" w:eastAsia="Times New Roman" w:hAnsi="Times New Roman" w:cs="Times New Roman"/>
          <w:sz w:val="24"/>
          <w:szCs w:val="24"/>
        </w:rPr>
        <w:t xml:space="preserve"> </w:t>
      </w:r>
      <w:proofErr w:type="spellStart"/>
      <w:r w:rsidRPr="001D136D">
        <w:rPr>
          <w:rFonts w:ascii="Times New Roman" w:eastAsia="Times New Roman" w:hAnsi="Times New Roman" w:cs="Times New Roman"/>
          <w:sz w:val="24"/>
          <w:szCs w:val="24"/>
        </w:rPr>
        <w:t>Battery</w:t>
      </w:r>
      <w:proofErr w:type="spellEnd"/>
      <w:r w:rsidRPr="001D136D">
        <w:rPr>
          <w:rFonts w:ascii="Times New Roman" w:eastAsia="Times New Roman" w:hAnsi="Times New Roman" w:cs="Times New Roman"/>
          <w:sz w:val="24"/>
          <w:szCs w:val="24"/>
        </w:rPr>
        <w:t xml:space="preserve"> (CANTAB), o </w:t>
      </w:r>
      <w:r w:rsidRPr="001D136D">
        <w:rPr>
          <w:rFonts w:ascii="Times New Roman" w:eastAsia="Times New Roman" w:hAnsi="Times New Roman" w:cs="Times New Roman"/>
          <w:i/>
          <w:sz w:val="24"/>
          <w:szCs w:val="24"/>
        </w:rPr>
        <w:t xml:space="preserve">Montreal </w:t>
      </w:r>
      <w:proofErr w:type="spellStart"/>
      <w:r w:rsidRPr="001D136D">
        <w:rPr>
          <w:rFonts w:ascii="Times New Roman" w:eastAsia="Times New Roman" w:hAnsi="Times New Roman" w:cs="Times New Roman"/>
          <w:i/>
          <w:sz w:val="24"/>
          <w:szCs w:val="24"/>
        </w:rPr>
        <w:t>Cognitive</w:t>
      </w:r>
      <w:proofErr w:type="spellEnd"/>
      <w:r w:rsidRPr="001D136D">
        <w:rPr>
          <w:rFonts w:ascii="Times New Roman" w:eastAsia="Times New Roman" w:hAnsi="Times New Roman" w:cs="Times New Roman"/>
          <w:i/>
          <w:sz w:val="24"/>
          <w:szCs w:val="24"/>
        </w:rPr>
        <w:t xml:space="preserve"> </w:t>
      </w:r>
      <w:proofErr w:type="spellStart"/>
      <w:r w:rsidRPr="001D136D">
        <w:rPr>
          <w:rFonts w:ascii="Times New Roman" w:eastAsia="Times New Roman" w:hAnsi="Times New Roman" w:cs="Times New Roman"/>
          <w:i/>
          <w:sz w:val="24"/>
          <w:szCs w:val="24"/>
        </w:rPr>
        <w:t>Assessment</w:t>
      </w:r>
      <w:proofErr w:type="spellEnd"/>
      <w:r w:rsidRPr="001D136D">
        <w:rPr>
          <w:rFonts w:ascii="Times New Roman" w:eastAsia="Times New Roman" w:hAnsi="Times New Roman" w:cs="Times New Roman"/>
          <w:sz w:val="24"/>
          <w:szCs w:val="24"/>
        </w:rPr>
        <w:t xml:space="preserve"> (</w:t>
      </w:r>
      <w:proofErr w:type="spellStart"/>
      <w:proofErr w:type="gramStart"/>
      <w:r w:rsidRPr="001D136D">
        <w:rPr>
          <w:rFonts w:ascii="Times New Roman" w:eastAsia="Times New Roman" w:hAnsi="Times New Roman" w:cs="Times New Roman"/>
          <w:sz w:val="24"/>
          <w:szCs w:val="24"/>
        </w:rPr>
        <w:t>MoCA</w:t>
      </w:r>
      <w:proofErr w:type="spellEnd"/>
      <w:proofErr w:type="gramEnd"/>
      <w:r w:rsidRPr="001D136D">
        <w:rPr>
          <w:rFonts w:ascii="Times New Roman" w:eastAsia="Times New Roman" w:hAnsi="Times New Roman" w:cs="Times New Roman"/>
          <w:sz w:val="24"/>
          <w:szCs w:val="24"/>
        </w:rPr>
        <w:t xml:space="preserve">), o </w:t>
      </w:r>
      <w:proofErr w:type="spellStart"/>
      <w:r w:rsidRPr="001D136D">
        <w:rPr>
          <w:rFonts w:ascii="Times New Roman" w:eastAsia="Times New Roman" w:hAnsi="Times New Roman" w:cs="Times New Roman"/>
          <w:i/>
          <w:sz w:val="24"/>
          <w:szCs w:val="24"/>
        </w:rPr>
        <w:t>Wechsler</w:t>
      </w:r>
      <w:proofErr w:type="spellEnd"/>
      <w:r w:rsidRPr="001D136D">
        <w:rPr>
          <w:rFonts w:ascii="Times New Roman" w:eastAsia="Times New Roman" w:hAnsi="Times New Roman" w:cs="Times New Roman"/>
          <w:i/>
          <w:sz w:val="24"/>
          <w:szCs w:val="24"/>
        </w:rPr>
        <w:t xml:space="preserve"> Memory </w:t>
      </w:r>
      <w:proofErr w:type="spellStart"/>
      <w:r w:rsidRPr="001D136D">
        <w:rPr>
          <w:rFonts w:ascii="Times New Roman" w:eastAsia="Times New Roman" w:hAnsi="Times New Roman" w:cs="Times New Roman"/>
          <w:i/>
          <w:sz w:val="24"/>
          <w:szCs w:val="24"/>
        </w:rPr>
        <w:t>Scale</w:t>
      </w:r>
      <w:proofErr w:type="spellEnd"/>
      <w:r w:rsidRPr="001D136D">
        <w:rPr>
          <w:rFonts w:ascii="Times New Roman" w:eastAsia="Times New Roman" w:hAnsi="Times New Roman" w:cs="Times New Roman"/>
          <w:i/>
          <w:sz w:val="24"/>
          <w:szCs w:val="24"/>
        </w:rPr>
        <w:t xml:space="preserve"> – </w:t>
      </w:r>
      <w:proofErr w:type="spellStart"/>
      <w:r w:rsidRPr="001D136D">
        <w:rPr>
          <w:rFonts w:ascii="Times New Roman" w:eastAsia="Times New Roman" w:hAnsi="Times New Roman" w:cs="Times New Roman"/>
          <w:i/>
          <w:sz w:val="24"/>
          <w:szCs w:val="24"/>
        </w:rPr>
        <w:t>Revised</w:t>
      </w:r>
      <w:proofErr w:type="spellEnd"/>
      <w:r w:rsidRPr="001D136D">
        <w:rPr>
          <w:rFonts w:ascii="Times New Roman" w:eastAsia="Times New Roman" w:hAnsi="Times New Roman" w:cs="Times New Roman"/>
          <w:i/>
          <w:sz w:val="24"/>
          <w:szCs w:val="24"/>
        </w:rPr>
        <w:t xml:space="preserve"> </w:t>
      </w:r>
      <w:r w:rsidRPr="001D136D">
        <w:rPr>
          <w:rFonts w:ascii="Times New Roman" w:eastAsia="Times New Roman" w:hAnsi="Times New Roman" w:cs="Times New Roman"/>
          <w:sz w:val="24"/>
          <w:szCs w:val="24"/>
        </w:rPr>
        <w:t xml:space="preserve">(WMS-R), assim como a Escala de Inteligência </w:t>
      </w:r>
      <w:proofErr w:type="spellStart"/>
      <w:r w:rsidRPr="001D136D">
        <w:rPr>
          <w:rFonts w:ascii="Times New Roman" w:eastAsia="Times New Roman" w:hAnsi="Times New Roman" w:cs="Times New Roman"/>
          <w:sz w:val="24"/>
          <w:szCs w:val="24"/>
        </w:rPr>
        <w:t>Weschler</w:t>
      </w:r>
      <w:proofErr w:type="spellEnd"/>
      <w:r w:rsidRPr="001D136D">
        <w:rPr>
          <w:rFonts w:ascii="Times New Roman" w:eastAsia="Times New Roman" w:hAnsi="Times New Roman" w:cs="Times New Roman"/>
          <w:sz w:val="24"/>
          <w:szCs w:val="24"/>
        </w:rPr>
        <w:t xml:space="preserve"> para adultos. Ressalta-se, no entanto, que outras medidas psicométricas foram utilizadas nos artigos analisados. </w:t>
      </w:r>
    </w:p>
    <w:p w:rsidR="008D7A3D" w:rsidRPr="001D136D" w:rsidRDefault="00C2285A" w:rsidP="008D7A3D">
      <w:pPr>
        <w:pStyle w:val="Normal1"/>
        <w:spacing w:after="0" w:line="480" w:lineRule="auto"/>
        <w:ind w:firstLine="709"/>
        <w:rPr>
          <w:rFonts w:ascii="Times New Roman" w:eastAsia="Times New Roman" w:hAnsi="Times New Roman" w:cs="Times New Roman"/>
          <w:b/>
          <w:sz w:val="24"/>
          <w:szCs w:val="24"/>
        </w:rPr>
      </w:pPr>
      <w:r w:rsidRPr="001D136D">
        <w:rPr>
          <w:rFonts w:ascii="Times New Roman" w:eastAsia="Times New Roman" w:hAnsi="Times New Roman" w:cs="Times New Roman"/>
          <w:b/>
          <w:color w:val="000000"/>
          <w:sz w:val="24"/>
          <w:szCs w:val="24"/>
        </w:rPr>
        <w:t>Modalidades de Dados de Análise</w:t>
      </w:r>
    </w:p>
    <w:p w:rsidR="008D7A3D" w:rsidRPr="001D136D" w:rsidRDefault="008D7A3D" w:rsidP="008D7A3D">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De forma geral, destaca-se ainda a importância da modalidade de neuroimagens oriundas de ressonâncias magnéticas, as quais possibilitaram comparações mais objetivas entre os dados, o que tornou mais clara a diferenciação entre grupos quando considerando também avaliações cognitivas. </w:t>
      </w:r>
    </w:p>
    <w:p w:rsidR="008D7A3D" w:rsidRPr="001D136D" w:rsidRDefault="00C2285A" w:rsidP="008D7A3D">
      <w:pPr>
        <w:pStyle w:val="Normal1"/>
        <w:spacing w:after="0" w:line="480" w:lineRule="auto"/>
        <w:ind w:firstLine="709"/>
        <w:rPr>
          <w:rFonts w:ascii="Times New Roman" w:eastAsia="Times New Roman" w:hAnsi="Times New Roman" w:cs="Times New Roman"/>
          <w:b/>
          <w:sz w:val="24"/>
          <w:szCs w:val="24"/>
        </w:rPr>
      </w:pPr>
      <w:r w:rsidRPr="001D136D">
        <w:rPr>
          <w:rFonts w:ascii="Times New Roman" w:eastAsia="Times New Roman" w:hAnsi="Times New Roman" w:cs="Times New Roman"/>
          <w:b/>
          <w:color w:val="000000"/>
          <w:sz w:val="24"/>
          <w:szCs w:val="24"/>
        </w:rPr>
        <w:t>Psicopatologias de enfoque para uso das ferramentas de Machine Learning para Diagnóstico</w:t>
      </w:r>
    </w:p>
    <w:p w:rsidR="008D7A3D" w:rsidRPr="001D136D" w:rsidRDefault="008D7A3D" w:rsidP="008D7A3D">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No que tange aos diagnósticos mais recorrentes nos estudos, identificou-se uma prevalência nos estudos de condições como: Doença de Alzheimer; Estados pré-demenciais, e Demência; Comprometimento Cognitivo Leve, Subjetivo e Severo; Esquizofrenia; Transtorno Afetivo Bipolar; Transtorno do Espectro Autista; Transtorno do Déficit de Atenção e </w:t>
      </w:r>
      <w:r w:rsidRPr="001D136D">
        <w:rPr>
          <w:rFonts w:ascii="Times New Roman" w:eastAsia="Times New Roman" w:hAnsi="Times New Roman" w:cs="Times New Roman"/>
          <w:sz w:val="24"/>
          <w:szCs w:val="24"/>
        </w:rPr>
        <w:lastRenderedPageBreak/>
        <w:t xml:space="preserve">Hiperatividade; assim como abuso de substâncias e prognósticos pós-cirúrgicos, como em casos de diagnóstico de epilepsia. </w:t>
      </w:r>
    </w:p>
    <w:p w:rsidR="008D7A3D" w:rsidRPr="001D136D" w:rsidRDefault="008D7A3D" w:rsidP="001574AE">
      <w:pPr>
        <w:pStyle w:val="Normal1"/>
        <w:spacing w:after="0" w:line="480" w:lineRule="auto"/>
        <w:ind w:firstLine="709"/>
        <w:rPr>
          <w:rFonts w:ascii="Times New Roman" w:eastAsia="Times New Roman" w:hAnsi="Times New Roman" w:cs="Times New Roman"/>
          <w:sz w:val="24"/>
          <w:szCs w:val="24"/>
        </w:rPr>
      </w:pPr>
    </w:p>
    <w:p w:rsidR="001574AE" w:rsidRPr="001D136D" w:rsidRDefault="00055467" w:rsidP="001574AE">
      <w:pPr>
        <w:pStyle w:val="Normal1"/>
        <w:spacing w:after="0" w:line="480" w:lineRule="auto"/>
        <w:jc w:val="center"/>
        <w:rPr>
          <w:rFonts w:ascii="Times New Roman" w:eastAsia="Times New Roman" w:hAnsi="Times New Roman" w:cs="Times New Roman"/>
          <w:sz w:val="24"/>
          <w:szCs w:val="24"/>
        </w:rPr>
      </w:pPr>
      <w:r w:rsidRPr="001D136D">
        <w:rPr>
          <w:rFonts w:ascii="Times New Roman" w:eastAsia="Times New Roman" w:hAnsi="Times New Roman" w:cs="Times New Roman"/>
          <w:b/>
          <w:sz w:val="24"/>
          <w:szCs w:val="24"/>
        </w:rPr>
        <w:t>Considerações Finais</w:t>
      </w:r>
    </w:p>
    <w:p w:rsidR="00ED4A8F" w:rsidRDefault="001574AE" w:rsidP="00D448EE">
      <w:pPr>
        <w:pStyle w:val="Normal1"/>
        <w:spacing w:after="0" w:line="480" w:lineRule="auto"/>
        <w:ind w:firstLine="709"/>
        <w:rPr>
          <w:rFonts w:ascii="Times New Roman" w:eastAsia="Times New Roman" w:hAnsi="Times New Roman" w:cs="Times New Roman"/>
          <w:sz w:val="24"/>
          <w:szCs w:val="24"/>
        </w:rPr>
      </w:pPr>
      <w:r w:rsidRPr="001D136D">
        <w:rPr>
          <w:rFonts w:ascii="Times New Roman" w:eastAsia="Times New Roman" w:hAnsi="Times New Roman" w:cs="Times New Roman"/>
          <w:sz w:val="24"/>
          <w:szCs w:val="24"/>
        </w:rPr>
        <w:t xml:space="preserve">Diante do exposto, considera-se que o presente estudo alcançou o escopo proposto, conseguindo viabilizar uma síntese compreensiva acerca do uso de algoritmos de </w:t>
      </w:r>
      <w:r w:rsidRPr="001D136D">
        <w:rPr>
          <w:rFonts w:ascii="Times New Roman" w:eastAsia="Times New Roman" w:hAnsi="Times New Roman" w:cs="Times New Roman"/>
          <w:i/>
          <w:sz w:val="24"/>
          <w:szCs w:val="24"/>
        </w:rPr>
        <w:t xml:space="preserve">machine learning </w:t>
      </w:r>
      <w:r w:rsidRPr="001D136D">
        <w:rPr>
          <w:rFonts w:ascii="Times New Roman" w:eastAsia="Times New Roman" w:hAnsi="Times New Roman" w:cs="Times New Roman"/>
          <w:sz w:val="24"/>
          <w:szCs w:val="24"/>
        </w:rPr>
        <w:t>como uma ferramenta auxiliar no processo diagnóstico relacionado com avaliações neuropsicológicas.</w:t>
      </w:r>
      <w:r w:rsidR="008D7A3D" w:rsidRPr="001D136D">
        <w:rPr>
          <w:rFonts w:ascii="Times New Roman" w:eastAsia="Times New Roman" w:hAnsi="Times New Roman" w:cs="Times New Roman"/>
          <w:sz w:val="24"/>
          <w:szCs w:val="24"/>
        </w:rPr>
        <w:t xml:space="preserve"> </w:t>
      </w:r>
      <w:r w:rsidRPr="001D136D">
        <w:rPr>
          <w:rFonts w:ascii="Times New Roman" w:eastAsia="Times New Roman" w:hAnsi="Times New Roman" w:cs="Times New Roman"/>
          <w:sz w:val="24"/>
          <w:szCs w:val="24"/>
        </w:rPr>
        <w:t xml:space="preserve"> Frente a isso, um panorama atual da aplicação de</w:t>
      </w:r>
      <w:r w:rsidRPr="001D136D">
        <w:rPr>
          <w:rFonts w:ascii="Times New Roman" w:eastAsia="Times New Roman" w:hAnsi="Times New Roman" w:cs="Times New Roman"/>
          <w:i/>
          <w:sz w:val="24"/>
          <w:szCs w:val="24"/>
        </w:rPr>
        <w:t xml:space="preserve"> machine learning</w:t>
      </w:r>
      <w:r w:rsidRPr="001D136D">
        <w:rPr>
          <w:rFonts w:ascii="Times New Roman" w:eastAsia="Times New Roman" w:hAnsi="Times New Roman" w:cs="Times New Roman"/>
          <w:sz w:val="24"/>
          <w:szCs w:val="24"/>
        </w:rPr>
        <w:t>, dos diagnósticos que receberam enfoque de estudos científicos e dos instrumentos utilizados em avaliações</w:t>
      </w:r>
      <w:r w:rsidR="00ED4A8F">
        <w:rPr>
          <w:rFonts w:ascii="Times New Roman" w:eastAsia="Times New Roman" w:hAnsi="Times New Roman" w:cs="Times New Roman"/>
          <w:sz w:val="24"/>
          <w:szCs w:val="24"/>
        </w:rPr>
        <w:t xml:space="preserve"> da cognição humana permite um panorama</w:t>
      </w:r>
      <w:r w:rsidRPr="001D136D">
        <w:rPr>
          <w:rFonts w:ascii="Times New Roman" w:eastAsia="Times New Roman" w:hAnsi="Times New Roman" w:cs="Times New Roman"/>
          <w:sz w:val="24"/>
          <w:szCs w:val="24"/>
        </w:rPr>
        <w:t xml:space="preserve"> inicial para guiar futuras pesquisas brasileiras que busquem se utilizar dessa forma de tecnologia como ferramenta auxiliar. </w:t>
      </w:r>
    </w:p>
    <w:p w:rsidR="0037127C" w:rsidRPr="001D136D" w:rsidRDefault="001574AE" w:rsidP="00D448EE">
      <w:pPr>
        <w:pStyle w:val="Normal1"/>
        <w:spacing w:after="0" w:line="480" w:lineRule="auto"/>
        <w:ind w:firstLine="709"/>
        <w:rPr>
          <w:rFonts w:ascii="Times New Roman" w:hAnsi="Times New Roman" w:cs="Times New Roman"/>
          <w:color w:val="000000"/>
          <w:sz w:val="24"/>
          <w:szCs w:val="24"/>
        </w:rPr>
      </w:pPr>
      <w:r w:rsidRPr="001D136D">
        <w:rPr>
          <w:rFonts w:ascii="Times New Roman" w:eastAsia="Times New Roman" w:hAnsi="Times New Roman" w:cs="Times New Roman"/>
          <w:sz w:val="24"/>
          <w:szCs w:val="24"/>
        </w:rPr>
        <w:t xml:space="preserve">Ressalta-se, no entanto, algumas limitações desta revisão </w:t>
      </w:r>
      <w:r w:rsidR="000B43AF" w:rsidRPr="001D136D">
        <w:rPr>
          <w:rFonts w:ascii="Times New Roman" w:eastAsia="Times New Roman" w:hAnsi="Times New Roman" w:cs="Times New Roman"/>
          <w:sz w:val="24"/>
          <w:szCs w:val="24"/>
        </w:rPr>
        <w:t>integrativa</w:t>
      </w:r>
      <w:r w:rsidRPr="001D136D">
        <w:rPr>
          <w:rFonts w:ascii="Times New Roman" w:eastAsia="Times New Roman" w:hAnsi="Times New Roman" w:cs="Times New Roman"/>
          <w:sz w:val="24"/>
          <w:szCs w:val="24"/>
        </w:rPr>
        <w:t xml:space="preserve">, a saber: a ausência de publicações em contexto brasileiro que tenham se adequado aos critérios de elegibilidade dificultaram compreender de que forma o uso dessa ferramenta auxiliar tem se desenvolvido </w:t>
      </w:r>
      <w:r w:rsidR="008F362D" w:rsidRPr="001D136D">
        <w:rPr>
          <w:rFonts w:ascii="Times New Roman" w:eastAsia="Times New Roman" w:hAnsi="Times New Roman" w:cs="Times New Roman"/>
          <w:sz w:val="24"/>
          <w:szCs w:val="24"/>
        </w:rPr>
        <w:t xml:space="preserve">no país, </w:t>
      </w:r>
      <w:r w:rsidR="000B43AF" w:rsidRPr="001D136D">
        <w:rPr>
          <w:rFonts w:ascii="Times New Roman" w:eastAsia="Times New Roman" w:hAnsi="Times New Roman" w:cs="Times New Roman"/>
          <w:sz w:val="24"/>
          <w:szCs w:val="24"/>
        </w:rPr>
        <w:t>na última década</w:t>
      </w:r>
      <w:r w:rsidRPr="001D136D">
        <w:rPr>
          <w:rFonts w:ascii="Times New Roman" w:eastAsia="Times New Roman" w:hAnsi="Times New Roman" w:cs="Times New Roman"/>
          <w:sz w:val="24"/>
          <w:szCs w:val="24"/>
        </w:rPr>
        <w:t xml:space="preserve">. Adicionalmente, a pequena quantidade de estudos com delineamento longitudinal dificultou o monitoramento do funcionamento cognitivo de longo prazo dos participantes envolvidos nos estudos, o que poderia representar maior confiabilidade nos resultados de caráter preditivo. Sugere-se, portanto, que estudos futuros busquem replicar pesquisas já desenvolvidas internacionalmente com o intuito de construir um conhecimento que permita comparações com pesquisas prévias. Ademais, considera-se de fundamental importância </w:t>
      </w:r>
      <w:proofErr w:type="gramStart"/>
      <w:r w:rsidRPr="001D136D">
        <w:rPr>
          <w:rFonts w:ascii="Times New Roman" w:eastAsia="Times New Roman" w:hAnsi="Times New Roman" w:cs="Times New Roman"/>
          <w:sz w:val="24"/>
          <w:szCs w:val="24"/>
        </w:rPr>
        <w:t>a</w:t>
      </w:r>
      <w:proofErr w:type="gramEnd"/>
      <w:r w:rsidRPr="001D136D">
        <w:rPr>
          <w:rFonts w:ascii="Times New Roman" w:eastAsia="Times New Roman" w:hAnsi="Times New Roman" w:cs="Times New Roman"/>
          <w:sz w:val="24"/>
          <w:szCs w:val="24"/>
        </w:rPr>
        <w:t xml:space="preserve"> realização de estudos com acompanhamento longitudinal de forma a agregar maior nível de confiabilidade às análises preditivas e, dessa forma, aprimorar algoritmos de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xml:space="preserve">. Por fim, adianta-se a necessidade de levar em consideração o avanço de tendências como </w:t>
      </w:r>
      <w:proofErr w:type="spellStart"/>
      <w:r w:rsidRPr="001D136D">
        <w:rPr>
          <w:rFonts w:ascii="Times New Roman" w:eastAsia="Times New Roman" w:hAnsi="Times New Roman" w:cs="Times New Roman"/>
          <w:i/>
          <w:sz w:val="24"/>
          <w:szCs w:val="24"/>
        </w:rPr>
        <w:t>deep</w:t>
      </w:r>
      <w:proofErr w:type="spellEnd"/>
      <w:r w:rsidRPr="001D136D">
        <w:rPr>
          <w:rFonts w:ascii="Times New Roman" w:eastAsia="Times New Roman" w:hAnsi="Times New Roman" w:cs="Times New Roman"/>
          <w:i/>
          <w:sz w:val="24"/>
          <w:szCs w:val="24"/>
        </w:rPr>
        <w:t xml:space="preserve"> learning </w:t>
      </w:r>
      <w:r w:rsidRPr="001D136D">
        <w:rPr>
          <w:rFonts w:ascii="Times New Roman" w:eastAsia="Times New Roman" w:hAnsi="Times New Roman" w:cs="Times New Roman"/>
          <w:sz w:val="24"/>
          <w:szCs w:val="24"/>
        </w:rPr>
        <w:t xml:space="preserve">e inteligência artificial como algoritmos mais atuais e robustos em comparação com </w:t>
      </w:r>
      <w:r w:rsidRPr="001D136D">
        <w:rPr>
          <w:rFonts w:ascii="Times New Roman" w:eastAsia="Times New Roman" w:hAnsi="Times New Roman" w:cs="Times New Roman"/>
          <w:i/>
          <w:sz w:val="24"/>
          <w:szCs w:val="24"/>
        </w:rPr>
        <w:t>machine learning</w:t>
      </w:r>
      <w:r w:rsidRPr="001D136D">
        <w:rPr>
          <w:rFonts w:ascii="Times New Roman" w:eastAsia="Times New Roman" w:hAnsi="Times New Roman" w:cs="Times New Roman"/>
          <w:sz w:val="24"/>
          <w:szCs w:val="24"/>
        </w:rPr>
        <w:t xml:space="preserve">. </w:t>
      </w:r>
    </w:p>
    <w:p w:rsidR="0037127C" w:rsidRPr="001D136D" w:rsidRDefault="00426BF5">
      <w:pPr>
        <w:keepNext/>
        <w:pBdr>
          <w:top w:val="nil"/>
          <w:left w:val="nil"/>
          <w:bottom w:val="nil"/>
          <w:right w:val="nil"/>
          <w:between w:val="nil"/>
        </w:pBdr>
        <w:spacing w:line="480" w:lineRule="auto"/>
        <w:ind w:left="0" w:hanging="2"/>
        <w:jc w:val="center"/>
        <w:rPr>
          <w:color w:val="0D0D0D"/>
          <w:lang w:val="en-US"/>
        </w:rPr>
      </w:pPr>
      <w:proofErr w:type="spellStart"/>
      <w:r w:rsidRPr="001D136D">
        <w:rPr>
          <w:b/>
          <w:color w:val="0D0D0D"/>
          <w:lang w:val="en-US"/>
        </w:rPr>
        <w:lastRenderedPageBreak/>
        <w:t>Referências</w:t>
      </w:r>
      <w:proofErr w:type="spellEnd"/>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lang w:val="en-US"/>
        </w:rPr>
      </w:pPr>
      <w:r w:rsidRPr="005C50CE">
        <w:rPr>
          <w:rFonts w:ascii="Times New Roman" w:eastAsia="Times New Roman" w:hAnsi="Times New Roman" w:cs="Times New Roman"/>
          <w:sz w:val="24"/>
          <w:szCs w:val="24"/>
          <w:lang w:val="de-DE"/>
        </w:rPr>
        <w:t xml:space="preserve">Ang, T. F., An, N., Ding, H., Devine, S., Auerbach, S. H., Massaro, J., Joshi, P., … </w:t>
      </w:r>
      <w:r w:rsidRPr="001D136D">
        <w:rPr>
          <w:rFonts w:ascii="Times New Roman" w:eastAsia="Times New Roman" w:hAnsi="Times New Roman" w:cs="Times New Roman"/>
          <w:sz w:val="24"/>
          <w:szCs w:val="24"/>
          <w:lang w:val="en-US"/>
        </w:rPr>
        <w:t xml:space="preserve">Lin, H. (2019). Using Data Science to Diagnose and Characterize Heterogeneity of Alzheimer's </w:t>
      </w:r>
      <w:proofErr w:type="gramStart"/>
      <w:r w:rsidRPr="001D136D">
        <w:rPr>
          <w:rFonts w:ascii="Times New Roman" w:eastAsia="Times New Roman" w:hAnsi="Times New Roman" w:cs="Times New Roman"/>
          <w:sz w:val="24"/>
          <w:szCs w:val="24"/>
          <w:lang w:val="en-US"/>
        </w:rPr>
        <w:t>Disease</w:t>
      </w:r>
      <w:proofErr w:type="gramEnd"/>
      <w:r w:rsidRPr="001D136D">
        <w:rPr>
          <w:rFonts w:ascii="Times New Roman" w:eastAsia="Times New Roman" w:hAnsi="Times New Roman" w:cs="Times New Roman"/>
          <w:sz w:val="24"/>
          <w:szCs w:val="24"/>
          <w:lang w:val="en-US"/>
        </w:rPr>
        <w:t>. </w:t>
      </w:r>
      <w:r w:rsidRPr="001D136D">
        <w:rPr>
          <w:rFonts w:ascii="Times New Roman" w:eastAsia="Times New Roman" w:hAnsi="Times New Roman" w:cs="Times New Roman"/>
          <w:i/>
          <w:sz w:val="24"/>
          <w:szCs w:val="24"/>
          <w:lang w:val="en-US"/>
        </w:rPr>
        <w:t>Alzheimer's &amp; Dementia: Translational Research &amp; Clinical Interventions, 5</w:t>
      </w:r>
      <w:r w:rsidR="00D41E90" w:rsidRPr="00D41E90">
        <w:rPr>
          <w:rFonts w:ascii="Times New Roman" w:eastAsia="Times New Roman" w:hAnsi="Times New Roman" w:cs="Times New Roman"/>
          <w:sz w:val="24"/>
          <w:szCs w:val="24"/>
          <w:lang w:val="en-US"/>
        </w:rPr>
        <w:t>(2019)</w:t>
      </w:r>
      <w:r w:rsidRPr="001D136D">
        <w:rPr>
          <w:rFonts w:ascii="Times New Roman" w:eastAsia="Times New Roman" w:hAnsi="Times New Roman" w:cs="Times New Roman"/>
          <w:sz w:val="24"/>
          <w:szCs w:val="24"/>
          <w:lang w:val="en-US"/>
        </w:rPr>
        <w:t xml:space="preserve">, 264-271. </w:t>
      </w:r>
      <w:proofErr w:type="spellStart"/>
      <w:r w:rsidRPr="001D136D">
        <w:rPr>
          <w:rFonts w:ascii="Times New Roman" w:eastAsia="Times New Roman" w:hAnsi="Times New Roman" w:cs="Times New Roman"/>
          <w:sz w:val="24"/>
          <w:szCs w:val="24"/>
          <w:lang w:val="en-US"/>
        </w:rPr>
        <w:t>doi</w:t>
      </w:r>
      <w:proofErr w:type="spellEnd"/>
      <w:r w:rsidRPr="001D136D">
        <w:rPr>
          <w:rFonts w:ascii="Times New Roman" w:eastAsia="Times New Roman" w:hAnsi="Times New Roman" w:cs="Times New Roman"/>
          <w:sz w:val="24"/>
          <w:szCs w:val="24"/>
          <w:lang w:val="en-US"/>
        </w:rPr>
        <w:t xml:space="preserve">: </w:t>
      </w:r>
      <w:r w:rsidRPr="00ED64AC">
        <w:rPr>
          <w:rStyle w:val="Hyperlink"/>
          <w:rFonts w:ascii="Times New Roman" w:hAnsi="Times New Roman" w:cs="Times New Roman"/>
          <w:color w:val="auto"/>
          <w:sz w:val="24"/>
          <w:szCs w:val="24"/>
          <w:u w:val="none"/>
          <w:lang w:val="en-US"/>
        </w:rPr>
        <w:t>10.1016/j.trci.2019.05.002</w:t>
      </w:r>
    </w:p>
    <w:p w:rsidR="00C2285A" w:rsidRPr="001D136D" w:rsidRDefault="00E76595" w:rsidP="00C2285A">
      <w:pPr>
        <w:pStyle w:val="Normal1"/>
        <w:spacing w:after="0" w:line="480" w:lineRule="auto"/>
        <w:ind w:left="720" w:hanging="720"/>
        <w:rPr>
          <w:rFonts w:ascii="Times New Roman" w:eastAsia="Times New Roman" w:hAnsi="Times New Roman" w:cs="Times New Roman"/>
          <w:sz w:val="24"/>
          <w:szCs w:val="24"/>
          <w:lang w:val="de-DE"/>
        </w:rPr>
      </w:pPr>
      <w:proofErr w:type="spellStart"/>
      <w:r w:rsidRPr="001D136D">
        <w:rPr>
          <w:rFonts w:ascii="Times New Roman" w:eastAsia="Times New Roman" w:hAnsi="Times New Roman" w:cs="Times New Roman"/>
          <w:sz w:val="24"/>
          <w:szCs w:val="24"/>
          <w:lang w:val="es-CO"/>
        </w:rPr>
        <w:t>Armañanzas</w:t>
      </w:r>
      <w:proofErr w:type="spellEnd"/>
      <w:r w:rsidRPr="001D136D">
        <w:rPr>
          <w:rFonts w:ascii="Times New Roman" w:eastAsia="Times New Roman" w:hAnsi="Times New Roman" w:cs="Times New Roman"/>
          <w:sz w:val="24"/>
          <w:szCs w:val="24"/>
          <w:lang w:val="es-CO"/>
        </w:rPr>
        <w:t xml:space="preserve">, R., Alonso-Nanclares, L., </w:t>
      </w:r>
      <w:proofErr w:type="spellStart"/>
      <w:r w:rsidRPr="001D136D">
        <w:rPr>
          <w:rFonts w:ascii="Times New Roman" w:eastAsia="Times New Roman" w:hAnsi="Times New Roman" w:cs="Times New Roman"/>
          <w:sz w:val="24"/>
          <w:szCs w:val="24"/>
          <w:lang w:val="es-CO"/>
        </w:rPr>
        <w:t>Kastanaskaite</w:t>
      </w:r>
      <w:proofErr w:type="spellEnd"/>
      <w:r w:rsidRPr="001D136D">
        <w:rPr>
          <w:rFonts w:ascii="Times New Roman" w:eastAsia="Times New Roman" w:hAnsi="Times New Roman" w:cs="Times New Roman"/>
          <w:sz w:val="24"/>
          <w:szCs w:val="24"/>
          <w:lang w:val="es-CO"/>
        </w:rPr>
        <w:t xml:space="preserve">, A., Sola, R. G., </w:t>
      </w:r>
      <w:proofErr w:type="spellStart"/>
      <w:r w:rsidRPr="001D136D">
        <w:rPr>
          <w:rFonts w:ascii="Times New Roman" w:eastAsia="Times New Roman" w:hAnsi="Times New Roman" w:cs="Times New Roman"/>
          <w:sz w:val="24"/>
          <w:szCs w:val="24"/>
          <w:lang w:val="es-CO"/>
        </w:rPr>
        <w:t>Bielza</w:t>
      </w:r>
      <w:proofErr w:type="spellEnd"/>
      <w:r w:rsidRPr="001D136D">
        <w:rPr>
          <w:rFonts w:ascii="Times New Roman" w:eastAsia="Times New Roman" w:hAnsi="Times New Roman" w:cs="Times New Roman"/>
          <w:sz w:val="24"/>
          <w:szCs w:val="24"/>
          <w:lang w:val="es-CO"/>
        </w:rPr>
        <w:t>, C., Larrañaga, P.</w:t>
      </w:r>
      <w:proofErr w:type="gramStart"/>
      <w:r w:rsidRPr="001D136D">
        <w:rPr>
          <w:rFonts w:ascii="Times New Roman" w:eastAsia="Times New Roman" w:hAnsi="Times New Roman" w:cs="Times New Roman"/>
          <w:sz w:val="24"/>
          <w:szCs w:val="24"/>
          <w:lang w:val="es-CO"/>
        </w:rPr>
        <w:t>, …</w:t>
      </w:r>
      <w:proofErr w:type="gramEnd"/>
      <w:r w:rsidRPr="001D136D">
        <w:rPr>
          <w:rFonts w:ascii="Times New Roman" w:eastAsia="Times New Roman" w:hAnsi="Times New Roman" w:cs="Times New Roman"/>
          <w:sz w:val="24"/>
          <w:szCs w:val="24"/>
          <w:lang w:val="es-CO"/>
        </w:rPr>
        <w:t xml:space="preserve"> </w:t>
      </w:r>
      <w:proofErr w:type="spellStart"/>
      <w:r w:rsidR="00EA2B18" w:rsidRPr="001D136D">
        <w:rPr>
          <w:rFonts w:ascii="Times New Roman" w:eastAsia="Times New Roman" w:hAnsi="Times New Roman" w:cs="Times New Roman"/>
          <w:sz w:val="24"/>
          <w:szCs w:val="24"/>
          <w:lang w:val="en-US"/>
        </w:rPr>
        <w:t>DeFelipe</w:t>
      </w:r>
      <w:proofErr w:type="spellEnd"/>
      <w:r w:rsidR="00EA2B18" w:rsidRPr="001D136D">
        <w:rPr>
          <w:rFonts w:ascii="Times New Roman" w:eastAsia="Times New Roman" w:hAnsi="Times New Roman" w:cs="Times New Roman"/>
          <w:sz w:val="24"/>
          <w:szCs w:val="24"/>
          <w:lang w:val="en-US"/>
        </w:rPr>
        <w:t xml:space="preserve">, J. (2013). </w:t>
      </w:r>
      <w:proofErr w:type="gramStart"/>
      <w:r w:rsidR="00EA2B18" w:rsidRPr="001D136D">
        <w:rPr>
          <w:rFonts w:ascii="Times New Roman" w:eastAsia="Times New Roman" w:hAnsi="Times New Roman" w:cs="Times New Roman"/>
          <w:sz w:val="24"/>
          <w:szCs w:val="24"/>
          <w:lang w:val="en-US"/>
        </w:rPr>
        <w:t>Machine Learning Approach for the Outcome Prediction of Temporal Lobe Epilepsy Surgery.</w:t>
      </w:r>
      <w:proofErr w:type="gramEnd"/>
      <w:r w:rsidR="00EA2B18" w:rsidRPr="001D136D">
        <w:rPr>
          <w:rFonts w:ascii="Times New Roman" w:eastAsia="Times New Roman" w:hAnsi="Times New Roman" w:cs="Times New Roman"/>
          <w:i/>
          <w:sz w:val="24"/>
          <w:szCs w:val="24"/>
          <w:lang w:val="en-US"/>
        </w:rPr>
        <w:t> </w:t>
      </w:r>
      <w:r w:rsidR="00EA2B18" w:rsidRPr="001D136D">
        <w:rPr>
          <w:rFonts w:ascii="Times New Roman" w:eastAsia="Times New Roman" w:hAnsi="Times New Roman" w:cs="Times New Roman"/>
          <w:i/>
          <w:sz w:val="24"/>
          <w:szCs w:val="24"/>
          <w:lang w:val="de-DE"/>
        </w:rPr>
        <w:t>PLoS One,</w:t>
      </w:r>
      <w:r w:rsidR="00EA2B18" w:rsidRPr="001D136D">
        <w:rPr>
          <w:rFonts w:ascii="Times New Roman" w:eastAsia="Times New Roman" w:hAnsi="Times New Roman" w:cs="Times New Roman"/>
          <w:sz w:val="24"/>
          <w:szCs w:val="24"/>
          <w:lang w:val="de-DE"/>
        </w:rPr>
        <w:t xml:space="preserve"> </w:t>
      </w:r>
      <w:r w:rsidR="00EA2B18" w:rsidRPr="001D136D">
        <w:rPr>
          <w:rFonts w:ascii="Times New Roman" w:eastAsia="Times New Roman" w:hAnsi="Times New Roman" w:cs="Times New Roman"/>
          <w:i/>
          <w:sz w:val="24"/>
          <w:szCs w:val="24"/>
          <w:lang w:val="de-DE"/>
        </w:rPr>
        <w:t>8</w:t>
      </w:r>
      <w:r w:rsidR="00EA2B18" w:rsidRPr="001D136D">
        <w:rPr>
          <w:rFonts w:ascii="Times New Roman" w:eastAsia="Times New Roman" w:hAnsi="Times New Roman" w:cs="Times New Roman"/>
          <w:sz w:val="24"/>
          <w:szCs w:val="24"/>
          <w:lang w:val="de-DE"/>
        </w:rPr>
        <w:t>(4),</w:t>
      </w:r>
      <w:r w:rsidR="00D41E90">
        <w:rPr>
          <w:rFonts w:ascii="Times New Roman" w:eastAsia="Times New Roman" w:hAnsi="Times New Roman" w:cs="Times New Roman"/>
          <w:sz w:val="24"/>
          <w:szCs w:val="24"/>
          <w:lang w:val="de-DE"/>
        </w:rPr>
        <w:t xml:space="preserve"> 1-9</w:t>
      </w:r>
      <w:r w:rsidR="00EA2B18" w:rsidRPr="001D136D">
        <w:rPr>
          <w:rFonts w:ascii="Times New Roman" w:eastAsia="Times New Roman" w:hAnsi="Times New Roman" w:cs="Times New Roman"/>
          <w:sz w:val="24"/>
          <w:szCs w:val="24"/>
          <w:lang w:val="de-DE"/>
        </w:rPr>
        <w:t>. doi:</w:t>
      </w:r>
      <w:r w:rsidR="001D136D" w:rsidRPr="001D136D">
        <w:rPr>
          <w:rFonts w:ascii="Times New Roman" w:eastAsia="Times New Roman" w:hAnsi="Times New Roman" w:cs="Times New Roman"/>
          <w:sz w:val="24"/>
          <w:szCs w:val="24"/>
          <w:lang w:val="de-DE"/>
        </w:rPr>
        <w:t xml:space="preserve"> </w:t>
      </w:r>
      <w:r w:rsidR="00EA2B18" w:rsidRPr="00ED64AC">
        <w:rPr>
          <w:rStyle w:val="Hyperlink"/>
          <w:rFonts w:ascii="Times New Roman" w:hAnsi="Times New Roman" w:cs="Times New Roman"/>
          <w:color w:val="auto"/>
          <w:sz w:val="24"/>
          <w:szCs w:val="24"/>
          <w:u w:val="none"/>
          <w:shd w:val="clear" w:color="auto" w:fill="FFFFFF"/>
          <w:lang w:val="de-DE"/>
        </w:rPr>
        <w:t>10.1371/journal.pone.0062819</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r w:rsidRPr="001D136D">
        <w:rPr>
          <w:rFonts w:ascii="Times New Roman" w:eastAsia="Times New Roman" w:hAnsi="Times New Roman" w:cs="Times New Roman"/>
          <w:sz w:val="24"/>
          <w:szCs w:val="24"/>
          <w:lang w:val="de-DE"/>
        </w:rPr>
        <w:t>Bak, N</w:t>
      </w:r>
      <w:r w:rsidRPr="001D136D">
        <w:rPr>
          <w:rFonts w:ascii="Times New Roman" w:eastAsia="Times New Roman" w:hAnsi="Times New Roman" w:cs="Times New Roman"/>
          <w:sz w:val="24"/>
          <w:szCs w:val="24"/>
          <w:highlight w:val="white"/>
          <w:lang w:val="de-DE"/>
        </w:rPr>
        <w:t xml:space="preserve">., Ebdrup, B., Oranje, B., Fagerlund, B., Jensen, M., Hansen, L., … </w:t>
      </w:r>
      <w:r w:rsidRPr="005C50CE">
        <w:rPr>
          <w:rFonts w:ascii="Times New Roman" w:eastAsia="Times New Roman" w:hAnsi="Times New Roman" w:cs="Times New Roman"/>
          <w:sz w:val="24"/>
          <w:szCs w:val="24"/>
          <w:highlight w:val="white"/>
          <w:lang w:val="en-US"/>
        </w:rPr>
        <w:t xml:space="preserve">Nielson, M. </w:t>
      </w:r>
      <w:proofErr w:type="gramStart"/>
      <w:r w:rsidRPr="005C50CE">
        <w:rPr>
          <w:rFonts w:ascii="Times New Roman" w:eastAsia="Times New Roman" w:hAnsi="Times New Roman" w:cs="Times New Roman"/>
          <w:sz w:val="24"/>
          <w:szCs w:val="24"/>
          <w:highlight w:val="white"/>
          <w:lang w:val="en-US"/>
        </w:rPr>
        <w:t xml:space="preserve">(2017). </w:t>
      </w:r>
      <w:r w:rsidRPr="001D136D">
        <w:rPr>
          <w:rFonts w:ascii="Times New Roman" w:eastAsia="Times New Roman" w:hAnsi="Times New Roman" w:cs="Times New Roman"/>
          <w:sz w:val="24"/>
          <w:szCs w:val="24"/>
          <w:highlight w:val="white"/>
          <w:lang w:val="en-US"/>
        </w:rPr>
        <w:t>Two Subgroups of Antipsychotic-Naive, First-Episode Schizophrenia Patients Identified With a Gaussian Mixture Model on Cognition and Electrophysiology</w:t>
      </w:r>
      <w:r w:rsidRPr="001D136D">
        <w:rPr>
          <w:rFonts w:ascii="Times New Roman" w:eastAsia="Times New Roman" w:hAnsi="Times New Roman" w:cs="Times New Roman"/>
          <w:i/>
          <w:sz w:val="24"/>
          <w:szCs w:val="24"/>
          <w:highlight w:val="white"/>
          <w:lang w:val="en-US"/>
        </w:rPr>
        <w:t>.</w:t>
      </w:r>
      <w:proofErr w:type="gramEnd"/>
      <w:r w:rsidRPr="001D136D">
        <w:rPr>
          <w:rFonts w:ascii="Times New Roman" w:eastAsia="Times New Roman" w:hAnsi="Times New Roman" w:cs="Times New Roman"/>
          <w:sz w:val="24"/>
          <w:szCs w:val="24"/>
          <w:highlight w:val="white"/>
          <w:lang w:val="en-US"/>
        </w:rPr>
        <w:t> </w:t>
      </w:r>
      <w:r w:rsidRPr="001D136D">
        <w:rPr>
          <w:rFonts w:ascii="Times New Roman" w:eastAsia="Times New Roman" w:hAnsi="Times New Roman" w:cs="Times New Roman"/>
          <w:i/>
          <w:sz w:val="24"/>
          <w:szCs w:val="24"/>
          <w:highlight w:val="white"/>
          <w:lang w:val="en-US"/>
        </w:rPr>
        <w:t>Translational Psychiatry, 7</w:t>
      </w:r>
      <w:r w:rsidRPr="001D136D">
        <w:rPr>
          <w:rFonts w:ascii="Times New Roman" w:eastAsia="Times New Roman" w:hAnsi="Times New Roman" w:cs="Times New Roman"/>
          <w:sz w:val="24"/>
          <w:szCs w:val="24"/>
          <w:highlight w:val="white"/>
          <w:lang w:val="en-US"/>
        </w:rPr>
        <w:t xml:space="preserve">(4), </w:t>
      </w:r>
      <w:r w:rsidR="00D41E90">
        <w:rPr>
          <w:rFonts w:ascii="Times New Roman" w:eastAsia="Times New Roman" w:hAnsi="Times New Roman" w:cs="Times New Roman"/>
          <w:sz w:val="24"/>
          <w:szCs w:val="24"/>
          <w:highlight w:val="white"/>
          <w:lang w:val="en-US"/>
        </w:rPr>
        <w:t>1-8</w:t>
      </w:r>
      <w:r w:rsidRPr="001D136D">
        <w:rPr>
          <w:rFonts w:ascii="Times New Roman" w:eastAsia="Times New Roman" w:hAnsi="Times New Roman" w:cs="Times New Roman"/>
          <w:sz w:val="24"/>
          <w:szCs w:val="24"/>
          <w:highlight w:val="white"/>
          <w:lang w:val="en-US"/>
        </w:rPr>
        <w:t xml:space="preserve">. </w:t>
      </w:r>
      <w:proofErr w:type="spellStart"/>
      <w:proofErr w:type="gramStart"/>
      <w:r w:rsidR="00D41E90">
        <w:rPr>
          <w:rFonts w:ascii="Times New Roman" w:hAnsi="Times New Roman" w:cs="Times New Roman"/>
          <w:sz w:val="24"/>
          <w:szCs w:val="24"/>
          <w:lang w:val="en-US"/>
        </w:rPr>
        <w:t>doi</w:t>
      </w:r>
      <w:proofErr w:type="spellEnd"/>
      <w:proofErr w:type="gramEnd"/>
      <w:r w:rsidR="00D41E90">
        <w:rPr>
          <w:rFonts w:ascii="Times New Roman" w:hAnsi="Times New Roman" w:cs="Times New Roman"/>
          <w:sz w:val="24"/>
          <w:szCs w:val="24"/>
          <w:lang w:val="en-US"/>
        </w:rPr>
        <w:t xml:space="preserve">: </w:t>
      </w:r>
      <w:r w:rsidR="00D41E90" w:rsidRPr="00D41E90">
        <w:rPr>
          <w:rFonts w:ascii="Times New Roman" w:hAnsi="Times New Roman" w:cs="Times New Roman"/>
          <w:sz w:val="24"/>
          <w:szCs w:val="24"/>
          <w:lang w:val="en-US"/>
        </w:rPr>
        <w:t>10.1038/tp.2017.59</w:t>
      </w:r>
    </w:p>
    <w:p w:rsidR="00C2285A" w:rsidRPr="00982379" w:rsidRDefault="00E76595" w:rsidP="00C2285A">
      <w:pPr>
        <w:pStyle w:val="Normal1"/>
        <w:spacing w:after="0" w:line="480" w:lineRule="auto"/>
        <w:ind w:left="720" w:hanging="720"/>
        <w:rPr>
          <w:rFonts w:ascii="Times New Roman" w:eastAsia="Times New Roman" w:hAnsi="Times New Roman" w:cs="Times New Roman"/>
          <w:sz w:val="24"/>
          <w:szCs w:val="24"/>
          <w:highlight w:val="white"/>
        </w:rPr>
      </w:pPr>
      <w:proofErr w:type="gramStart"/>
      <w:r w:rsidRPr="005C50CE">
        <w:rPr>
          <w:rFonts w:ascii="Times New Roman" w:eastAsia="Times New Roman" w:hAnsi="Times New Roman" w:cs="Times New Roman"/>
          <w:sz w:val="24"/>
          <w:szCs w:val="24"/>
          <w:highlight w:val="white"/>
          <w:lang w:val="en-US"/>
        </w:rPr>
        <w:t xml:space="preserve">Battista, P., Salvatore, C., &amp; </w:t>
      </w:r>
      <w:proofErr w:type="spellStart"/>
      <w:r w:rsidRPr="005C50CE">
        <w:rPr>
          <w:rFonts w:ascii="Times New Roman" w:eastAsia="Times New Roman" w:hAnsi="Times New Roman" w:cs="Times New Roman"/>
          <w:sz w:val="24"/>
          <w:szCs w:val="24"/>
          <w:highlight w:val="white"/>
          <w:lang w:val="en-US"/>
        </w:rPr>
        <w:t>Castiglioni</w:t>
      </w:r>
      <w:proofErr w:type="spellEnd"/>
      <w:r w:rsidRPr="005C50CE">
        <w:rPr>
          <w:rFonts w:ascii="Times New Roman" w:eastAsia="Times New Roman" w:hAnsi="Times New Roman" w:cs="Times New Roman"/>
          <w:sz w:val="24"/>
          <w:szCs w:val="24"/>
          <w:highlight w:val="white"/>
          <w:lang w:val="en-US"/>
        </w:rPr>
        <w:t>, I. (2017).</w:t>
      </w:r>
      <w:proofErr w:type="gramEnd"/>
      <w:r w:rsidRPr="005C50CE">
        <w:rPr>
          <w:rFonts w:ascii="Times New Roman" w:eastAsia="Times New Roman" w:hAnsi="Times New Roman" w:cs="Times New Roman"/>
          <w:sz w:val="24"/>
          <w:szCs w:val="24"/>
          <w:highlight w:val="white"/>
          <w:lang w:val="en-US"/>
        </w:rPr>
        <w:t xml:space="preserve"> </w:t>
      </w:r>
      <w:proofErr w:type="gramStart"/>
      <w:r w:rsidR="00EA2B18" w:rsidRPr="001D136D">
        <w:rPr>
          <w:rFonts w:ascii="Times New Roman" w:eastAsia="Times New Roman" w:hAnsi="Times New Roman" w:cs="Times New Roman"/>
          <w:sz w:val="24"/>
          <w:szCs w:val="24"/>
          <w:highlight w:val="white"/>
          <w:lang w:val="en-US"/>
        </w:rPr>
        <w:t>Optimizing Neuropsychological Assessments for Cognitive, Behavioral and Functional Impairment Classification: A Machine Learning Study.</w:t>
      </w:r>
      <w:proofErr w:type="gramEnd"/>
      <w:r w:rsidR="00EA2B18" w:rsidRPr="001D136D">
        <w:rPr>
          <w:rFonts w:ascii="Times New Roman" w:eastAsia="Times New Roman" w:hAnsi="Times New Roman" w:cs="Times New Roman"/>
          <w:sz w:val="24"/>
          <w:szCs w:val="24"/>
          <w:highlight w:val="white"/>
          <w:lang w:val="en-US"/>
        </w:rPr>
        <w:t> </w:t>
      </w:r>
      <w:proofErr w:type="spellStart"/>
      <w:r w:rsidR="00EA2B18" w:rsidRPr="00982379">
        <w:rPr>
          <w:rFonts w:ascii="Times New Roman" w:eastAsia="Times New Roman" w:hAnsi="Times New Roman" w:cs="Times New Roman"/>
          <w:i/>
          <w:sz w:val="24"/>
          <w:szCs w:val="24"/>
          <w:highlight w:val="white"/>
        </w:rPr>
        <w:t>Behavioural</w:t>
      </w:r>
      <w:proofErr w:type="spellEnd"/>
      <w:r w:rsidR="00EA2B18" w:rsidRPr="00982379">
        <w:rPr>
          <w:rFonts w:ascii="Times New Roman" w:eastAsia="Times New Roman" w:hAnsi="Times New Roman" w:cs="Times New Roman"/>
          <w:i/>
          <w:sz w:val="24"/>
          <w:szCs w:val="24"/>
          <w:highlight w:val="white"/>
        </w:rPr>
        <w:t xml:space="preserve"> </w:t>
      </w:r>
      <w:proofErr w:type="spellStart"/>
      <w:r w:rsidR="00EA2B18" w:rsidRPr="00982379">
        <w:rPr>
          <w:rFonts w:ascii="Times New Roman" w:eastAsia="Times New Roman" w:hAnsi="Times New Roman" w:cs="Times New Roman"/>
          <w:i/>
          <w:sz w:val="24"/>
          <w:szCs w:val="24"/>
          <w:highlight w:val="white"/>
        </w:rPr>
        <w:t>Neurology</w:t>
      </w:r>
      <w:proofErr w:type="spellEnd"/>
      <w:r w:rsidR="00CE7929" w:rsidRPr="00982379">
        <w:rPr>
          <w:rFonts w:ascii="Times New Roman" w:eastAsia="Times New Roman" w:hAnsi="Times New Roman" w:cs="Times New Roman"/>
          <w:i/>
          <w:sz w:val="24"/>
          <w:szCs w:val="24"/>
          <w:highlight w:val="white"/>
        </w:rPr>
        <w:t>, 2017</w:t>
      </w:r>
      <w:r w:rsidR="00CE7929" w:rsidRPr="00982379">
        <w:rPr>
          <w:rFonts w:ascii="Times New Roman" w:eastAsia="Times New Roman" w:hAnsi="Times New Roman" w:cs="Times New Roman"/>
          <w:sz w:val="24"/>
          <w:szCs w:val="24"/>
          <w:highlight w:val="white"/>
        </w:rPr>
        <w:t xml:space="preserve">, </w:t>
      </w:r>
      <w:proofErr w:type="spellStart"/>
      <w:r w:rsidR="00CE7929" w:rsidRPr="00982379">
        <w:rPr>
          <w:rFonts w:ascii="Times New Roman" w:eastAsia="Times New Roman" w:hAnsi="Times New Roman" w:cs="Times New Roman"/>
          <w:sz w:val="24"/>
          <w:szCs w:val="24"/>
          <w:highlight w:val="white"/>
        </w:rPr>
        <w:t>article</w:t>
      </w:r>
      <w:proofErr w:type="spellEnd"/>
      <w:r w:rsidR="00CE7929" w:rsidRPr="00982379">
        <w:rPr>
          <w:rFonts w:ascii="Times New Roman" w:eastAsia="Times New Roman" w:hAnsi="Times New Roman" w:cs="Times New Roman"/>
          <w:sz w:val="24"/>
          <w:szCs w:val="24"/>
          <w:highlight w:val="white"/>
        </w:rPr>
        <w:t xml:space="preserve"> </w:t>
      </w:r>
      <w:r w:rsidR="00CE7929" w:rsidRPr="00982379">
        <w:rPr>
          <w:rFonts w:ascii="Times New Roman" w:eastAsia="Times New Roman" w:hAnsi="Times New Roman" w:cs="Times New Roman"/>
          <w:sz w:val="24"/>
          <w:szCs w:val="24"/>
        </w:rPr>
        <w:t>185090,</w:t>
      </w:r>
      <w:r w:rsidR="00CE7929" w:rsidRPr="00982379">
        <w:rPr>
          <w:rFonts w:ascii="Times New Roman" w:eastAsia="Times New Roman" w:hAnsi="Times New Roman" w:cs="Times New Roman"/>
          <w:sz w:val="24"/>
          <w:szCs w:val="24"/>
          <w:highlight w:val="white"/>
        </w:rPr>
        <w:t xml:space="preserve"> 1-19</w:t>
      </w:r>
      <w:r w:rsidR="00EA2B18" w:rsidRPr="00982379">
        <w:rPr>
          <w:rFonts w:ascii="Times New Roman" w:eastAsia="Times New Roman" w:hAnsi="Times New Roman" w:cs="Times New Roman"/>
          <w:sz w:val="24"/>
          <w:szCs w:val="24"/>
          <w:highlight w:val="white"/>
        </w:rPr>
        <w:t xml:space="preserve">. </w:t>
      </w:r>
      <w:proofErr w:type="spellStart"/>
      <w:r w:rsidR="00CE7929" w:rsidRPr="00982379">
        <w:rPr>
          <w:rFonts w:ascii="Times New Roman" w:hAnsi="Times New Roman" w:cs="Times New Roman"/>
          <w:sz w:val="24"/>
          <w:szCs w:val="24"/>
        </w:rPr>
        <w:t>doi</w:t>
      </w:r>
      <w:proofErr w:type="spellEnd"/>
      <w:r w:rsidR="00CE7929" w:rsidRPr="00982379">
        <w:rPr>
          <w:rFonts w:ascii="Times New Roman" w:hAnsi="Times New Roman" w:cs="Times New Roman"/>
          <w:sz w:val="24"/>
          <w:szCs w:val="24"/>
        </w:rPr>
        <w:t>: 10.1155/2017/1850909</w:t>
      </w:r>
    </w:p>
    <w:p w:rsidR="00C2285A" w:rsidRPr="001D136D" w:rsidRDefault="00E76595"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1D136D">
        <w:rPr>
          <w:rFonts w:ascii="Times New Roman" w:eastAsia="Times New Roman" w:hAnsi="Times New Roman" w:cs="Times New Roman"/>
          <w:sz w:val="24"/>
          <w:szCs w:val="24"/>
          <w:highlight w:val="white"/>
          <w:lang w:val="es-CO"/>
        </w:rPr>
        <w:t>Besga</w:t>
      </w:r>
      <w:proofErr w:type="spellEnd"/>
      <w:r w:rsidRPr="001D136D">
        <w:rPr>
          <w:rFonts w:ascii="Times New Roman" w:eastAsia="Times New Roman" w:hAnsi="Times New Roman" w:cs="Times New Roman"/>
          <w:sz w:val="24"/>
          <w:szCs w:val="24"/>
          <w:highlight w:val="white"/>
          <w:lang w:val="es-CO"/>
        </w:rPr>
        <w:t xml:space="preserve">, A., </w:t>
      </w:r>
      <w:proofErr w:type="spellStart"/>
      <w:r w:rsidRPr="001D136D">
        <w:rPr>
          <w:rFonts w:ascii="Times New Roman" w:eastAsia="Times New Roman" w:hAnsi="Times New Roman" w:cs="Times New Roman"/>
          <w:sz w:val="24"/>
          <w:szCs w:val="24"/>
          <w:highlight w:val="white"/>
          <w:lang w:val="es-CO"/>
        </w:rPr>
        <w:t>Gonzaeles</w:t>
      </w:r>
      <w:proofErr w:type="spellEnd"/>
      <w:r w:rsidRPr="001D136D">
        <w:rPr>
          <w:rFonts w:ascii="Times New Roman" w:eastAsia="Times New Roman" w:hAnsi="Times New Roman" w:cs="Times New Roman"/>
          <w:sz w:val="24"/>
          <w:szCs w:val="24"/>
          <w:highlight w:val="white"/>
          <w:lang w:val="es-CO"/>
        </w:rPr>
        <w:t xml:space="preserve">, I., </w:t>
      </w:r>
      <w:proofErr w:type="spellStart"/>
      <w:r w:rsidRPr="001D136D">
        <w:rPr>
          <w:rFonts w:ascii="Times New Roman" w:eastAsia="Times New Roman" w:hAnsi="Times New Roman" w:cs="Times New Roman"/>
          <w:sz w:val="24"/>
          <w:szCs w:val="24"/>
          <w:highlight w:val="white"/>
          <w:lang w:val="es-CO"/>
        </w:rPr>
        <w:t>Echeburua</w:t>
      </w:r>
      <w:proofErr w:type="spellEnd"/>
      <w:r w:rsidRPr="001D136D">
        <w:rPr>
          <w:rFonts w:ascii="Times New Roman" w:eastAsia="Times New Roman" w:hAnsi="Times New Roman" w:cs="Times New Roman"/>
          <w:sz w:val="24"/>
          <w:szCs w:val="24"/>
          <w:highlight w:val="white"/>
          <w:lang w:val="es-CO"/>
        </w:rPr>
        <w:t xml:space="preserve">, E., </w:t>
      </w:r>
      <w:proofErr w:type="spellStart"/>
      <w:r w:rsidRPr="001D136D">
        <w:rPr>
          <w:rFonts w:ascii="Times New Roman" w:eastAsia="Times New Roman" w:hAnsi="Times New Roman" w:cs="Times New Roman"/>
          <w:sz w:val="24"/>
          <w:szCs w:val="24"/>
          <w:highlight w:val="white"/>
          <w:lang w:val="es-CO"/>
        </w:rPr>
        <w:t>Savio</w:t>
      </w:r>
      <w:proofErr w:type="spellEnd"/>
      <w:r w:rsidRPr="001D136D">
        <w:rPr>
          <w:rFonts w:ascii="Times New Roman" w:eastAsia="Times New Roman" w:hAnsi="Times New Roman" w:cs="Times New Roman"/>
          <w:sz w:val="24"/>
          <w:szCs w:val="24"/>
          <w:highlight w:val="white"/>
          <w:lang w:val="es-CO"/>
        </w:rPr>
        <w:t xml:space="preserve">, A., </w:t>
      </w:r>
      <w:proofErr w:type="spellStart"/>
      <w:r w:rsidRPr="001D136D">
        <w:rPr>
          <w:rFonts w:ascii="Times New Roman" w:eastAsia="Times New Roman" w:hAnsi="Times New Roman" w:cs="Times New Roman"/>
          <w:sz w:val="24"/>
          <w:szCs w:val="24"/>
          <w:highlight w:val="white"/>
          <w:lang w:val="es-CO"/>
        </w:rPr>
        <w:t>Ayerd</w:t>
      </w:r>
      <w:proofErr w:type="spellEnd"/>
      <w:r w:rsidRPr="001D136D">
        <w:rPr>
          <w:rFonts w:ascii="Times New Roman" w:eastAsia="Times New Roman" w:hAnsi="Times New Roman" w:cs="Times New Roman"/>
          <w:sz w:val="24"/>
          <w:szCs w:val="24"/>
          <w:highlight w:val="white"/>
          <w:lang w:val="es-CO"/>
        </w:rPr>
        <w:t>, B., Madrigal, J, L.</w:t>
      </w:r>
      <w:proofErr w:type="gramStart"/>
      <w:r w:rsidRPr="001D136D">
        <w:rPr>
          <w:rFonts w:ascii="Times New Roman" w:eastAsia="Times New Roman" w:hAnsi="Times New Roman" w:cs="Times New Roman"/>
          <w:sz w:val="24"/>
          <w:szCs w:val="24"/>
          <w:highlight w:val="white"/>
          <w:lang w:val="es-CO"/>
        </w:rPr>
        <w:t>, …</w:t>
      </w:r>
      <w:proofErr w:type="gramEnd"/>
      <w:r w:rsidRPr="001D136D">
        <w:rPr>
          <w:rFonts w:ascii="Times New Roman" w:eastAsia="Times New Roman" w:hAnsi="Times New Roman" w:cs="Times New Roman"/>
          <w:sz w:val="24"/>
          <w:szCs w:val="24"/>
          <w:highlight w:val="white"/>
          <w:lang w:val="es-CO"/>
        </w:rPr>
        <w:t xml:space="preserve"> </w:t>
      </w:r>
      <w:proofErr w:type="spellStart"/>
      <w:r w:rsidR="00EA2B18" w:rsidRPr="00982379">
        <w:rPr>
          <w:rFonts w:ascii="Times New Roman" w:eastAsia="Times New Roman" w:hAnsi="Times New Roman" w:cs="Times New Roman"/>
          <w:sz w:val="24"/>
          <w:szCs w:val="24"/>
          <w:highlight w:val="white"/>
        </w:rPr>
        <w:t>Leza</w:t>
      </w:r>
      <w:proofErr w:type="spellEnd"/>
      <w:r w:rsidR="00EA2B18" w:rsidRPr="00982379">
        <w:rPr>
          <w:rFonts w:ascii="Times New Roman" w:eastAsia="Times New Roman" w:hAnsi="Times New Roman" w:cs="Times New Roman"/>
          <w:sz w:val="24"/>
          <w:szCs w:val="24"/>
          <w:highlight w:val="white"/>
        </w:rPr>
        <w:t xml:space="preserve">, J. C. (2015). </w:t>
      </w:r>
      <w:r w:rsidR="00EA2B18" w:rsidRPr="001D136D">
        <w:rPr>
          <w:rFonts w:ascii="Times New Roman" w:eastAsia="Times New Roman" w:hAnsi="Times New Roman" w:cs="Times New Roman"/>
          <w:sz w:val="24"/>
          <w:szCs w:val="24"/>
          <w:highlight w:val="white"/>
          <w:lang w:val="en-US"/>
        </w:rPr>
        <w:t xml:space="preserve">Discrimination </w:t>
      </w:r>
      <w:proofErr w:type="gramStart"/>
      <w:r w:rsidR="00EA2B18" w:rsidRPr="001D136D">
        <w:rPr>
          <w:rFonts w:ascii="Times New Roman" w:eastAsia="Times New Roman" w:hAnsi="Times New Roman" w:cs="Times New Roman"/>
          <w:sz w:val="24"/>
          <w:szCs w:val="24"/>
          <w:highlight w:val="white"/>
          <w:lang w:val="en-US"/>
        </w:rPr>
        <w:t>Between</w:t>
      </w:r>
      <w:proofErr w:type="gramEnd"/>
      <w:r w:rsidR="00EA2B18" w:rsidRPr="001D136D">
        <w:rPr>
          <w:rFonts w:ascii="Times New Roman" w:eastAsia="Times New Roman" w:hAnsi="Times New Roman" w:cs="Times New Roman"/>
          <w:sz w:val="24"/>
          <w:szCs w:val="24"/>
          <w:highlight w:val="white"/>
          <w:lang w:val="en-US"/>
        </w:rPr>
        <w:t xml:space="preserve"> Alzheimer’s Disease and Late Onset Bipolar Disorder Using Multivariate Analysis.</w:t>
      </w:r>
      <w:r w:rsidR="00EA2B18" w:rsidRPr="001D136D">
        <w:rPr>
          <w:rFonts w:ascii="Times New Roman" w:eastAsia="Times New Roman" w:hAnsi="Times New Roman" w:cs="Times New Roman"/>
          <w:i/>
          <w:sz w:val="24"/>
          <w:szCs w:val="24"/>
          <w:highlight w:val="white"/>
          <w:lang w:val="en-US"/>
        </w:rPr>
        <w:t> Frontiers in Aging Neuroscience</w:t>
      </w:r>
      <w:r w:rsidR="00EA2B18" w:rsidRPr="001D136D">
        <w:rPr>
          <w:rFonts w:ascii="Times New Roman" w:eastAsia="Times New Roman" w:hAnsi="Times New Roman" w:cs="Times New Roman"/>
          <w:sz w:val="24"/>
          <w:szCs w:val="24"/>
          <w:highlight w:val="white"/>
          <w:lang w:val="en-US"/>
        </w:rPr>
        <w:t xml:space="preserve">, </w:t>
      </w:r>
      <w:r w:rsidR="00EA2B18" w:rsidRPr="001D136D">
        <w:rPr>
          <w:rFonts w:ascii="Times New Roman" w:eastAsia="Times New Roman" w:hAnsi="Times New Roman" w:cs="Times New Roman"/>
          <w:i/>
          <w:sz w:val="24"/>
          <w:szCs w:val="24"/>
          <w:highlight w:val="white"/>
          <w:lang w:val="en-US"/>
        </w:rPr>
        <w:t>7</w:t>
      </w:r>
      <w:r w:rsidR="00EA2B18" w:rsidRPr="001D136D">
        <w:rPr>
          <w:rFonts w:ascii="Times New Roman" w:eastAsia="Times New Roman" w:hAnsi="Times New Roman" w:cs="Times New Roman"/>
          <w:sz w:val="24"/>
          <w:szCs w:val="24"/>
          <w:highlight w:val="white"/>
          <w:lang w:val="en-US"/>
        </w:rPr>
        <w:t>,</w:t>
      </w:r>
      <w:r w:rsidR="00CE7929">
        <w:rPr>
          <w:rFonts w:ascii="Times New Roman" w:eastAsia="Times New Roman" w:hAnsi="Times New Roman" w:cs="Times New Roman"/>
          <w:sz w:val="24"/>
          <w:szCs w:val="24"/>
          <w:highlight w:val="white"/>
          <w:lang w:val="en-US"/>
        </w:rPr>
        <w:t xml:space="preserve"> article 231,</w:t>
      </w:r>
      <w:r w:rsidR="00EA2B18" w:rsidRPr="001D136D">
        <w:rPr>
          <w:rFonts w:ascii="Times New Roman" w:eastAsia="Times New Roman" w:hAnsi="Times New Roman" w:cs="Times New Roman"/>
          <w:sz w:val="24"/>
          <w:szCs w:val="24"/>
          <w:highlight w:val="white"/>
          <w:lang w:val="en-US"/>
        </w:rPr>
        <w:t xml:space="preserve"> 231-240. </w:t>
      </w:r>
      <w:proofErr w:type="spellStart"/>
      <w:proofErr w:type="gramStart"/>
      <w:r w:rsidR="00ED64AC">
        <w:rPr>
          <w:rFonts w:ascii="Times New Roman" w:hAnsi="Times New Roman" w:cs="Times New Roman"/>
          <w:sz w:val="24"/>
          <w:szCs w:val="24"/>
          <w:lang w:val="en-US"/>
        </w:rPr>
        <w:t>doi</w:t>
      </w:r>
      <w:proofErr w:type="spellEnd"/>
      <w:proofErr w:type="gramEnd"/>
      <w:r w:rsidR="00ED64AC">
        <w:rPr>
          <w:rFonts w:ascii="Times New Roman" w:hAnsi="Times New Roman" w:cs="Times New Roman"/>
          <w:sz w:val="24"/>
          <w:szCs w:val="24"/>
          <w:lang w:val="en-US"/>
        </w:rPr>
        <w:t xml:space="preserve">: </w:t>
      </w:r>
      <w:r w:rsidR="00EA2B18" w:rsidRPr="00ED64AC">
        <w:rPr>
          <w:rStyle w:val="Hyperlink"/>
          <w:rFonts w:ascii="Times New Roman" w:eastAsia="Times New Roman" w:hAnsi="Times New Roman" w:cs="Times New Roman"/>
          <w:color w:val="auto"/>
          <w:sz w:val="24"/>
          <w:szCs w:val="24"/>
          <w:highlight w:val="white"/>
          <w:u w:val="none"/>
          <w:lang w:val="en-US"/>
        </w:rPr>
        <w:t>10.3389/fnagi.2015.00231/full</w:t>
      </w:r>
      <w:r w:rsidR="00EA2B18" w:rsidRPr="001D136D">
        <w:rPr>
          <w:rFonts w:ascii="Times New Roman" w:eastAsia="Times New Roman" w:hAnsi="Times New Roman" w:cs="Times New Roman"/>
          <w:sz w:val="24"/>
          <w:szCs w:val="24"/>
          <w:highlight w:val="white"/>
          <w:lang w:val="en-US"/>
        </w:rPr>
        <w:t xml:space="preserve"> </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1D136D">
        <w:rPr>
          <w:rFonts w:ascii="Times New Roman" w:eastAsia="Times New Roman" w:hAnsi="Times New Roman" w:cs="Times New Roman"/>
          <w:sz w:val="24"/>
          <w:szCs w:val="24"/>
          <w:lang w:val="en-US"/>
        </w:rPr>
        <w:t>Bhagyashree</w:t>
      </w:r>
      <w:proofErr w:type="spellEnd"/>
      <w:r w:rsidRPr="001D136D">
        <w:rPr>
          <w:rFonts w:ascii="Times New Roman" w:eastAsia="Times New Roman" w:hAnsi="Times New Roman" w:cs="Times New Roman"/>
          <w:sz w:val="24"/>
          <w:szCs w:val="24"/>
          <w:lang w:val="en-US"/>
        </w:rPr>
        <w:t xml:space="preserve">, S. I. </w:t>
      </w:r>
      <w:r w:rsidRPr="001D136D">
        <w:rPr>
          <w:rFonts w:ascii="Times New Roman" w:eastAsia="Times New Roman" w:hAnsi="Times New Roman" w:cs="Times New Roman"/>
          <w:sz w:val="24"/>
          <w:szCs w:val="24"/>
          <w:highlight w:val="white"/>
          <w:lang w:val="en-US"/>
        </w:rPr>
        <w:t xml:space="preserve">R., </w:t>
      </w:r>
      <w:proofErr w:type="spellStart"/>
      <w:r w:rsidRPr="001D136D">
        <w:rPr>
          <w:rFonts w:ascii="Times New Roman" w:eastAsia="Times New Roman" w:hAnsi="Times New Roman" w:cs="Times New Roman"/>
          <w:sz w:val="24"/>
          <w:szCs w:val="24"/>
          <w:highlight w:val="white"/>
          <w:lang w:val="en-US"/>
        </w:rPr>
        <w:t>Nagaraj</w:t>
      </w:r>
      <w:proofErr w:type="spellEnd"/>
      <w:r w:rsidRPr="001D136D">
        <w:rPr>
          <w:rFonts w:ascii="Times New Roman" w:eastAsia="Times New Roman" w:hAnsi="Times New Roman" w:cs="Times New Roman"/>
          <w:sz w:val="24"/>
          <w:szCs w:val="24"/>
          <w:highlight w:val="white"/>
          <w:lang w:val="en-US"/>
        </w:rPr>
        <w:t xml:space="preserve">, K., Prince, M., </w:t>
      </w:r>
      <w:proofErr w:type="gramStart"/>
      <w:r w:rsidRPr="001D136D">
        <w:rPr>
          <w:rFonts w:ascii="Times New Roman" w:eastAsia="Times New Roman" w:hAnsi="Times New Roman" w:cs="Times New Roman"/>
          <w:sz w:val="24"/>
          <w:szCs w:val="24"/>
          <w:highlight w:val="white"/>
          <w:lang w:val="en-US"/>
        </w:rPr>
        <w:t>Fall</w:t>
      </w:r>
      <w:proofErr w:type="gramEnd"/>
      <w:r w:rsidRPr="001D136D">
        <w:rPr>
          <w:rFonts w:ascii="Times New Roman" w:eastAsia="Times New Roman" w:hAnsi="Times New Roman" w:cs="Times New Roman"/>
          <w:sz w:val="24"/>
          <w:szCs w:val="24"/>
          <w:highlight w:val="white"/>
          <w:lang w:val="en-US"/>
        </w:rPr>
        <w:t>, C, H., &amp; Krishna, M. (2017). Diagnosis of Dementia by Machine Learning Methods in Epidemiological Studies: A Pilot Exploratory Study from South India</w:t>
      </w:r>
      <w:r w:rsidRPr="001D136D">
        <w:rPr>
          <w:rFonts w:ascii="Times New Roman" w:eastAsia="Times New Roman" w:hAnsi="Times New Roman" w:cs="Times New Roman"/>
          <w:i/>
          <w:sz w:val="24"/>
          <w:szCs w:val="24"/>
          <w:highlight w:val="white"/>
          <w:lang w:val="en-US"/>
        </w:rPr>
        <w:t>. Social Psychiatry and Psychiatric Epidemiology</w:t>
      </w:r>
      <w:r w:rsidRPr="001D136D">
        <w:rPr>
          <w:rFonts w:ascii="Times New Roman" w:eastAsia="Times New Roman" w:hAnsi="Times New Roman" w:cs="Times New Roman"/>
          <w:sz w:val="24"/>
          <w:szCs w:val="24"/>
          <w:highlight w:val="white"/>
          <w:lang w:val="en-US"/>
        </w:rPr>
        <w:t xml:space="preserve">, </w:t>
      </w:r>
      <w:r w:rsidRPr="001D136D">
        <w:rPr>
          <w:rFonts w:ascii="Times New Roman" w:eastAsia="Times New Roman" w:hAnsi="Times New Roman" w:cs="Times New Roman"/>
          <w:i/>
          <w:sz w:val="24"/>
          <w:szCs w:val="24"/>
          <w:highlight w:val="white"/>
          <w:lang w:val="en-US"/>
        </w:rPr>
        <w:t>53</w:t>
      </w:r>
      <w:r w:rsidRPr="001D136D">
        <w:rPr>
          <w:rFonts w:ascii="Times New Roman" w:eastAsia="Times New Roman" w:hAnsi="Times New Roman" w:cs="Times New Roman"/>
          <w:sz w:val="24"/>
          <w:szCs w:val="24"/>
          <w:highlight w:val="white"/>
          <w:lang w:val="en-US"/>
        </w:rPr>
        <w:t xml:space="preserve">(1), 77-86. </w:t>
      </w:r>
      <w:proofErr w:type="spellStart"/>
      <w:proofErr w:type="gramStart"/>
      <w:r w:rsidR="00ED64AC">
        <w:rPr>
          <w:rFonts w:ascii="Times New Roman" w:hAnsi="Times New Roman" w:cs="Times New Roman"/>
          <w:sz w:val="24"/>
          <w:szCs w:val="24"/>
          <w:lang w:val="en-US"/>
        </w:rPr>
        <w:t>doi</w:t>
      </w:r>
      <w:proofErr w:type="spellEnd"/>
      <w:proofErr w:type="gramEnd"/>
      <w:r w:rsidR="00ED64AC">
        <w:rPr>
          <w:rFonts w:ascii="Times New Roman" w:hAnsi="Times New Roman" w:cs="Times New Roman"/>
          <w:sz w:val="24"/>
          <w:szCs w:val="24"/>
          <w:lang w:val="en-US"/>
        </w:rPr>
        <w:t xml:space="preserve">: </w:t>
      </w:r>
      <w:r w:rsidRPr="00ED64AC">
        <w:rPr>
          <w:rStyle w:val="Hyperlink"/>
          <w:rFonts w:ascii="Times New Roman" w:eastAsia="Times New Roman" w:hAnsi="Times New Roman" w:cs="Times New Roman"/>
          <w:color w:val="auto"/>
          <w:sz w:val="24"/>
          <w:szCs w:val="24"/>
          <w:highlight w:val="white"/>
          <w:u w:val="none"/>
          <w:lang w:val="en-US"/>
        </w:rPr>
        <w:t>10.1007/s00127-017-1410-0</w:t>
      </w:r>
      <w:r w:rsidRPr="00ED64AC">
        <w:rPr>
          <w:rFonts w:ascii="Times New Roman" w:eastAsia="Times New Roman" w:hAnsi="Times New Roman" w:cs="Times New Roman"/>
          <w:sz w:val="24"/>
          <w:szCs w:val="24"/>
          <w:highlight w:val="white"/>
          <w:lang w:val="en-US"/>
        </w:rPr>
        <w:t xml:space="preserve"> </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gramStart"/>
      <w:r w:rsidRPr="001D136D">
        <w:rPr>
          <w:rFonts w:ascii="Times New Roman" w:eastAsia="Times New Roman" w:hAnsi="Times New Roman" w:cs="Times New Roman"/>
          <w:sz w:val="24"/>
          <w:szCs w:val="24"/>
          <w:highlight w:val="white"/>
          <w:lang w:val="en-US"/>
        </w:rPr>
        <w:lastRenderedPageBreak/>
        <w:t>Bone, D., Bishop, S. L., Black, M. P., Goodwin, M. S., Lord, C., &amp; Narayanan, S. S. (2016).</w:t>
      </w:r>
      <w:proofErr w:type="gramEnd"/>
      <w:r w:rsidRPr="001D136D">
        <w:rPr>
          <w:rFonts w:ascii="Times New Roman" w:eastAsia="Times New Roman" w:hAnsi="Times New Roman" w:cs="Times New Roman"/>
          <w:sz w:val="24"/>
          <w:szCs w:val="24"/>
          <w:highlight w:val="white"/>
          <w:lang w:val="en-US"/>
        </w:rPr>
        <w:t xml:space="preserve"> Use of Machine Learning to Improve Autism Screening and Diagnostic Instruments: Effectiveness, Efficiency, and Multi‐Instrument Fusion.</w:t>
      </w:r>
      <w:r w:rsidRPr="001D136D">
        <w:rPr>
          <w:rFonts w:ascii="Times New Roman" w:eastAsia="Times New Roman" w:hAnsi="Times New Roman" w:cs="Times New Roman"/>
          <w:i/>
          <w:sz w:val="24"/>
          <w:szCs w:val="24"/>
          <w:highlight w:val="white"/>
          <w:lang w:val="en-US"/>
        </w:rPr>
        <w:t> Journal of Child Psychology and Psychiatry</w:t>
      </w:r>
      <w:r w:rsidRPr="001D136D">
        <w:rPr>
          <w:rFonts w:ascii="Times New Roman" w:eastAsia="Times New Roman" w:hAnsi="Times New Roman" w:cs="Times New Roman"/>
          <w:sz w:val="24"/>
          <w:szCs w:val="24"/>
          <w:highlight w:val="white"/>
          <w:lang w:val="en-US"/>
        </w:rPr>
        <w:t xml:space="preserve">, 57(8), 927-937.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 xml:space="preserve">: </w:t>
      </w:r>
      <w:r w:rsidRPr="00ED64AC">
        <w:rPr>
          <w:rStyle w:val="Hyperlink"/>
          <w:rFonts w:ascii="Times New Roman" w:hAnsi="Times New Roman" w:cs="Times New Roman"/>
          <w:color w:val="auto"/>
          <w:sz w:val="24"/>
          <w:szCs w:val="24"/>
          <w:u w:val="none"/>
          <w:shd w:val="clear" w:color="auto" w:fill="FFFFFF"/>
          <w:lang w:val="en-US"/>
        </w:rPr>
        <w:t>10.1111/jcpp.12559</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664F1B">
        <w:rPr>
          <w:rFonts w:ascii="Times New Roman" w:eastAsia="Times New Roman" w:hAnsi="Times New Roman" w:cs="Times New Roman"/>
          <w:sz w:val="24"/>
          <w:szCs w:val="24"/>
          <w:highlight w:val="white"/>
          <w:lang w:val="en-US"/>
        </w:rPr>
        <w:t>Bruun</w:t>
      </w:r>
      <w:proofErr w:type="spellEnd"/>
      <w:r w:rsidRPr="00664F1B">
        <w:rPr>
          <w:rFonts w:ascii="Times New Roman" w:eastAsia="Times New Roman" w:hAnsi="Times New Roman" w:cs="Times New Roman"/>
          <w:sz w:val="24"/>
          <w:szCs w:val="24"/>
          <w:highlight w:val="white"/>
          <w:lang w:val="en-US"/>
        </w:rPr>
        <w:t xml:space="preserve">, M., </w:t>
      </w:r>
      <w:proofErr w:type="spellStart"/>
      <w:r w:rsidRPr="00664F1B">
        <w:rPr>
          <w:rFonts w:ascii="Times New Roman" w:eastAsia="Times New Roman" w:hAnsi="Times New Roman" w:cs="Times New Roman"/>
          <w:sz w:val="24"/>
          <w:szCs w:val="24"/>
          <w:highlight w:val="white"/>
          <w:lang w:val="en-US"/>
        </w:rPr>
        <w:t>Koikkalainen</w:t>
      </w:r>
      <w:proofErr w:type="spellEnd"/>
      <w:r w:rsidRPr="00664F1B">
        <w:rPr>
          <w:rFonts w:ascii="Times New Roman" w:eastAsia="Times New Roman" w:hAnsi="Times New Roman" w:cs="Times New Roman"/>
          <w:sz w:val="24"/>
          <w:szCs w:val="24"/>
          <w:highlight w:val="white"/>
          <w:lang w:val="en-US"/>
        </w:rPr>
        <w:t xml:space="preserve">, J., </w:t>
      </w:r>
      <w:proofErr w:type="spellStart"/>
      <w:r w:rsidRPr="00664F1B">
        <w:rPr>
          <w:rFonts w:ascii="Times New Roman" w:eastAsia="Times New Roman" w:hAnsi="Times New Roman" w:cs="Times New Roman"/>
          <w:sz w:val="24"/>
          <w:szCs w:val="24"/>
          <w:highlight w:val="white"/>
          <w:lang w:val="en-US"/>
        </w:rPr>
        <w:t>Baroni</w:t>
      </w:r>
      <w:proofErr w:type="spellEnd"/>
      <w:r w:rsidRPr="00664F1B">
        <w:rPr>
          <w:rFonts w:ascii="Times New Roman" w:eastAsia="Times New Roman" w:hAnsi="Times New Roman" w:cs="Times New Roman"/>
          <w:sz w:val="24"/>
          <w:szCs w:val="24"/>
          <w:highlight w:val="white"/>
          <w:lang w:val="en-US"/>
        </w:rPr>
        <w:t xml:space="preserve">, M., </w:t>
      </w:r>
      <w:proofErr w:type="spellStart"/>
      <w:r w:rsidRPr="00664F1B">
        <w:rPr>
          <w:rFonts w:ascii="Times New Roman" w:eastAsia="Times New Roman" w:hAnsi="Times New Roman" w:cs="Times New Roman"/>
          <w:sz w:val="24"/>
          <w:szCs w:val="24"/>
          <w:highlight w:val="white"/>
          <w:lang w:val="en-US"/>
        </w:rPr>
        <w:t>Gjerum</w:t>
      </w:r>
      <w:proofErr w:type="spellEnd"/>
      <w:r w:rsidRPr="00664F1B">
        <w:rPr>
          <w:rFonts w:ascii="Times New Roman" w:eastAsia="Times New Roman" w:hAnsi="Times New Roman" w:cs="Times New Roman"/>
          <w:sz w:val="24"/>
          <w:szCs w:val="24"/>
          <w:highlight w:val="white"/>
          <w:lang w:val="en-US"/>
        </w:rPr>
        <w:t xml:space="preserve">, L., </w:t>
      </w:r>
      <w:proofErr w:type="spellStart"/>
      <w:r w:rsidRPr="00664F1B">
        <w:rPr>
          <w:rFonts w:ascii="Times New Roman" w:eastAsia="Times New Roman" w:hAnsi="Times New Roman" w:cs="Times New Roman"/>
          <w:sz w:val="24"/>
          <w:szCs w:val="24"/>
          <w:highlight w:val="white"/>
          <w:lang w:val="en-US"/>
        </w:rPr>
        <w:t>Lemstra</w:t>
      </w:r>
      <w:proofErr w:type="spellEnd"/>
      <w:r w:rsidRPr="00664F1B">
        <w:rPr>
          <w:rFonts w:ascii="Times New Roman" w:eastAsia="Times New Roman" w:hAnsi="Times New Roman" w:cs="Times New Roman"/>
          <w:sz w:val="24"/>
          <w:szCs w:val="24"/>
          <w:highlight w:val="white"/>
          <w:lang w:val="en-US"/>
        </w:rPr>
        <w:t xml:space="preserve">, A. W., </w:t>
      </w:r>
      <w:proofErr w:type="spellStart"/>
      <w:r w:rsidRPr="00664F1B">
        <w:rPr>
          <w:rFonts w:ascii="Times New Roman" w:eastAsia="Times New Roman" w:hAnsi="Times New Roman" w:cs="Times New Roman"/>
          <w:sz w:val="24"/>
          <w:szCs w:val="24"/>
          <w:highlight w:val="white"/>
          <w:lang w:val="en-US"/>
        </w:rPr>
        <w:t>Remes</w:t>
      </w:r>
      <w:proofErr w:type="spellEnd"/>
      <w:r w:rsidRPr="00664F1B">
        <w:rPr>
          <w:rFonts w:ascii="Times New Roman" w:eastAsia="Times New Roman" w:hAnsi="Times New Roman" w:cs="Times New Roman"/>
          <w:sz w:val="24"/>
          <w:szCs w:val="24"/>
          <w:highlight w:val="white"/>
          <w:lang w:val="en-US"/>
        </w:rPr>
        <w:t>, A. M</w:t>
      </w:r>
      <w:proofErr w:type="gramStart"/>
      <w:r w:rsidRPr="00664F1B">
        <w:rPr>
          <w:rFonts w:ascii="Times New Roman" w:eastAsia="Times New Roman" w:hAnsi="Times New Roman" w:cs="Times New Roman"/>
          <w:sz w:val="24"/>
          <w:szCs w:val="24"/>
          <w:highlight w:val="white"/>
          <w:lang w:val="en-US"/>
        </w:rPr>
        <w:t>., …</w:t>
      </w:r>
      <w:proofErr w:type="gramEnd"/>
      <w:r w:rsidRPr="00664F1B">
        <w:rPr>
          <w:rFonts w:ascii="Times New Roman" w:eastAsia="Times New Roman" w:hAnsi="Times New Roman" w:cs="Times New Roman"/>
          <w:sz w:val="24"/>
          <w:szCs w:val="24"/>
          <w:highlight w:val="white"/>
          <w:lang w:val="en-US"/>
        </w:rPr>
        <w:t xml:space="preserve"> </w:t>
      </w:r>
      <w:proofErr w:type="spellStart"/>
      <w:r w:rsidRPr="001D136D">
        <w:rPr>
          <w:rFonts w:ascii="Times New Roman" w:eastAsia="Times New Roman" w:hAnsi="Times New Roman" w:cs="Times New Roman"/>
          <w:sz w:val="24"/>
          <w:szCs w:val="24"/>
          <w:highlight w:val="white"/>
          <w:lang w:val="en-US"/>
        </w:rPr>
        <w:t>Mecocci</w:t>
      </w:r>
      <w:proofErr w:type="spellEnd"/>
      <w:r w:rsidRPr="001D136D">
        <w:rPr>
          <w:rFonts w:ascii="Times New Roman" w:eastAsia="Times New Roman" w:hAnsi="Times New Roman" w:cs="Times New Roman"/>
          <w:sz w:val="24"/>
          <w:szCs w:val="24"/>
          <w:highlight w:val="white"/>
          <w:lang w:val="en-US"/>
        </w:rPr>
        <w:t xml:space="preserve">, P. (2018). Evaluating Combinations </w:t>
      </w:r>
      <w:proofErr w:type="gramStart"/>
      <w:r w:rsidRPr="001D136D">
        <w:rPr>
          <w:rFonts w:ascii="Times New Roman" w:eastAsia="Times New Roman" w:hAnsi="Times New Roman" w:cs="Times New Roman"/>
          <w:sz w:val="24"/>
          <w:szCs w:val="24"/>
          <w:highlight w:val="white"/>
          <w:lang w:val="en-US"/>
        </w:rPr>
        <w:t>Of</w:t>
      </w:r>
      <w:proofErr w:type="gramEnd"/>
      <w:r w:rsidRPr="001D136D">
        <w:rPr>
          <w:rFonts w:ascii="Times New Roman" w:eastAsia="Times New Roman" w:hAnsi="Times New Roman" w:cs="Times New Roman"/>
          <w:sz w:val="24"/>
          <w:szCs w:val="24"/>
          <w:highlight w:val="white"/>
          <w:lang w:val="en-US"/>
        </w:rPr>
        <w:t xml:space="preserve"> Diagnostic Tests To Discriminate Different Dementia Types. </w:t>
      </w:r>
      <w:r w:rsidRPr="001D136D">
        <w:rPr>
          <w:rFonts w:ascii="Times New Roman" w:eastAsia="Times New Roman" w:hAnsi="Times New Roman" w:cs="Times New Roman"/>
          <w:i/>
          <w:sz w:val="24"/>
          <w:szCs w:val="24"/>
          <w:highlight w:val="white"/>
          <w:lang w:val="en-US"/>
        </w:rPr>
        <w:t>Alzheimer's &amp; Dementia: Diagnosis, Assessment &amp; Disease Monitoring, 10</w:t>
      </w:r>
      <w:r w:rsidR="00CE7929">
        <w:rPr>
          <w:rFonts w:ascii="Times New Roman" w:eastAsia="Times New Roman" w:hAnsi="Times New Roman" w:cs="Times New Roman"/>
          <w:sz w:val="24"/>
          <w:szCs w:val="24"/>
          <w:highlight w:val="white"/>
          <w:lang w:val="en-US"/>
        </w:rPr>
        <w:t>(2018)</w:t>
      </w:r>
      <w:r w:rsidRPr="001D136D">
        <w:rPr>
          <w:rFonts w:ascii="Times New Roman" w:eastAsia="Times New Roman" w:hAnsi="Times New Roman" w:cs="Times New Roman"/>
          <w:sz w:val="24"/>
          <w:szCs w:val="24"/>
          <w:highlight w:val="white"/>
          <w:lang w:val="en-US"/>
        </w:rPr>
        <w:t xml:space="preserve">, 509-518.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 xml:space="preserve">: </w:t>
      </w:r>
      <w:r w:rsidRPr="00ED64AC">
        <w:rPr>
          <w:rStyle w:val="Hyperlink"/>
          <w:rFonts w:ascii="Times New Roman" w:hAnsi="Times New Roman" w:cs="Times New Roman"/>
          <w:color w:val="auto"/>
          <w:sz w:val="24"/>
          <w:szCs w:val="24"/>
          <w:u w:val="none"/>
          <w:lang w:val="en-US"/>
        </w:rPr>
        <w:t>10.1016/j.dadm.2018.07.003</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r w:rsidRPr="001D136D">
        <w:rPr>
          <w:rFonts w:ascii="Times New Roman" w:eastAsia="Times New Roman" w:hAnsi="Times New Roman" w:cs="Times New Roman"/>
          <w:sz w:val="24"/>
          <w:szCs w:val="24"/>
          <w:highlight w:val="white"/>
          <w:lang w:val="en-US"/>
        </w:rPr>
        <w:t xml:space="preserve">Chang, T. S., </w:t>
      </w:r>
      <w:proofErr w:type="spellStart"/>
      <w:r w:rsidRPr="001D136D">
        <w:rPr>
          <w:rFonts w:ascii="Times New Roman" w:eastAsia="Times New Roman" w:hAnsi="Times New Roman" w:cs="Times New Roman"/>
          <w:sz w:val="24"/>
          <w:szCs w:val="24"/>
          <w:highlight w:val="white"/>
          <w:lang w:val="en-US"/>
        </w:rPr>
        <w:t>Coen</w:t>
      </w:r>
      <w:proofErr w:type="spellEnd"/>
      <w:r w:rsidRPr="001D136D">
        <w:rPr>
          <w:rFonts w:ascii="Times New Roman" w:eastAsia="Times New Roman" w:hAnsi="Times New Roman" w:cs="Times New Roman"/>
          <w:sz w:val="24"/>
          <w:szCs w:val="24"/>
          <w:highlight w:val="white"/>
          <w:lang w:val="en-US"/>
        </w:rPr>
        <w:t xml:space="preserve">, M. H., Rue, A. L., </w:t>
      </w:r>
      <w:proofErr w:type="spellStart"/>
      <w:r w:rsidRPr="001D136D">
        <w:rPr>
          <w:rFonts w:ascii="Times New Roman" w:eastAsia="Times New Roman" w:hAnsi="Times New Roman" w:cs="Times New Roman"/>
          <w:sz w:val="24"/>
          <w:szCs w:val="24"/>
          <w:highlight w:val="white"/>
          <w:lang w:val="en-US"/>
        </w:rPr>
        <w:t>Jonaitis</w:t>
      </w:r>
      <w:proofErr w:type="spellEnd"/>
      <w:r w:rsidRPr="001D136D">
        <w:rPr>
          <w:rFonts w:ascii="Times New Roman" w:eastAsia="Times New Roman" w:hAnsi="Times New Roman" w:cs="Times New Roman"/>
          <w:sz w:val="24"/>
          <w:szCs w:val="24"/>
          <w:highlight w:val="white"/>
          <w:lang w:val="en-US"/>
        </w:rPr>
        <w:t xml:space="preserve">, E., </w:t>
      </w:r>
      <w:proofErr w:type="spellStart"/>
      <w:r w:rsidRPr="001D136D">
        <w:rPr>
          <w:rFonts w:ascii="Times New Roman" w:eastAsia="Times New Roman" w:hAnsi="Times New Roman" w:cs="Times New Roman"/>
          <w:sz w:val="24"/>
          <w:szCs w:val="24"/>
          <w:highlight w:val="white"/>
          <w:lang w:val="en-US"/>
        </w:rPr>
        <w:t>Koscik</w:t>
      </w:r>
      <w:proofErr w:type="spellEnd"/>
      <w:r w:rsidRPr="001D136D">
        <w:rPr>
          <w:rFonts w:ascii="Times New Roman" w:eastAsia="Times New Roman" w:hAnsi="Times New Roman" w:cs="Times New Roman"/>
          <w:sz w:val="24"/>
          <w:szCs w:val="24"/>
          <w:highlight w:val="white"/>
          <w:lang w:val="en-US"/>
        </w:rPr>
        <w:t xml:space="preserve">, R. L., Hermann, B., &amp; Sager, M. A. (2012). Machine Learning Amplifies the Effect of Parental Family History of Alzheimer's </w:t>
      </w:r>
      <w:proofErr w:type="gramStart"/>
      <w:r w:rsidRPr="001D136D">
        <w:rPr>
          <w:rFonts w:ascii="Times New Roman" w:eastAsia="Times New Roman" w:hAnsi="Times New Roman" w:cs="Times New Roman"/>
          <w:sz w:val="24"/>
          <w:szCs w:val="24"/>
          <w:highlight w:val="white"/>
          <w:lang w:val="en-US"/>
        </w:rPr>
        <w:t>Disease</w:t>
      </w:r>
      <w:proofErr w:type="gramEnd"/>
      <w:r w:rsidRPr="001D136D">
        <w:rPr>
          <w:rFonts w:ascii="Times New Roman" w:eastAsia="Times New Roman" w:hAnsi="Times New Roman" w:cs="Times New Roman"/>
          <w:sz w:val="24"/>
          <w:szCs w:val="24"/>
          <w:highlight w:val="white"/>
          <w:lang w:val="en-US"/>
        </w:rPr>
        <w:t xml:space="preserve"> on List Learning Strategy. </w:t>
      </w:r>
      <w:r w:rsidRPr="001D136D">
        <w:rPr>
          <w:rFonts w:ascii="Times New Roman" w:eastAsia="Times New Roman" w:hAnsi="Times New Roman" w:cs="Times New Roman"/>
          <w:i/>
          <w:sz w:val="24"/>
          <w:szCs w:val="24"/>
          <w:highlight w:val="white"/>
          <w:lang w:val="en-US"/>
        </w:rPr>
        <w:t>Journal of the International Neuropsychological Society</w:t>
      </w:r>
      <w:r w:rsidRPr="001D136D">
        <w:rPr>
          <w:rFonts w:ascii="Times New Roman" w:eastAsia="Times New Roman" w:hAnsi="Times New Roman" w:cs="Times New Roman"/>
          <w:sz w:val="24"/>
          <w:szCs w:val="24"/>
          <w:highlight w:val="white"/>
          <w:lang w:val="en-US"/>
        </w:rPr>
        <w:t xml:space="preserve">, </w:t>
      </w:r>
      <w:r w:rsidRPr="001D136D">
        <w:rPr>
          <w:rFonts w:ascii="Times New Roman" w:eastAsia="Times New Roman" w:hAnsi="Times New Roman" w:cs="Times New Roman"/>
          <w:i/>
          <w:sz w:val="24"/>
          <w:szCs w:val="24"/>
          <w:highlight w:val="white"/>
          <w:lang w:val="en-US"/>
        </w:rPr>
        <w:t>18</w:t>
      </w:r>
      <w:r w:rsidRPr="001D136D">
        <w:rPr>
          <w:rFonts w:ascii="Times New Roman" w:eastAsia="Times New Roman" w:hAnsi="Times New Roman" w:cs="Times New Roman"/>
          <w:sz w:val="24"/>
          <w:szCs w:val="24"/>
          <w:highlight w:val="white"/>
          <w:lang w:val="en-US"/>
        </w:rPr>
        <w:t xml:space="preserve">(3), 428-439.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lang w:val="en-US"/>
        </w:rPr>
        <w:t xml:space="preserve">: </w:t>
      </w:r>
      <w:r w:rsidRPr="00ED64AC">
        <w:rPr>
          <w:rStyle w:val="Hyperlink"/>
          <w:rFonts w:ascii="Times New Roman" w:hAnsi="Times New Roman" w:cs="Times New Roman"/>
          <w:color w:val="auto"/>
          <w:sz w:val="24"/>
          <w:szCs w:val="24"/>
          <w:u w:val="none"/>
          <w:shd w:val="clear" w:color="auto" w:fill="FFFFFF"/>
          <w:lang w:val="en-US"/>
        </w:rPr>
        <w:t>10.1017/S1355617711001834</w:t>
      </w:r>
    </w:p>
    <w:p w:rsidR="00C2285A" w:rsidRPr="002A2B79" w:rsidRDefault="00EA2B18" w:rsidP="00C2285A">
      <w:pPr>
        <w:pStyle w:val="Normal1"/>
        <w:spacing w:after="0" w:line="480" w:lineRule="auto"/>
        <w:ind w:left="720" w:hanging="720"/>
        <w:rPr>
          <w:rStyle w:val="Hyperlink"/>
          <w:rFonts w:ascii="Times New Roman" w:hAnsi="Times New Roman" w:cs="Times New Roman"/>
          <w:color w:val="auto"/>
          <w:sz w:val="24"/>
          <w:szCs w:val="24"/>
          <w:u w:val="none"/>
        </w:rPr>
      </w:pPr>
      <w:proofErr w:type="gramStart"/>
      <w:r w:rsidRPr="001D136D">
        <w:rPr>
          <w:rFonts w:ascii="Times New Roman" w:eastAsia="Times New Roman" w:hAnsi="Times New Roman" w:cs="Times New Roman"/>
          <w:sz w:val="24"/>
          <w:szCs w:val="24"/>
          <w:lang w:val="en-US"/>
        </w:rPr>
        <w:t xml:space="preserve">Chu, </w:t>
      </w:r>
      <w:r w:rsidRPr="001D136D">
        <w:rPr>
          <w:rFonts w:ascii="Times New Roman" w:eastAsia="Times New Roman" w:hAnsi="Times New Roman" w:cs="Times New Roman"/>
          <w:sz w:val="24"/>
          <w:szCs w:val="24"/>
          <w:highlight w:val="white"/>
          <w:lang w:val="en-US"/>
        </w:rPr>
        <w:t xml:space="preserve">W., Huang, M., </w:t>
      </w:r>
      <w:proofErr w:type="spellStart"/>
      <w:r w:rsidRPr="001D136D">
        <w:rPr>
          <w:rFonts w:ascii="Times New Roman" w:eastAsia="Times New Roman" w:hAnsi="Times New Roman" w:cs="Times New Roman"/>
          <w:sz w:val="24"/>
          <w:szCs w:val="24"/>
          <w:highlight w:val="white"/>
          <w:lang w:val="en-US"/>
        </w:rPr>
        <w:t>Jian</w:t>
      </w:r>
      <w:proofErr w:type="spellEnd"/>
      <w:r w:rsidRPr="001D136D">
        <w:rPr>
          <w:rFonts w:ascii="Times New Roman" w:eastAsia="Times New Roman" w:hAnsi="Times New Roman" w:cs="Times New Roman"/>
          <w:sz w:val="24"/>
          <w:szCs w:val="24"/>
          <w:highlight w:val="white"/>
          <w:lang w:val="en-US"/>
        </w:rPr>
        <w:t>, B., Hsu, C., &amp; Cheng, K. (2016).</w:t>
      </w:r>
      <w:proofErr w:type="gramEnd"/>
      <w:r w:rsidRPr="001D136D">
        <w:rPr>
          <w:rFonts w:ascii="Times New Roman" w:eastAsia="Times New Roman" w:hAnsi="Times New Roman" w:cs="Times New Roman"/>
          <w:sz w:val="24"/>
          <w:szCs w:val="24"/>
          <w:highlight w:val="white"/>
          <w:lang w:val="en-US"/>
        </w:rPr>
        <w:t xml:space="preserve"> </w:t>
      </w:r>
      <w:proofErr w:type="gramStart"/>
      <w:r w:rsidRPr="001D136D">
        <w:rPr>
          <w:rFonts w:ascii="Times New Roman" w:eastAsia="Times New Roman" w:hAnsi="Times New Roman" w:cs="Times New Roman"/>
          <w:sz w:val="24"/>
          <w:szCs w:val="24"/>
          <w:highlight w:val="white"/>
          <w:lang w:val="en-US"/>
        </w:rPr>
        <w:t>A Correlative Classification Study of Schizophrenic Patients with Results of Clinical Evaluation and Structural Magnetic Resonance Images.</w:t>
      </w:r>
      <w:proofErr w:type="gramEnd"/>
      <w:r w:rsidRPr="001D136D">
        <w:rPr>
          <w:rFonts w:ascii="Times New Roman" w:eastAsia="Times New Roman" w:hAnsi="Times New Roman" w:cs="Times New Roman"/>
          <w:sz w:val="24"/>
          <w:szCs w:val="24"/>
          <w:highlight w:val="white"/>
          <w:lang w:val="en-US"/>
        </w:rPr>
        <w:t> </w:t>
      </w:r>
      <w:proofErr w:type="spellStart"/>
      <w:r w:rsidRPr="002A2B79">
        <w:rPr>
          <w:rFonts w:ascii="Times New Roman" w:eastAsia="Times New Roman" w:hAnsi="Times New Roman" w:cs="Times New Roman"/>
          <w:i/>
          <w:sz w:val="24"/>
          <w:szCs w:val="24"/>
          <w:highlight w:val="white"/>
        </w:rPr>
        <w:t>Behavioural</w:t>
      </w:r>
      <w:proofErr w:type="spellEnd"/>
      <w:r w:rsidRPr="002A2B79">
        <w:rPr>
          <w:rFonts w:ascii="Times New Roman" w:eastAsia="Times New Roman" w:hAnsi="Times New Roman" w:cs="Times New Roman"/>
          <w:i/>
          <w:sz w:val="24"/>
          <w:szCs w:val="24"/>
          <w:highlight w:val="white"/>
        </w:rPr>
        <w:t xml:space="preserve"> </w:t>
      </w:r>
      <w:proofErr w:type="spellStart"/>
      <w:r w:rsidRPr="002A2B79">
        <w:rPr>
          <w:rFonts w:ascii="Times New Roman" w:eastAsia="Times New Roman" w:hAnsi="Times New Roman" w:cs="Times New Roman"/>
          <w:i/>
          <w:sz w:val="24"/>
          <w:szCs w:val="24"/>
          <w:highlight w:val="white"/>
        </w:rPr>
        <w:t>neurology</w:t>
      </w:r>
      <w:proofErr w:type="spellEnd"/>
      <w:r w:rsidR="002A2B79" w:rsidRPr="002A2B79">
        <w:rPr>
          <w:rFonts w:ascii="Times New Roman" w:eastAsia="Times New Roman" w:hAnsi="Times New Roman" w:cs="Times New Roman"/>
          <w:i/>
          <w:sz w:val="24"/>
          <w:szCs w:val="24"/>
          <w:highlight w:val="white"/>
        </w:rPr>
        <w:t>, 2016</w:t>
      </w:r>
      <w:r w:rsidR="002A2B79" w:rsidRPr="002A2B79">
        <w:rPr>
          <w:rFonts w:ascii="Times New Roman" w:eastAsia="Times New Roman" w:hAnsi="Times New Roman" w:cs="Times New Roman"/>
          <w:sz w:val="24"/>
          <w:szCs w:val="24"/>
          <w:highlight w:val="white"/>
        </w:rPr>
        <w:t xml:space="preserve">, </w:t>
      </w:r>
      <w:proofErr w:type="spellStart"/>
      <w:r w:rsidR="002A2B79" w:rsidRPr="002A2B79">
        <w:rPr>
          <w:rFonts w:ascii="Times New Roman" w:eastAsia="Times New Roman" w:hAnsi="Times New Roman" w:cs="Times New Roman"/>
          <w:sz w:val="24"/>
          <w:szCs w:val="24"/>
          <w:highlight w:val="white"/>
        </w:rPr>
        <w:t>ar</w:t>
      </w:r>
      <w:r w:rsidR="002A2B79">
        <w:rPr>
          <w:rFonts w:ascii="Times New Roman" w:eastAsia="Times New Roman" w:hAnsi="Times New Roman" w:cs="Times New Roman"/>
          <w:sz w:val="24"/>
          <w:szCs w:val="24"/>
          <w:highlight w:val="white"/>
        </w:rPr>
        <w:t>ticle</w:t>
      </w:r>
      <w:proofErr w:type="spellEnd"/>
      <w:r w:rsidR="002A2B79">
        <w:rPr>
          <w:rFonts w:ascii="Times New Roman" w:eastAsia="Times New Roman" w:hAnsi="Times New Roman" w:cs="Times New Roman"/>
          <w:sz w:val="24"/>
          <w:szCs w:val="24"/>
          <w:highlight w:val="white"/>
        </w:rPr>
        <w:t xml:space="preserve"> 7849526, 1-11</w:t>
      </w:r>
      <w:r w:rsidRPr="002A2B79">
        <w:rPr>
          <w:rFonts w:ascii="Times New Roman" w:eastAsia="Times New Roman" w:hAnsi="Times New Roman" w:cs="Times New Roman"/>
          <w:sz w:val="24"/>
          <w:szCs w:val="24"/>
          <w:highlight w:val="white"/>
        </w:rPr>
        <w:t xml:space="preserve">. </w:t>
      </w:r>
      <w:proofErr w:type="spellStart"/>
      <w:r w:rsidRPr="002A2B79">
        <w:rPr>
          <w:rFonts w:ascii="Times New Roman" w:eastAsia="Times New Roman" w:hAnsi="Times New Roman" w:cs="Times New Roman"/>
          <w:sz w:val="24"/>
          <w:szCs w:val="24"/>
          <w:highlight w:val="white"/>
        </w:rPr>
        <w:t>doi</w:t>
      </w:r>
      <w:proofErr w:type="spellEnd"/>
      <w:r w:rsidRPr="002A2B79">
        <w:rPr>
          <w:rFonts w:ascii="Times New Roman" w:eastAsia="Times New Roman" w:hAnsi="Times New Roman" w:cs="Times New Roman"/>
          <w:sz w:val="24"/>
          <w:szCs w:val="24"/>
          <w:highlight w:val="white"/>
        </w:rPr>
        <w:t>:</w:t>
      </w:r>
      <w:r w:rsidR="001D136D" w:rsidRPr="002A2B79">
        <w:rPr>
          <w:rFonts w:ascii="Times New Roman" w:eastAsia="Times New Roman" w:hAnsi="Times New Roman" w:cs="Times New Roman"/>
          <w:sz w:val="24"/>
          <w:szCs w:val="24"/>
        </w:rPr>
        <w:t xml:space="preserve"> </w:t>
      </w:r>
      <w:r w:rsidRPr="002A2B79">
        <w:rPr>
          <w:rStyle w:val="Hyperlink"/>
          <w:rFonts w:ascii="Times New Roman" w:hAnsi="Times New Roman" w:cs="Times New Roman"/>
          <w:color w:val="auto"/>
          <w:sz w:val="24"/>
          <w:szCs w:val="24"/>
          <w:u w:val="none"/>
        </w:rPr>
        <w:t>10.1155/2016/7849526</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2A2B79">
        <w:rPr>
          <w:rFonts w:ascii="Times New Roman" w:eastAsia="Times New Roman" w:hAnsi="Times New Roman" w:cs="Times New Roman"/>
          <w:sz w:val="24"/>
          <w:szCs w:val="24"/>
          <w:highlight w:val="white"/>
        </w:rPr>
        <w:t>Crippa</w:t>
      </w:r>
      <w:proofErr w:type="spellEnd"/>
      <w:r w:rsidRPr="002A2B79">
        <w:rPr>
          <w:rFonts w:ascii="Times New Roman" w:eastAsia="Times New Roman" w:hAnsi="Times New Roman" w:cs="Times New Roman"/>
          <w:sz w:val="24"/>
          <w:szCs w:val="24"/>
          <w:highlight w:val="white"/>
        </w:rPr>
        <w:t xml:space="preserve">, A., Salvatore, C., </w:t>
      </w:r>
      <w:proofErr w:type="spellStart"/>
      <w:r w:rsidRPr="002A2B79">
        <w:rPr>
          <w:rFonts w:ascii="Times New Roman" w:eastAsia="Times New Roman" w:hAnsi="Times New Roman" w:cs="Times New Roman"/>
          <w:sz w:val="24"/>
          <w:szCs w:val="24"/>
          <w:highlight w:val="white"/>
        </w:rPr>
        <w:t>Molteni</w:t>
      </w:r>
      <w:proofErr w:type="spellEnd"/>
      <w:r w:rsidRPr="002A2B79">
        <w:rPr>
          <w:rFonts w:ascii="Times New Roman" w:eastAsia="Times New Roman" w:hAnsi="Times New Roman" w:cs="Times New Roman"/>
          <w:sz w:val="24"/>
          <w:szCs w:val="24"/>
          <w:highlight w:val="white"/>
        </w:rPr>
        <w:t>, E</w:t>
      </w:r>
      <w:proofErr w:type="gramStart"/>
      <w:r w:rsidRPr="002A2B79">
        <w:rPr>
          <w:rFonts w:ascii="Times New Roman" w:eastAsia="Times New Roman" w:hAnsi="Times New Roman" w:cs="Times New Roman"/>
          <w:sz w:val="24"/>
          <w:szCs w:val="24"/>
          <w:highlight w:val="white"/>
        </w:rPr>
        <w:t>.,</w:t>
      </w:r>
      <w:proofErr w:type="gramEnd"/>
      <w:r w:rsidRPr="002A2B79">
        <w:rPr>
          <w:rFonts w:ascii="Times New Roman" w:eastAsia="Times New Roman" w:hAnsi="Times New Roman" w:cs="Times New Roman"/>
          <w:sz w:val="24"/>
          <w:szCs w:val="24"/>
          <w:highlight w:val="white"/>
        </w:rPr>
        <w:t xml:space="preserve"> Mauri, M., </w:t>
      </w:r>
      <w:proofErr w:type="spellStart"/>
      <w:r w:rsidRPr="002A2B79">
        <w:rPr>
          <w:rFonts w:ascii="Times New Roman" w:eastAsia="Times New Roman" w:hAnsi="Times New Roman" w:cs="Times New Roman"/>
          <w:sz w:val="24"/>
          <w:szCs w:val="24"/>
          <w:highlight w:val="white"/>
        </w:rPr>
        <w:t>Salandi</w:t>
      </w:r>
      <w:proofErr w:type="spellEnd"/>
      <w:r w:rsidRPr="002A2B79">
        <w:rPr>
          <w:rFonts w:ascii="Times New Roman" w:eastAsia="Times New Roman" w:hAnsi="Times New Roman" w:cs="Times New Roman"/>
          <w:sz w:val="24"/>
          <w:szCs w:val="24"/>
          <w:highlight w:val="white"/>
        </w:rPr>
        <w:t xml:space="preserve">, A., </w:t>
      </w:r>
      <w:proofErr w:type="spellStart"/>
      <w:r w:rsidRPr="002A2B79">
        <w:rPr>
          <w:rFonts w:ascii="Times New Roman" w:eastAsia="Times New Roman" w:hAnsi="Times New Roman" w:cs="Times New Roman"/>
          <w:sz w:val="24"/>
          <w:szCs w:val="24"/>
          <w:highlight w:val="white"/>
        </w:rPr>
        <w:t>Trabattoni</w:t>
      </w:r>
      <w:proofErr w:type="spellEnd"/>
      <w:r w:rsidRPr="002A2B79">
        <w:rPr>
          <w:rFonts w:ascii="Times New Roman" w:eastAsia="Times New Roman" w:hAnsi="Times New Roman" w:cs="Times New Roman"/>
          <w:sz w:val="24"/>
          <w:szCs w:val="24"/>
          <w:highlight w:val="white"/>
        </w:rPr>
        <w:t xml:space="preserve">, S., ... </w:t>
      </w:r>
      <w:proofErr w:type="spellStart"/>
      <w:r w:rsidRPr="005C50CE">
        <w:rPr>
          <w:rFonts w:ascii="Times New Roman" w:eastAsia="Times New Roman" w:hAnsi="Times New Roman" w:cs="Times New Roman"/>
          <w:sz w:val="24"/>
          <w:szCs w:val="24"/>
          <w:highlight w:val="white"/>
          <w:lang w:val="en-US"/>
        </w:rPr>
        <w:t>Agostoni</w:t>
      </w:r>
      <w:proofErr w:type="spellEnd"/>
      <w:r w:rsidRPr="005C50CE">
        <w:rPr>
          <w:rFonts w:ascii="Times New Roman" w:eastAsia="Times New Roman" w:hAnsi="Times New Roman" w:cs="Times New Roman"/>
          <w:sz w:val="24"/>
          <w:szCs w:val="24"/>
          <w:highlight w:val="white"/>
          <w:lang w:val="en-US"/>
        </w:rPr>
        <w:t xml:space="preserve">, C. (2017). </w:t>
      </w:r>
      <w:r w:rsidRPr="001D136D">
        <w:rPr>
          <w:rFonts w:ascii="Times New Roman" w:eastAsia="Times New Roman" w:hAnsi="Times New Roman" w:cs="Times New Roman"/>
          <w:sz w:val="24"/>
          <w:szCs w:val="24"/>
          <w:highlight w:val="white"/>
          <w:lang w:val="en-US"/>
        </w:rPr>
        <w:t xml:space="preserve">The Utility of a Computerized Algorithm Based on A Multi-Domain Profile of Measures for the Diagnosis of Attention Deficit/Hyperactivity Disorder. </w:t>
      </w:r>
      <w:r w:rsidRPr="001D136D">
        <w:rPr>
          <w:rFonts w:ascii="Times New Roman" w:eastAsia="Times New Roman" w:hAnsi="Times New Roman" w:cs="Times New Roman"/>
          <w:i/>
          <w:sz w:val="24"/>
          <w:szCs w:val="24"/>
          <w:highlight w:val="white"/>
          <w:lang w:val="en-US"/>
        </w:rPr>
        <w:t xml:space="preserve">Frontiers in psychiatry, 8, </w:t>
      </w:r>
      <w:r w:rsidR="002A2B79" w:rsidRPr="002A2B79">
        <w:rPr>
          <w:rFonts w:ascii="Times New Roman" w:eastAsia="Times New Roman" w:hAnsi="Times New Roman" w:cs="Times New Roman"/>
          <w:sz w:val="24"/>
          <w:szCs w:val="24"/>
          <w:highlight w:val="white"/>
          <w:lang w:val="en-US"/>
        </w:rPr>
        <w:t xml:space="preserve">article </w:t>
      </w:r>
      <w:r w:rsidRPr="001D136D">
        <w:rPr>
          <w:rFonts w:ascii="Times New Roman" w:eastAsia="Times New Roman" w:hAnsi="Times New Roman" w:cs="Times New Roman"/>
          <w:sz w:val="24"/>
          <w:szCs w:val="24"/>
          <w:highlight w:val="white"/>
          <w:lang w:val="en-US"/>
        </w:rPr>
        <w:t>189</w:t>
      </w:r>
      <w:r w:rsidR="002A2B79">
        <w:rPr>
          <w:rFonts w:ascii="Times New Roman" w:eastAsia="Times New Roman" w:hAnsi="Times New Roman" w:cs="Times New Roman"/>
          <w:sz w:val="24"/>
          <w:szCs w:val="24"/>
          <w:highlight w:val="white"/>
          <w:lang w:val="en-US"/>
        </w:rPr>
        <w:t>, 1-10</w:t>
      </w:r>
      <w:r w:rsidRPr="001D136D">
        <w:rPr>
          <w:rFonts w:ascii="Times New Roman" w:eastAsia="Times New Roman" w:hAnsi="Times New Roman" w:cs="Times New Roman"/>
          <w:sz w:val="24"/>
          <w:szCs w:val="24"/>
          <w:highlight w:val="white"/>
          <w:lang w:val="en-US"/>
        </w:rPr>
        <w:t xml:space="preserve">.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w:t>
      </w:r>
      <w:r w:rsidR="001D136D" w:rsidRPr="001D136D">
        <w:rPr>
          <w:rFonts w:ascii="Times New Roman" w:eastAsia="Times New Roman" w:hAnsi="Times New Roman" w:cs="Times New Roman"/>
          <w:sz w:val="24"/>
          <w:szCs w:val="24"/>
          <w:lang w:val="en-US"/>
        </w:rPr>
        <w:t xml:space="preserve"> </w:t>
      </w:r>
      <w:r w:rsidRPr="00ED64AC">
        <w:rPr>
          <w:rStyle w:val="Hyperlink"/>
          <w:rFonts w:ascii="Times New Roman" w:hAnsi="Times New Roman" w:cs="Times New Roman"/>
          <w:color w:val="auto"/>
          <w:sz w:val="24"/>
          <w:szCs w:val="24"/>
          <w:u w:val="none"/>
          <w:shd w:val="clear" w:color="auto" w:fill="FFFFFF"/>
          <w:lang w:val="en-US"/>
        </w:rPr>
        <w:t>10.3389/fpsyt.2017.00189</w:t>
      </w:r>
    </w:p>
    <w:p w:rsidR="00C2285A" w:rsidRPr="00CD6F06" w:rsidRDefault="00EA2B18" w:rsidP="00C2285A">
      <w:pPr>
        <w:pStyle w:val="Normal1"/>
        <w:spacing w:after="0" w:line="480" w:lineRule="auto"/>
        <w:ind w:left="720" w:hanging="720"/>
        <w:rPr>
          <w:rFonts w:ascii="Times New Roman" w:eastAsia="Times New Roman" w:hAnsi="Times New Roman" w:cs="Times New Roman"/>
          <w:sz w:val="24"/>
          <w:szCs w:val="24"/>
          <w:lang w:val="de-DE"/>
        </w:rPr>
      </w:pPr>
      <w:r w:rsidRPr="001D136D">
        <w:rPr>
          <w:rFonts w:ascii="Times New Roman" w:eastAsia="Times New Roman" w:hAnsi="Times New Roman" w:cs="Times New Roman"/>
          <w:sz w:val="24"/>
          <w:szCs w:val="24"/>
          <w:highlight w:val="white"/>
          <w:lang w:val="en-US"/>
        </w:rPr>
        <w:t xml:space="preserve">Cui, Y., Liu, B., </w:t>
      </w:r>
      <w:proofErr w:type="spellStart"/>
      <w:r w:rsidRPr="001D136D">
        <w:rPr>
          <w:rFonts w:ascii="Times New Roman" w:eastAsia="Times New Roman" w:hAnsi="Times New Roman" w:cs="Times New Roman"/>
          <w:sz w:val="24"/>
          <w:szCs w:val="24"/>
          <w:highlight w:val="white"/>
          <w:lang w:val="en-US"/>
        </w:rPr>
        <w:t>Luo</w:t>
      </w:r>
      <w:proofErr w:type="spellEnd"/>
      <w:r w:rsidRPr="001D136D">
        <w:rPr>
          <w:rFonts w:ascii="Times New Roman" w:eastAsia="Times New Roman" w:hAnsi="Times New Roman" w:cs="Times New Roman"/>
          <w:sz w:val="24"/>
          <w:szCs w:val="24"/>
          <w:highlight w:val="white"/>
          <w:lang w:val="en-US"/>
        </w:rPr>
        <w:t>, S., Zhen, X. Fan, M., Liu, T</w:t>
      </w:r>
      <w:proofErr w:type="gramStart"/>
      <w:r w:rsidRPr="001D136D">
        <w:rPr>
          <w:rFonts w:ascii="Times New Roman" w:eastAsia="Times New Roman" w:hAnsi="Times New Roman" w:cs="Times New Roman"/>
          <w:sz w:val="24"/>
          <w:szCs w:val="24"/>
          <w:highlight w:val="white"/>
          <w:lang w:val="en-US"/>
        </w:rPr>
        <w:t>., …</w:t>
      </w:r>
      <w:proofErr w:type="gramEnd"/>
      <w:r w:rsidRPr="001D136D">
        <w:rPr>
          <w:rFonts w:ascii="Times New Roman" w:eastAsia="Times New Roman" w:hAnsi="Times New Roman" w:cs="Times New Roman"/>
          <w:sz w:val="24"/>
          <w:szCs w:val="24"/>
          <w:highlight w:val="white"/>
          <w:lang w:val="en-US"/>
        </w:rPr>
        <w:t xml:space="preserve"> Jiang, T. (2011). Identification of Conversion from Mild Cognitive Impairment to Alzheimer's </w:t>
      </w:r>
      <w:proofErr w:type="gramStart"/>
      <w:r w:rsidRPr="001D136D">
        <w:rPr>
          <w:rFonts w:ascii="Times New Roman" w:eastAsia="Times New Roman" w:hAnsi="Times New Roman" w:cs="Times New Roman"/>
          <w:sz w:val="24"/>
          <w:szCs w:val="24"/>
          <w:highlight w:val="white"/>
          <w:lang w:val="en-US"/>
        </w:rPr>
        <w:t>Disease</w:t>
      </w:r>
      <w:proofErr w:type="gramEnd"/>
      <w:r w:rsidRPr="001D136D">
        <w:rPr>
          <w:rFonts w:ascii="Times New Roman" w:eastAsia="Times New Roman" w:hAnsi="Times New Roman" w:cs="Times New Roman"/>
          <w:sz w:val="24"/>
          <w:szCs w:val="24"/>
          <w:highlight w:val="white"/>
          <w:lang w:val="en-US"/>
        </w:rPr>
        <w:t xml:space="preserve"> Using Multivariate Predictors. </w:t>
      </w:r>
      <w:r w:rsidRPr="00CD6F06">
        <w:rPr>
          <w:rFonts w:ascii="Times New Roman" w:eastAsia="Times New Roman" w:hAnsi="Times New Roman" w:cs="Times New Roman"/>
          <w:i/>
          <w:sz w:val="24"/>
          <w:szCs w:val="24"/>
          <w:highlight w:val="white"/>
          <w:lang w:val="de-DE"/>
        </w:rPr>
        <w:t>PloS one, 6</w:t>
      </w:r>
      <w:r w:rsidR="002A2B79">
        <w:rPr>
          <w:rFonts w:ascii="Times New Roman" w:eastAsia="Times New Roman" w:hAnsi="Times New Roman" w:cs="Times New Roman"/>
          <w:sz w:val="24"/>
          <w:szCs w:val="24"/>
          <w:highlight w:val="white"/>
          <w:lang w:val="de-DE"/>
        </w:rPr>
        <w:t>(7), 1-10</w:t>
      </w:r>
      <w:r w:rsidRPr="00CD6F06">
        <w:rPr>
          <w:rFonts w:ascii="Times New Roman" w:eastAsia="Times New Roman" w:hAnsi="Times New Roman" w:cs="Times New Roman"/>
          <w:sz w:val="24"/>
          <w:szCs w:val="24"/>
          <w:highlight w:val="white"/>
          <w:lang w:val="de-DE"/>
        </w:rPr>
        <w:t>. doi:</w:t>
      </w:r>
      <w:r w:rsidR="001D136D" w:rsidRPr="00CD6F06">
        <w:rPr>
          <w:rFonts w:ascii="Times New Roman" w:eastAsia="Times New Roman" w:hAnsi="Times New Roman" w:cs="Times New Roman"/>
          <w:sz w:val="24"/>
          <w:szCs w:val="24"/>
          <w:lang w:val="de-DE"/>
        </w:rPr>
        <w:t xml:space="preserve"> </w:t>
      </w:r>
      <w:r w:rsidR="00B17A7F" w:rsidRPr="00CD6F06">
        <w:rPr>
          <w:rFonts w:ascii="Times New Roman" w:eastAsia="Times New Roman" w:hAnsi="Times New Roman" w:cs="Times New Roman"/>
          <w:sz w:val="24"/>
          <w:szCs w:val="24"/>
          <w:lang w:val="de-DE"/>
        </w:rPr>
        <w:t>10.1371/journal.pone.0021896</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r w:rsidRPr="001D136D">
        <w:rPr>
          <w:rFonts w:ascii="Times New Roman" w:eastAsia="Times New Roman" w:hAnsi="Times New Roman" w:cs="Times New Roman"/>
          <w:sz w:val="24"/>
          <w:szCs w:val="24"/>
          <w:highlight w:val="white"/>
          <w:lang w:val="de-DE"/>
        </w:rPr>
        <w:t xml:space="preserve">Dauwan, M., Zande, J. J. V., Dellen, E. V., Sommer, I. E., Scheltens, P., Lemstra, A. W., &amp; Stam, C. J. (2016). </w:t>
      </w:r>
      <w:r w:rsidRPr="001D136D">
        <w:rPr>
          <w:rFonts w:ascii="Times New Roman" w:eastAsia="Times New Roman" w:hAnsi="Times New Roman" w:cs="Times New Roman"/>
          <w:sz w:val="24"/>
          <w:szCs w:val="24"/>
          <w:highlight w:val="white"/>
          <w:lang w:val="en-US"/>
        </w:rPr>
        <w:t xml:space="preserve">Random Forest to Differentiate Dementia with </w:t>
      </w:r>
      <w:proofErr w:type="spellStart"/>
      <w:r w:rsidRPr="001D136D">
        <w:rPr>
          <w:rFonts w:ascii="Times New Roman" w:eastAsia="Times New Roman" w:hAnsi="Times New Roman" w:cs="Times New Roman"/>
          <w:sz w:val="24"/>
          <w:szCs w:val="24"/>
          <w:highlight w:val="white"/>
          <w:lang w:val="en-US"/>
        </w:rPr>
        <w:t>Lewy</w:t>
      </w:r>
      <w:proofErr w:type="spellEnd"/>
      <w:r w:rsidRPr="001D136D">
        <w:rPr>
          <w:rFonts w:ascii="Times New Roman" w:eastAsia="Times New Roman" w:hAnsi="Times New Roman" w:cs="Times New Roman"/>
          <w:sz w:val="24"/>
          <w:szCs w:val="24"/>
          <w:highlight w:val="white"/>
          <w:lang w:val="en-US"/>
        </w:rPr>
        <w:t xml:space="preserve"> Bodies from </w:t>
      </w:r>
      <w:r w:rsidRPr="001D136D">
        <w:rPr>
          <w:rFonts w:ascii="Times New Roman" w:eastAsia="Times New Roman" w:hAnsi="Times New Roman" w:cs="Times New Roman"/>
          <w:sz w:val="24"/>
          <w:szCs w:val="24"/>
          <w:highlight w:val="white"/>
          <w:lang w:val="en-US"/>
        </w:rPr>
        <w:lastRenderedPageBreak/>
        <w:t xml:space="preserve">Alzheimer's </w:t>
      </w:r>
      <w:proofErr w:type="gramStart"/>
      <w:r w:rsidRPr="001D136D">
        <w:rPr>
          <w:rFonts w:ascii="Times New Roman" w:eastAsia="Times New Roman" w:hAnsi="Times New Roman" w:cs="Times New Roman"/>
          <w:sz w:val="24"/>
          <w:szCs w:val="24"/>
          <w:highlight w:val="white"/>
          <w:lang w:val="en-US"/>
        </w:rPr>
        <w:t>Disease</w:t>
      </w:r>
      <w:proofErr w:type="gramEnd"/>
      <w:r w:rsidRPr="001D136D">
        <w:rPr>
          <w:rFonts w:ascii="Times New Roman" w:eastAsia="Times New Roman" w:hAnsi="Times New Roman" w:cs="Times New Roman"/>
          <w:sz w:val="24"/>
          <w:szCs w:val="24"/>
          <w:highlight w:val="white"/>
          <w:lang w:val="en-US"/>
        </w:rPr>
        <w:t>. </w:t>
      </w:r>
      <w:r w:rsidRPr="001D136D">
        <w:rPr>
          <w:rFonts w:ascii="Times New Roman" w:eastAsia="Times New Roman" w:hAnsi="Times New Roman" w:cs="Times New Roman"/>
          <w:i/>
          <w:sz w:val="24"/>
          <w:szCs w:val="24"/>
          <w:highlight w:val="white"/>
          <w:lang w:val="en-US"/>
        </w:rPr>
        <w:t>Alzheimer's &amp; Dementia: Diagnosis, Assessment &amp; Disease Monitoring, 4</w:t>
      </w:r>
      <w:r w:rsidR="002A2B79">
        <w:rPr>
          <w:rFonts w:ascii="Times New Roman" w:eastAsia="Times New Roman" w:hAnsi="Times New Roman" w:cs="Times New Roman"/>
          <w:sz w:val="24"/>
          <w:szCs w:val="24"/>
          <w:lang w:val="en-US"/>
        </w:rPr>
        <w:t>(2016)</w:t>
      </w:r>
      <w:r w:rsidRPr="001D136D">
        <w:rPr>
          <w:rFonts w:ascii="Times New Roman" w:eastAsia="Times New Roman" w:hAnsi="Times New Roman" w:cs="Times New Roman"/>
          <w:i/>
          <w:sz w:val="24"/>
          <w:szCs w:val="24"/>
          <w:highlight w:val="white"/>
          <w:lang w:val="en-US"/>
        </w:rPr>
        <w:t>,</w:t>
      </w:r>
      <w:r w:rsidRPr="001D136D">
        <w:rPr>
          <w:rFonts w:ascii="Times New Roman" w:eastAsia="Times New Roman" w:hAnsi="Times New Roman" w:cs="Times New Roman"/>
          <w:sz w:val="24"/>
          <w:szCs w:val="24"/>
          <w:highlight w:val="white"/>
          <w:lang w:val="en-US"/>
        </w:rPr>
        <w:t xml:space="preserve"> 99-106. </w:t>
      </w:r>
      <w:proofErr w:type="spellStart"/>
      <w:r w:rsidRPr="001D136D">
        <w:rPr>
          <w:rFonts w:ascii="Times New Roman" w:eastAsia="Times New Roman" w:hAnsi="Times New Roman" w:cs="Times New Roman"/>
          <w:sz w:val="24"/>
          <w:szCs w:val="24"/>
          <w:highlight w:val="white"/>
          <w:lang w:val="en-US"/>
        </w:rPr>
        <w:t>doi</w:t>
      </w:r>
      <w:proofErr w:type="spellEnd"/>
      <w:r w:rsidRPr="001D136D">
        <w:rPr>
          <w:rFonts w:ascii="Times New Roman" w:eastAsia="Times New Roman" w:hAnsi="Times New Roman" w:cs="Times New Roman"/>
          <w:sz w:val="24"/>
          <w:szCs w:val="24"/>
          <w:highlight w:val="white"/>
          <w:lang w:val="en-US"/>
        </w:rPr>
        <w:t xml:space="preserve">: </w:t>
      </w:r>
      <w:r w:rsidRPr="00ED64AC">
        <w:rPr>
          <w:rStyle w:val="Hyperlink"/>
          <w:rFonts w:ascii="Times New Roman" w:hAnsi="Times New Roman" w:cs="Times New Roman"/>
          <w:color w:val="auto"/>
          <w:sz w:val="24"/>
          <w:szCs w:val="24"/>
          <w:u w:val="none"/>
          <w:shd w:val="clear" w:color="auto" w:fill="FFFFFF"/>
          <w:lang w:val="en-US"/>
        </w:rPr>
        <w:t>10.1016/j.dadm.2016.07.003</w:t>
      </w:r>
    </w:p>
    <w:p w:rsidR="00C2285A" w:rsidRPr="001D136D" w:rsidRDefault="00E76595" w:rsidP="00C2285A">
      <w:pPr>
        <w:pStyle w:val="Normal1"/>
        <w:spacing w:after="0" w:line="480" w:lineRule="auto"/>
        <w:ind w:left="720" w:hanging="720"/>
        <w:rPr>
          <w:rFonts w:ascii="Times New Roman" w:hAnsi="Times New Roman" w:cs="Times New Roman"/>
          <w:sz w:val="24"/>
          <w:szCs w:val="24"/>
          <w:shd w:val="clear" w:color="auto" w:fill="FFFFFF"/>
          <w:lang w:val="en-US"/>
        </w:rPr>
      </w:pPr>
      <w:r w:rsidRPr="005C50CE">
        <w:rPr>
          <w:rFonts w:ascii="Times New Roman" w:eastAsia="Times New Roman" w:hAnsi="Times New Roman" w:cs="Times New Roman"/>
          <w:sz w:val="24"/>
          <w:szCs w:val="24"/>
        </w:rPr>
        <w:t>De Marco, M</w:t>
      </w:r>
      <w:r w:rsidRPr="005C50CE">
        <w:rPr>
          <w:rFonts w:ascii="Times New Roman" w:eastAsia="Times New Roman" w:hAnsi="Times New Roman" w:cs="Times New Roman"/>
          <w:sz w:val="24"/>
          <w:szCs w:val="24"/>
          <w:highlight w:val="white"/>
        </w:rPr>
        <w:t xml:space="preserve">., </w:t>
      </w:r>
      <w:proofErr w:type="spellStart"/>
      <w:r w:rsidRPr="005C50CE">
        <w:rPr>
          <w:rFonts w:ascii="Times New Roman" w:eastAsia="Times New Roman" w:hAnsi="Times New Roman" w:cs="Times New Roman"/>
          <w:sz w:val="24"/>
          <w:szCs w:val="24"/>
          <w:highlight w:val="white"/>
        </w:rPr>
        <w:t>Beltrachini</w:t>
      </w:r>
      <w:proofErr w:type="spellEnd"/>
      <w:r w:rsidRPr="005C50CE">
        <w:rPr>
          <w:rFonts w:ascii="Times New Roman" w:eastAsia="Times New Roman" w:hAnsi="Times New Roman" w:cs="Times New Roman"/>
          <w:sz w:val="24"/>
          <w:szCs w:val="24"/>
          <w:highlight w:val="white"/>
        </w:rPr>
        <w:t xml:space="preserve">, L. </w:t>
      </w:r>
      <w:proofErr w:type="spellStart"/>
      <w:r w:rsidRPr="005C50CE">
        <w:rPr>
          <w:rFonts w:ascii="Times New Roman" w:eastAsia="Times New Roman" w:hAnsi="Times New Roman" w:cs="Times New Roman"/>
          <w:sz w:val="24"/>
          <w:szCs w:val="24"/>
          <w:highlight w:val="white"/>
        </w:rPr>
        <w:t>Biancardi</w:t>
      </w:r>
      <w:proofErr w:type="spellEnd"/>
      <w:r w:rsidRPr="005C50CE">
        <w:rPr>
          <w:rFonts w:ascii="Times New Roman" w:eastAsia="Times New Roman" w:hAnsi="Times New Roman" w:cs="Times New Roman"/>
          <w:sz w:val="24"/>
          <w:szCs w:val="24"/>
          <w:highlight w:val="white"/>
        </w:rPr>
        <w:t xml:space="preserve">, A., </w:t>
      </w:r>
      <w:proofErr w:type="spellStart"/>
      <w:r w:rsidRPr="005C50CE">
        <w:rPr>
          <w:rFonts w:ascii="Times New Roman" w:eastAsia="Times New Roman" w:hAnsi="Times New Roman" w:cs="Times New Roman"/>
          <w:sz w:val="24"/>
          <w:szCs w:val="24"/>
          <w:highlight w:val="white"/>
        </w:rPr>
        <w:t>Frangi</w:t>
      </w:r>
      <w:proofErr w:type="spellEnd"/>
      <w:r w:rsidRPr="005C50CE">
        <w:rPr>
          <w:rFonts w:ascii="Times New Roman" w:eastAsia="Times New Roman" w:hAnsi="Times New Roman" w:cs="Times New Roman"/>
          <w:sz w:val="24"/>
          <w:szCs w:val="24"/>
          <w:highlight w:val="white"/>
        </w:rPr>
        <w:t xml:space="preserve">, A. F., &amp; </w:t>
      </w:r>
      <w:proofErr w:type="spellStart"/>
      <w:r w:rsidRPr="005C50CE">
        <w:rPr>
          <w:rFonts w:ascii="Times New Roman" w:eastAsia="Times New Roman" w:hAnsi="Times New Roman" w:cs="Times New Roman"/>
          <w:sz w:val="24"/>
          <w:szCs w:val="24"/>
          <w:highlight w:val="white"/>
        </w:rPr>
        <w:t>Venneri</w:t>
      </w:r>
      <w:proofErr w:type="spellEnd"/>
      <w:r w:rsidRPr="005C50CE">
        <w:rPr>
          <w:rFonts w:ascii="Times New Roman" w:eastAsia="Times New Roman" w:hAnsi="Times New Roman" w:cs="Times New Roman"/>
          <w:sz w:val="24"/>
          <w:szCs w:val="24"/>
          <w:highlight w:val="white"/>
        </w:rPr>
        <w:t xml:space="preserve">, A. (2017). </w:t>
      </w:r>
      <w:proofErr w:type="gramStart"/>
      <w:r w:rsidR="00EA2B18" w:rsidRPr="001D136D">
        <w:rPr>
          <w:rFonts w:ascii="Times New Roman" w:eastAsia="Times New Roman" w:hAnsi="Times New Roman" w:cs="Times New Roman"/>
          <w:sz w:val="24"/>
          <w:szCs w:val="24"/>
          <w:highlight w:val="white"/>
          <w:lang w:val="en-US"/>
        </w:rPr>
        <w:t>Machine-learning Support to Individual Diagnosis of Mild Cognitive Impairment Using Multimodal MRI and Cognitive Assessments.</w:t>
      </w:r>
      <w:proofErr w:type="gramEnd"/>
      <w:r w:rsidR="00EA2B18" w:rsidRPr="001D136D">
        <w:rPr>
          <w:rFonts w:ascii="Times New Roman" w:eastAsia="Times New Roman" w:hAnsi="Times New Roman" w:cs="Times New Roman"/>
          <w:sz w:val="24"/>
          <w:szCs w:val="24"/>
          <w:highlight w:val="white"/>
          <w:lang w:val="en-US"/>
        </w:rPr>
        <w:t> </w:t>
      </w:r>
      <w:r w:rsidR="00EA2B18" w:rsidRPr="001D136D">
        <w:rPr>
          <w:rFonts w:ascii="Times New Roman" w:eastAsia="Times New Roman" w:hAnsi="Times New Roman" w:cs="Times New Roman"/>
          <w:i/>
          <w:sz w:val="24"/>
          <w:szCs w:val="24"/>
          <w:highlight w:val="white"/>
          <w:lang w:val="en-US"/>
        </w:rPr>
        <w:t>Alzheimer Disease &amp; Associated Disorders, 31</w:t>
      </w:r>
      <w:r w:rsidR="00EA2B18" w:rsidRPr="001D136D">
        <w:rPr>
          <w:rFonts w:ascii="Times New Roman" w:eastAsia="Times New Roman" w:hAnsi="Times New Roman" w:cs="Times New Roman"/>
          <w:sz w:val="24"/>
          <w:szCs w:val="24"/>
          <w:highlight w:val="white"/>
          <w:lang w:val="en-US"/>
        </w:rPr>
        <w:t xml:space="preserve">(4), 278-286. </w:t>
      </w:r>
      <w:proofErr w:type="spellStart"/>
      <w:proofErr w:type="gramStart"/>
      <w:r w:rsidR="00EA2B18" w:rsidRPr="001D136D">
        <w:rPr>
          <w:rFonts w:ascii="Times New Roman" w:eastAsia="Times New Roman" w:hAnsi="Times New Roman" w:cs="Times New Roman"/>
          <w:sz w:val="24"/>
          <w:szCs w:val="24"/>
          <w:highlight w:val="white"/>
          <w:lang w:val="en-US"/>
        </w:rPr>
        <w:t>doi</w:t>
      </w:r>
      <w:proofErr w:type="spellEnd"/>
      <w:proofErr w:type="gramEnd"/>
      <w:r w:rsidR="00EA2B18" w:rsidRPr="001D136D">
        <w:rPr>
          <w:rFonts w:ascii="Times New Roman" w:eastAsia="Times New Roman" w:hAnsi="Times New Roman" w:cs="Times New Roman"/>
          <w:sz w:val="24"/>
          <w:szCs w:val="24"/>
          <w:highlight w:val="white"/>
          <w:lang w:val="en-US"/>
        </w:rPr>
        <w:t xml:space="preserve">: </w:t>
      </w:r>
      <w:r w:rsidR="00C80CD9" w:rsidRPr="001D136D">
        <w:rPr>
          <w:rFonts w:ascii="Times New Roman" w:hAnsi="Times New Roman" w:cs="Times New Roman"/>
          <w:sz w:val="24"/>
          <w:szCs w:val="24"/>
          <w:shd w:val="clear" w:color="auto" w:fill="FFFFFF"/>
          <w:lang w:val="en-US"/>
        </w:rPr>
        <w:t>10.1097/WAD.0000000000000208</w:t>
      </w:r>
    </w:p>
    <w:p w:rsidR="00C2285A" w:rsidRPr="001D136D" w:rsidRDefault="00E76595" w:rsidP="00C2285A">
      <w:pPr>
        <w:pStyle w:val="Normal1"/>
        <w:spacing w:after="0" w:line="480" w:lineRule="auto"/>
        <w:ind w:left="720" w:hanging="720"/>
        <w:rPr>
          <w:rFonts w:ascii="Times New Roman" w:hAnsi="Times New Roman" w:cs="Times New Roman"/>
          <w:sz w:val="24"/>
          <w:szCs w:val="24"/>
        </w:rPr>
      </w:pPr>
      <w:proofErr w:type="spellStart"/>
      <w:proofErr w:type="gramStart"/>
      <w:r w:rsidRPr="00CD6F06">
        <w:rPr>
          <w:rFonts w:ascii="Times New Roman" w:eastAsia="Times New Roman" w:hAnsi="Times New Roman" w:cs="Times New Roman"/>
          <w:sz w:val="24"/>
          <w:szCs w:val="24"/>
          <w:lang w:val="en-US"/>
        </w:rPr>
        <w:t>Galvão</w:t>
      </w:r>
      <w:proofErr w:type="spellEnd"/>
      <w:r w:rsidRPr="00CD6F06">
        <w:rPr>
          <w:rFonts w:ascii="Times New Roman" w:eastAsia="Times New Roman" w:hAnsi="Times New Roman" w:cs="Times New Roman"/>
          <w:sz w:val="24"/>
          <w:szCs w:val="24"/>
          <w:lang w:val="en-US"/>
        </w:rPr>
        <w:t xml:space="preserve">, T. F., </w:t>
      </w:r>
      <w:proofErr w:type="spellStart"/>
      <w:r w:rsidRPr="00CD6F06">
        <w:rPr>
          <w:rFonts w:ascii="Times New Roman" w:eastAsia="Times New Roman" w:hAnsi="Times New Roman" w:cs="Times New Roman"/>
          <w:sz w:val="24"/>
          <w:szCs w:val="24"/>
          <w:lang w:val="en-US"/>
        </w:rPr>
        <w:t>Pansani</w:t>
      </w:r>
      <w:proofErr w:type="spellEnd"/>
      <w:r w:rsidRPr="00CD6F06">
        <w:rPr>
          <w:rFonts w:ascii="Times New Roman" w:eastAsia="Times New Roman" w:hAnsi="Times New Roman" w:cs="Times New Roman"/>
          <w:sz w:val="24"/>
          <w:szCs w:val="24"/>
          <w:lang w:val="en-US"/>
        </w:rPr>
        <w:t xml:space="preserve">, T. S. A., &amp; </w:t>
      </w:r>
      <w:proofErr w:type="spellStart"/>
      <w:r w:rsidRPr="00CD6F06">
        <w:rPr>
          <w:rFonts w:ascii="Times New Roman" w:eastAsia="Times New Roman" w:hAnsi="Times New Roman" w:cs="Times New Roman"/>
          <w:sz w:val="24"/>
          <w:szCs w:val="24"/>
          <w:lang w:val="en-US"/>
        </w:rPr>
        <w:t>Harrad</w:t>
      </w:r>
      <w:proofErr w:type="spellEnd"/>
      <w:r w:rsidRPr="00CD6F06">
        <w:rPr>
          <w:rFonts w:ascii="Times New Roman" w:eastAsia="Times New Roman" w:hAnsi="Times New Roman" w:cs="Times New Roman"/>
          <w:sz w:val="24"/>
          <w:szCs w:val="24"/>
          <w:lang w:val="en-US"/>
        </w:rPr>
        <w:t>, D. (2015).</w:t>
      </w:r>
      <w:proofErr w:type="gramEnd"/>
      <w:r w:rsidRPr="00CD6F06">
        <w:rPr>
          <w:rFonts w:ascii="Times New Roman" w:eastAsia="Times New Roman" w:hAnsi="Times New Roman" w:cs="Times New Roman"/>
          <w:sz w:val="24"/>
          <w:szCs w:val="24"/>
          <w:lang w:val="en-US"/>
        </w:rPr>
        <w:t xml:space="preserve"> </w:t>
      </w:r>
      <w:r w:rsidR="00EA2B18" w:rsidRPr="001D136D">
        <w:rPr>
          <w:rFonts w:ascii="Times New Roman" w:eastAsia="Times New Roman" w:hAnsi="Times New Roman" w:cs="Times New Roman"/>
          <w:sz w:val="24"/>
          <w:szCs w:val="24"/>
        </w:rPr>
        <w:t xml:space="preserve">Principais Itens para Relatar Revisões Sistemáticas e Meta-Análises: a Recomendação PRISMA. </w:t>
      </w:r>
      <w:r w:rsidR="00EA2B18" w:rsidRPr="001D136D">
        <w:rPr>
          <w:rFonts w:ascii="Times New Roman" w:eastAsia="Times New Roman" w:hAnsi="Times New Roman" w:cs="Times New Roman"/>
          <w:i/>
          <w:sz w:val="24"/>
          <w:szCs w:val="24"/>
        </w:rPr>
        <w:t>Epidemiologia e Serviços de Saúde,</w:t>
      </w:r>
      <w:r w:rsidR="00EA2B18" w:rsidRPr="001D136D">
        <w:rPr>
          <w:rFonts w:ascii="Times New Roman" w:eastAsia="Times New Roman" w:hAnsi="Times New Roman" w:cs="Times New Roman"/>
          <w:sz w:val="24"/>
          <w:szCs w:val="24"/>
        </w:rPr>
        <w:t xml:space="preserve"> Brasília, </w:t>
      </w:r>
      <w:r w:rsidR="00EA2B18" w:rsidRPr="001D136D">
        <w:rPr>
          <w:rFonts w:ascii="Times New Roman" w:eastAsia="Times New Roman" w:hAnsi="Times New Roman" w:cs="Times New Roman"/>
          <w:i/>
          <w:sz w:val="24"/>
          <w:szCs w:val="24"/>
        </w:rPr>
        <w:t>24</w:t>
      </w:r>
      <w:r w:rsidR="00EA2B18" w:rsidRPr="001D136D">
        <w:rPr>
          <w:rFonts w:ascii="Times New Roman" w:eastAsia="Times New Roman" w:hAnsi="Times New Roman" w:cs="Times New Roman"/>
          <w:sz w:val="24"/>
          <w:szCs w:val="24"/>
        </w:rPr>
        <w:t xml:space="preserve">(2), 335-342. </w:t>
      </w:r>
      <w:proofErr w:type="spellStart"/>
      <w:proofErr w:type="gramStart"/>
      <w:r w:rsidR="00EA2B18" w:rsidRPr="001D136D">
        <w:rPr>
          <w:rFonts w:ascii="Times New Roman" w:hAnsi="Times New Roman" w:cs="Times New Roman"/>
          <w:sz w:val="24"/>
          <w:szCs w:val="24"/>
        </w:rPr>
        <w:t>doi</w:t>
      </w:r>
      <w:proofErr w:type="spellEnd"/>
      <w:proofErr w:type="gramEnd"/>
      <w:r w:rsidR="00EA2B18" w:rsidRPr="001D136D">
        <w:rPr>
          <w:rFonts w:ascii="Times New Roman" w:hAnsi="Times New Roman" w:cs="Times New Roman"/>
          <w:sz w:val="24"/>
          <w:szCs w:val="24"/>
        </w:rPr>
        <w:t xml:space="preserve">: </w:t>
      </w:r>
      <w:r w:rsidR="00C80CD9" w:rsidRPr="001D136D">
        <w:rPr>
          <w:rFonts w:ascii="Times New Roman" w:hAnsi="Times New Roman" w:cs="Times New Roman"/>
          <w:sz w:val="24"/>
          <w:szCs w:val="24"/>
        </w:rPr>
        <w:t>10.5123/S1679-49742015000200017</w:t>
      </w:r>
    </w:p>
    <w:p w:rsidR="00C2285A" w:rsidRPr="00ED64AC" w:rsidRDefault="00E76595"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lang w:val="en-US"/>
        </w:rPr>
      </w:pPr>
      <w:r w:rsidRPr="00CD6F06">
        <w:rPr>
          <w:rFonts w:ascii="Times New Roman" w:eastAsia="Times New Roman" w:hAnsi="Times New Roman" w:cs="Times New Roman"/>
          <w:sz w:val="24"/>
          <w:szCs w:val="24"/>
          <w:highlight w:val="white"/>
        </w:rPr>
        <w:t>Gardner, J. (2019</w:t>
      </w:r>
      <w:r w:rsidRPr="00CD6F06">
        <w:rPr>
          <w:rFonts w:ascii="Times New Roman" w:eastAsia="Times New Roman" w:hAnsi="Times New Roman" w:cs="Times New Roman"/>
          <w:sz w:val="24"/>
          <w:szCs w:val="24"/>
        </w:rPr>
        <w:t xml:space="preserve">). </w:t>
      </w:r>
      <w:r w:rsidR="00EA2B18" w:rsidRPr="001D136D">
        <w:rPr>
          <w:rFonts w:ascii="Times New Roman" w:eastAsia="Times New Roman" w:hAnsi="Times New Roman" w:cs="Times New Roman"/>
          <w:sz w:val="24"/>
          <w:szCs w:val="24"/>
          <w:lang w:val="en-US"/>
        </w:rPr>
        <w:t>Artificial Intelligence and Machine Learning Algorithms for Informing the Diagnostic Process of Mild Cognitive Impairment and Dementia. </w:t>
      </w:r>
      <w:proofErr w:type="gramStart"/>
      <w:r w:rsidR="00EA2B18" w:rsidRPr="001D136D">
        <w:rPr>
          <w:rFonts w:ascii="Times New Roman" w:eastAsia="Times New Roman" w:hAnsi="Times New Roman" w:cs="Times New Roman"/>
          <w:i/>
          <w:sz w:val="24"/>
          <w:szCs w:val="24"/>
          <w:lang w:val="en-US"/>
        </w:rPr>
        <w:t xml:space="preserve">Archives of Clinical Neuropsychology, </w:t>
      </w:r>
      <w:r w:rsidR="00EA2B18" w:rsidRPr="001D136D">
        <w:rPr>
          <w:rFonts w:ascii="Times New Roman" w:eastAsia="Times New Roman" w:hAnsi="Times New Roman" w:cs="Times New Roman"/>
          <w:i/>
          <w:sz w:val="24"/>
          <w:szCs w:val="24"/>
          <w:highlight w:val="white"/>
          <w:lang w:val="en-US"/>
        </w:rPr>
        <w:t>34</w:t>
      </w:r>
      <w:r w:rsidR="00EA2B18" w:rsidRPr="001D136D">
        <w:rPr>
          <w:rFonts w:ascii="Times New Roman" w:eastAsia="Times New Roman" w:hAnsi="Times New Roman" w:cs="Times New Roman"/>
          <w:sz w:val="24"/>
          <w:szCs w:val="24"/>
          <w:highlight w:val="white"/>
          <w:lang w:val="en-US"/>
        </w:rPr>
        <w:t>(6), 838-838.</w:t>
      </w:r>
      <w:proofErr w:type="gramEnd"/>
      <w:r w:rsidR="00EA2B18" w:rsidRPr="001D136D">
        <w:rPr>
          <w:rFonts w:ascii="Times New Roman" w:eastAsia="Times New Roman" w:hAnsi="Times New Roman" w:cs="Times New Roman"/>
          <w:sz w:val="24"/>
          <w:szCs w:val="24"/>
          <w:highlight w:val="white"/>
          <w:lang w:val="en-US"/>
        </w:rPr>
        <w:t xml:space="preserve"> </w:t>
      </w:r>
      <w:proofErr w:type="spellStart"/>
      <w:proofErr w:type="gramStart"/>
      <w:r w:rsidR="00EA2B18" w:rsidRPr="001D136D">
        <w:rPr>
          <w:rFonts w:ascii="Times New Roman" w:eastAsia="Times New Roman" w:hAnsi="Times New Roman" w:cs="Times New Roman"/>
          <w:sz w:val="24"/>
          <w:szCs w:val="24"/>
          <w:lang w:val="en-US"/>
        </w:rPr>
        <w:t>doi</w:t>
      </w:r>
      <w:proofErr w:type="spellEnd"/>
      <w:proofErr w:type="gramEnd"/>
      <w:r w:rsidR="00EA2B18" w:rsidRPr="001D136D">
        <w:rPr>
          <w:rFonts w:ascii="Times New Roman" w:eastAsia="Times New Roman" w:hAnsi="Times New Roman" w:cs="Times New Roman"/>
          <w:sz w:val="24"/>
          <w:szCs w:val="24"/>
          <w:lang w:val="en-US"/>
        </w:rPr>
        <w:t xml:space="preserve">: </w:t>
      </w:r>
      <w:r w:rsidR="00EA2B18" w:rsidRPr="00ED64AC">
        <w:rPr>
          <w:rStyle w:val="Hyperlink"/>
          <w:rFonts w:ascii="Times New Roman" w:hAnsi="Times New Roman" w:cs="Times New Roman"/>
          <w:color w:val="auto"/>
          <w:sz w:val="24"/>
          <w:szCs w:val="24"/>
          <w:u w:val="none"/>
          <w:bdr w:val="none" w:sz="0" w:space="0" w:color="auto" w:frame="1"/>
          <w:shd w:val="clear" w:color="auto" w:fill="FFFFFF"/>
          <w:lang w:val="en-US"/>
        </w:rPr>
        <w:t>10.1093/</w:t>
      </w:r>
      <w:proofErr w:type="spellStart"/>
      <w:r w:rsidR="00EA2B18" w:rsidRPr="00ED64AC">
        <w:rPr>
          <w:rStyle w:val="Hyperlink"/>
          <w:rFonts w:ascii="Times New Roman" w:hAnsi="Times New Roman" w:cs="Times New Roman"/>
          <w:color w:val="auto"/>
          <w:sz w:val="24"/>
          <w:szCs w:val="24"/>
          <w:u w:val="none"/>
          <w:bdr w:val="none" w:sz="0" w:space="0" w:color="auto" w:frame="1"/>
          <w:shd w:val="clear" w:color="auto" w:fill="FFFFFF"/>
          <w:lang w:val="en-US"/>
        </w:rPr>
        <w:t>arclin</w:t>
      </w:r>
      <w:proofErr w:type="spellEnd"/>
      <w:r w:rsidR="00EA2B18" w:rsidRPr="00ED64AC">
        <w:rPr>
          <w:rStyle w:val="Hyperlink"/>
          <w:rFonts w:ascii="Times New Roman" w:hAnsi="Times New Roman" w:cs="Times New Roman"/>
          <w:color w:val="auto"/>
          <w:sz w:val="24"/>
          <w:szCs w:val="24"/>
          <w:u w:val="none"/>
          <w:bdr w:val="none" w:sz="0" w:space="0" w:color="auto" w:frame="1"/>
          <w:shd w:val="clear" w:color="auto" w:fill="FFFFFF"/>
          <w:lang w:val="en-US"/>
        </w:rPr>
        <w:t>/acz035.06</w:t>
      </w:r>
    </w:p>
    <w:p w:rsidR="00C2285A" w:rsidRPr="001D136D" w:rsidRDefault="00EA2B18" w:rsidP="00C2285A">
      <w:pPr>
        <w:pStyle w:val="Normal1"/>
        <w:spacing w:after="0" w:line="480" w:lineRule="auto"/>
        <w:ind w:left="720" w:hanging="720"/>
        <w:rPr>
          <w:rFonts w:ascii="Times New Roman" w:hAnsi="Times New Roman" w:cs="Times New Roman"/>
          <w:sz w:val="24"/>
          <w:szCs w:val="24"/>
          <w:shd w:val="clear" w:color="auto" w:fill="FFFFFF"/>
          <w:lang w:val="en-US"/>
        </w:rPr>
      </w:pPr>
      <w:r w:rsidRPr="00664F1B">
        <w:rPr>
          <w:rFonts w:ascii="Times New Roman" w:eastAsia="Times New Roman" w:hAnsi="Times New Roman" w:cs="Times New Roman"/>
          <w:sz w:val="24"/>
          <w:szCs w:val="24"/>
          <w:highlight w:val="white"/>
          <w:lang w:val="en-US"/>
        </w:rPr>
        <w:t xml:space="preserve">Haller, S., </w:t>
      </w:r>
      <w:proofErr w:type="spellStart"/>
      <w:r w:rsidRPr="00664F1B">
        <w:rPr>
          <w:rFonts w:ascii="Times New Roman" w:eastAsia="Times New Roman" w:hAnsi="Times New Roman" w:cs="Times New Roman"/>
          <w:sz w:val="24"/>
          <w:szCs w:val="24"/>
          <w:highlight w:val="white"/>
          <w:lang w:val="en-US"/>
        </w:rPr>
        <w:t>Missonier</w:t>
      </w:r>
      <w:proofErr w:type="spellEnd"/>
      <w:r w:rsidRPr="00664F1B">
        <w:rPr>
          <w:rFonts w:ascii="Times New Roman" w:eastAsia="Times New Roman" w:hAnsi="Times New Roman" w:cs="Times New Roman"/>
          <w:sz w:val="24"/>
          <w:szCs w:val="24"/>
          <w:highlight w:val="white"/>
          <w:lang w:val="en-US"/>
        </w:rPr>
        <w:t xml:space="preserve">, H. F., Rodriguez, C., </w:t>
      </w:r>
      <w:proofErr w:type="spellStart"/>
      <w:r w:rsidRPr="00664F1B">
        <w:rPr>
          <w:rFonts w:ascii="Times New Roman" w:eastAsia="Times New Roman" w:hAnsi="Times New Roman" w:cs="Times New Roman"/>
          <w:sz w:val="24"/>
          <w:szCs w:val="24"/>
          <w:highlight w:val="white"/>
          <w:lang w:val="en-US"/>
        </w:rPr>
        <w:t>Deiber</w:t>
      </w:r>
      <w:proofErr w:type="spellEnd"/>
      <w:r w:rsidRPr="00664F1B">
        <w:rPr>
          <w:rFonts w:ascii="Times New Roman" w:eastAsia="Times New Roman" w:hAnsi="Times New Roman" w:cs="Times New Roman"/>
          <w:sz w:val="24"/>
          <w:szCs w:val="24"/>
          <w:highlight w:val="white"/>
          <w:lang w:val="en-US"/>
        </w:rPr>
        <w:t>, M. P., Nguyen, D., Gold, G</w:t>
      </w:r>
      <w:proofErr w:type="gramStart"/>
      <w:r w:rsidRPr="00664F1B">
        <w:rPr>
          <w:rFonts w:ascii="Times New Roman" w:eastAsia="Times New Roman" w:hAnsi="Times New Roman" w:cs="Times New Roman"/>
          <w:sz w:val="24"/>
          <w:szCs w:val="24"/>
          <w:highlight w:val="white"/>
          <w:lang w:val="en-US"/>
        </w:rPr>
        <w:t>., …</w:t>
      </w:r>
      <w:proofErr w:type="gramEnd"/>
      <w:r w:rsidRPr="00664F1B">
        <w:rPr>
          <w:rFonts w:ascii="Times New Roman" w:eastAsia="Times New Roman" w:hAnsi="Times New Roman" w:cs="Times New Roman"/>
          <w:sz w:val="24"/>
          <w:szCs w:val="24"/>
          <w:highlight w:val="white"/>
          <w:lang w:val="en-US"/>
        </w:rPr>
        <w:t xml:space="preserve"> </w:t>
      </w:r>
      <w:r w:rsidRPr="001D136D">
        <w:rPr>
          <w:rFonts w:ascii="Times New Roman" w:eastAsia="Times New Roman" w:hAnsi="Times New Roman" w:cs="Times New Roman"/>
          <w:sz w:val="24"/>
          <w:szCs w:val="24"/>
          <w:highlight w:val="white"/>
          <w:lang w:val="en-US"/>
        </w:rPr>
        <w:t xml:space="preserve">Giannakopoulos, P. (2013). </w:t>
      </w:r>
      <w:proofErr w:type="gramStart"/>
      <w:r w:rsidRPr="001D136D">
        <w:rPr>
          <w:rFonts w:ascii="Times New Roman" w:eastAsia="Times New Roman" w:hAnsi="Times New Roman" w:cs="Times New Roman"/>
          <w:sz w:val="24"/>
          <w:szCs w:val="24"/>
          <w:highlight w:val="white"/>
          <w:lang w:val="en-US"/>
        </w:rPr>
        <w:t>Individual Classification of Mild Cognitive Impairment Subtypes by Support Vector Machine Analysis of White Matter DTI.</w:t>
      </w:r>
      <w:proofErr w:type="gramEnd"/>
      <w:r w:rsidRPr="001D136D">
        <w:rPr>
          <w:rFonts w:ascii="Times New Roman" w:eastAsia="Times New Roman" w:hAnsi="Times New Roman" w:cs="Times New Roman"/>
          <w:sz w:val="24"/>
          <w:szCs w:val="24"/>
          <w:highlight w:val="white"/>
          <w:lang w:val="en-US"/>
        </w:rPr>
        <w:t> </w:t>
      </w:r>
      <w:r w:rsidRPr="001D136D">
        <w:rPr>
          <w:rFonts w:ascii="Times New Roman" w:eastAsia="Times New Roman" w:hAnsi="Times New Roman" w:cs="Times New Roman"/>
          <w:i/>
          <w:sz w:val="24"/>
          <w:szCs w:val="24"/>
          <w:highlight w:val="white"/>
          <w:lang w:val="en-US"/>
        </w:rPr>
        <w:t xml:space="preserve">American Journal of </w:t>
      </w:r>
      <w:proofErr w:type="spellStart"/>
      <w:r w:rsidRPr="001D136D">
        <w:rPr>
          <w:rFonts w:ascii="Times New Roman" w:eastAsia="Times New Roman" w:hAnsi="Times New Roman" w:cs="Times New Roman"/>
          <w:i/>
          <w:sz w:val="24"/>
          <w:szCs w:val="24"/>
          <w:highlight w:val="white"/>
          <w:lang w:val="en-US"/>
        </w:rPr>
        <w:t>Neuroradiology</w:t>
      </w:r>
      <w:proofErr w:type="spellEnd"/>
      <w:r w:rsidRPr="001D136D">
        <w:rPr>
          <w:rFonts w:ascii="Times New Roman" w:eastAsia="Times New Roman" w:hAnsi="Times New Roman" w:cs="Times New Roman"/>
          <w:i/>
          <w:sz w:val="24"/>
          <w:szCs w:val="24"/>
          <w:highlight w:val="white"/>
          <w:lang w:val="en-US"/>
        </w:rPr>
        <w:t>, 34</w:t>
      </w:r>
      <w:r w:rsidRPr="001D136D">
        <w:rPr>
          <w:rFonts w:ascii="Times New Roman" w:eastAsia="Times New Roman" w:hAnsi="Times New Roman" w:cs="Times New Roman"/>
          <w:sz w:val="24"/>
          <w:szCs w:val="24"/>
          <w:highlight w:val="white"/>
          <w:lang w:val="en-US"/>
        </w:rPr>
        <w:t xml:space="preserve">(2), 283-291.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w:t>
      </w:r>
      <w:r w:rsidR="001D136D" w:rsidRPr="001D136D">
        <w:rPr>
          <w:rFonts w:ascii="Times New Roman" w:eastAsia="Times New Roman" w:hAnsi="Times New Roman" w:cs="Times New Roman"/>
          <w:sz w:val="24"/>
          <w:szCs w:val="24"/>
          <w:lang w:val="en-US"/>
        </w:rPr>
        <w:t xml:space="preserve"> </w:t>
      </w:r>
      <w:r w:rsidR="00C80CD9" w:rsidRPr="001D136D">
        <w:rPr>
          <w:rFonts w:ascii="Times New Roman" w:hAnsi="Times New Roman" w:cs="Times New Roman"/>
          <w:sz w:val="24"/>
          <w:szCs w:val="24"/>
          <w:shd w:val="clear" w:color="auto" w:fill="FFFFFF"/>
          <w:lang w:val="en-US"/>
        </w:rPr>
        <w:t>10.3174/ajnr.A3223</w:t>
      </w:r>
    </w:p>
    <w:p w:rsidR="00C2285A" w:rsidRPr="00ED64AC" w:rsidRDefault="00E76595" w:rsidP="00C2285A">
      <w:pPr>
        <w:pStyle w:val="Normal1"/>
        <w:spacing w:after="0" w:line="480" w:lineRule="auto"/>
        <w:ind w:left="720" w:hanging="720"/>
        <w:rPr>
          <w:rFonts w:ascii="Times New Roman" w:eastAsia="Times New Roman" w:hAnsi="Times New Roman" w:cs="Times New Roman"/>
          <w:sz w:val="24"/>
          <w:szCs w:val="24"/>
          <w:highlight w:val="white"/>
        </w:rPr>
      </w:pPr>
      <w:proofErr w:type="spellStart"/>
      <w:r w:rsidRPr="001D136D">
        <w:rPr>
          <w:rFonts w:ascii="Times New Roman" w:eastAsia="Times New Roman" w:hAnsi="Times New Roman" w:cs="Times New Roman"/>
          <w:sz w:val="24"/>
          <w:szCs w:val="24"/>
          <w:highlight w:val="white"/>
          <w:lang w:val="es-CO"/>
        </w:rPr>
        <w:t>Hamdan</w:t>
      </w:r>
      <w:proofErr w:type="spellEnd"/>
      <w:r w:rsidRPr="001D136D">
        <w:rPr>
          <w:rFonts w:ascii="Times New Roman" w:eastAsia="Times New Roman" w:hAnsi="Times New Roman" w:cs="Times New Roman"/>
          <w:sz w:val="24"/>
          <w:szCs w:val="24"/>
          <w:highlight w:val="white"/>
          <w:lang w:val="es-CO"/>
        </w:rPr>
        <w:t xml:space="preserve">, A. C., Pereira, A. P. A., &amp; </w:t>
      </w:r>
      <w:proofErr w:type="spellStart"/>
      <w:r w:rsidRPr="001D136D">
        <w:rPr>
          <w:rFonts w:ascii="Times New Roman" w:eastAsia="Times New Roman" w:hAnsi="Times New Roman" w:cs="Times New Roman"/>
          <w:sz w:val="24"/>
          <w:szCs w:val="24"/>
          <w:highlight w:val="white"/>
          <w:lang w:val="es-CO"/>
        </w:rPr>
        <w:t>Riechi</w:t>
      </w:r>
      <w:proofErr w:type="spellEnd"/>
      <w:r w:rsidRPr="001D136D">
        <w:rPr>
          <w:rFonts w:ascii="Times New Roman" w:eastAsia="Times New Roman" w:hAnsi="Times New Roman" w:cs="Times New Roman"/>
          <w:sz w:val="24"/>
          <w:szCs w:val="24"/>
          <w:highlight w:val="white"/>
          <w:lang w:val="es-CO"/>
        </w:rPr>
        <w:t xml:space="preserve">, T. I. J. S. (2011). </w:t>
      </w:r>
      <w:r w:rsidR="00EA2B18" w:rsidRPr="001D136D">
        <w:rPr>
          <w:rFonts w:ascii="Times New Roman" w:eastAsia="Times New Roman" w:hAnsi="Times New Roman" w:cs="Times New Roman"/>
          <w:sz w:val="24"/>
          <w:szCs w:val="24"/>
          <w:highlight w:val="white"/>
        </w:rPr>
        <w:t>Avaliação e Reabilitação Neuropsicológica: Desenvolvimento Histórico e Perspectivas Atuais. </w:t>
      </w:r>
      <w:r w:rsidR="00EA2B18" w:rsidRPr="001D136D">
        <w:rPr>
          <w:rFonts w:ascii="Times New Roman" w:eastAsia="Times New Roman" w:hAnsi="Times New Roman" w:cs="Times New Roman"/>
          <w:i/>
          <w:sz w:val="24"/>
          <w:szCs w:val="24"/>
          <w:highlight w:val="white"/>
        </w:rPr>
        <w:t>Interação em Psicologia, 15</w:t>
      </w:r>
      <w:r w:rsidR="00EA2B18" w:rsidRPr="001D136D">
        <w:rPr>
          <w:rFonts w:ascii="Times New Roman" w:eastAsia="Times New Roman" w:hAnsi="Times New Roman" w:cs="Times New Roman"/>
          <w:sz w:val="24"/>
          <w:szCs w:val="24"/>
          <w:highlight w:val="white"/>
        </w:rPr>
        <w:t xml:space="preserve">(n. especial), 47-58. </w:t>
      </w:r>
      <w:proofErr w:type="spellStart"/>
      <w:r w:rsidR="00EA2B18" w:rsidRPr="001D136D">
        <w:rPr>
          <w:rFonts w:ascii="Times New Roman" w:hAnsi="Times New Roman" w:cs="Times New Roman"/>
          <w:sz w:val="24"/>
          <w:szCs w:val="24"/>
        </w:rPr>
        <w:t>Retrieved</w:t>
      </w:r>
      <w:proofErr w:type="spellEnd"/>
      <w:r w:rsidR="00EA2B18" w:rsidRPr="001D136D">
        <w:rPr>
          <w:rFonts w:ascii="Times New Roman" w:hAnsi="Times New Roman" w:cs="Times New Roman"/>
          <w:sz w:val="24"/>
          <w:szCs w:val="24"/>
        </w:rPr>
        <w:t xml:space="preserve"> </w:t>
      </w:r>
      <w:proofErr w:type="spellStart"/>
      <w:r w:rsidR="00EA2B18" w:rsidRPr="001D136D">
        <w:rPr>
          <w:rFonts w:ascii="Times New Roman" w:hAnsi="Times New Roman" w:cs="Times New Roman"/>
          <w:sz w:val="24"/>
          <w:szCs w:val="24"/>
        </w:rPr>
        <w:t>from</w:t>
      </w:r>
      <w:proofErr w:type="spellEnd"/>
      <w:r w:rsidR="00EA2B18" w:rsidRPr="001D136D">
        <w:rPr>
          <w:rFonts w:ascii="Times New Roman" w:eastAsia="Times New Roman" w:hAnsi="Times New Roman" w:cs="Times New Roman"/>
          <w:sz w:val="24"/>
          <w:szCs w:val="24"/>
          <w:highlight w:val="white"/>
        </w:rPr>
        <w:t xml:space="preserve"> </w:t>
      </w:r>
      <w:hyperlink r:id="rId8" w:history="1">
        <w:r w:rsidR="00EA2B18" w:rsidRPr="00E66CBE">
          <w:rPr>
            <w:rStyle w:val="Hyperlink"/>
            <w:rFonts w:ascii="Times New Roman" w:eastAsia="Times New Roman" w:hAnsi="Times New Roman" w:cs="Times New Roman"/>
            <w:sz w:val="24"/>
            <w:szCs w:val="24"/>
            <w:highlight w:val="white"/>
          </w:rPr>
          <w:t>https://revistas.ufpr.br/psicologia/article/viewFile/25373/17001</w:t>
        </w:r>
      </w:hyperlink>
      <w:r w:rsidR="00EA2B18" w:rsidRPr="00ED64AC">
        <w:rPr>
          <w:rFonts w:ascii="Times New Roman" w:eastAsia="Times New Roman" w:hAnsi="Times New Roman" w:cs="Times New Roman"/>
          <w:sz w:val="24"/>
          <w:szCs w:val="24"/>
          <w:highlight w:val="white"/>
        </w:rPr>
        <w:t xml:space="preserve"> </w:t>
      </w:r>
    </w:p>
    <w:p w:rsidR="00664F1B" w:rsidRPr="00982379"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position w:val="-1"/>
          <w:sz w:val="24"/>
          <w:szCs w:val="24"/>
          <w:highlight w:val="white"/>
        </w:rPr>
      </w:pPr>
      <w:proofErr w:type="spellStart"/>
      <w:r w:rsidRPr="001D136D">
        <w:rPr>
          <w:rFonts w:ascii="Times New Roman" w:eastAsia="Times New Roman" w:hAnsi="Times New Roman" w:cs="Times New Roman"/>
          <w:sz w:val="24"/>
          <w:szCs w:val="24"/>
          <w:highlight w:val="white"/>
        </w:rPr>
        <w:t>Hazin</w:t>
      </w:r>
      <w:proofErr w:type="spellEnd"/>
      <w:r w:rsidRPr="001D136D">
        <w:rPr>
          <w:rFonts w:ascii="Times New Roman" w:eastAsia="Times New Roman" w:hAnsi="Times New Roman" w:cs="Times New Roman"/>
          <w:sz w:val="24"/>
          <w:szCs w:val="24"/>
          <w:highlight w:val="white"/>
        </w:rPr>
        <w:t>, I</w:t>
      </w:r>
      <w:proofErr w:type="gramStart"/>
      <w:r w:rsidRPr="001D136D">
        <w:rPr>
          <w:rFonts w:ascii="Times New Roman" w:eastAsia="Times New Roman" w:hAnsi="Times New Roman" w:cs="Times New Roman"/>
          <w:sz w:val="24"/>
          <w:szCs w:val="24"/>
          <w:highlight w:val="white"/>
        </w:rPr>
        <w:t>.,</w:t>
      </w:r>
      <w:proofErr w:type="gramEnd"/>
      <w:r w:rsidRPr="001D136D">
        <w:rPr>
          <w:rFonts w:ascii="Times New Roman" w:eastAsia="Times New Roman" w:hAnsi="Times New Roman" w:cs="Times New Roman"/>
          <w:sz w:val="24"/>
          <w:szCs w:val="24"/>
          <w:highlight w:val="white"/>
        </w:rPr>
        <w:t xml:space="preserve"> Fernandes</w:t>
      </w:r>
      <w:r w:rsidRPr="001D136D">
        <w:rPr>
          <w:rFonts w:ascii="Times New Roman" w:eastAsia="Times New Roman" w:hAnsi="Times New Roman" w:cs="Times New Roman"/>
          <w:i/>
          <w:sz w:val="24"/>
          <w:szCs w:val="24"/>
          <w:highlight w:val="white"/>
        </w:rPr>
        <w:t xml:space="preserve">, </w:t>
      </w:r>
      <w:r w:rsidRPr="001D136D">
        <w:rPr>
          <w:rFonts w:ascii="Times New Roman" w:eastAsia="Times New Roman" w:hAnsi="Times New Roman" w:cs="Times New Roman"/>
          <w:sz w:val="24"/>
          <w:szCs w:val="24"/>
          <w:highlight w:val="white"/>
        </w:rPr>
        <w:t>I., Gomes, E., &amp; Garcia, D. (2018). Neuropsicologia no Brasil: Passado, Presente e Futuro. </w:t>
      </w:r>
      <w:r w:rsidRPr="001D136D">
        <w:rPr>
          <w:rFonts w:ascii="Times New Roman" w:eastAsia="Times New Roman" w:hAnsi="Times New Roman" w:cs="Times New Roman"/>
          <w:i/>
          <w:sz w:val="24"/>
          <w:szCs w:val="24"/>
          <w:highlight w:val="white"/>
        </w:rPr>
        <w:t>Estudos e Pesquisas em Psicologia, 18</w:t>
      </w:r>
      <w:r w:rsidRPr="001D136D">
        <w:rPr>
          <w:rFonts w:ascii="Times New Roman" w:eastAsia="Times New Roman" w:hAnsi="Times New Roman" w:cs="Times New Roman"/>
          <w:sz w:val="24"/>
          <w:szCs w:val="24"/>
          <w:highlight w:val="white"/>
        </w:rPr>
        <w:t xml:space="preserve">(4), 1137-1154. </w:t>
      </w:r>
      <w:proofErr w:type="spellStart"/>
      <w:r w:rsidRPr="00982379">
        <w:rPr>
          <w:rFonts w:ascii="Times New Roman" w:hAnsi="Times New Roman" w:cs="Times New Roman"/>
          <w:sz w:val="24"/>
          <w:szCs w:val="24"/>
        </w:rPr>
        <w:t>Retrieved</w:t>
      </w:r>
      <w:proofErr w:type="spellEnd"/>
      <w:r w:rsidRPr="00982379">
        <w:rPr>
          <w:rFonts w:ascii="Times New Roman" w:hAnsi="Times New Roman" w:cs="Times New Roman"/>
          <w:sz w:val="24"/>
          <w:szCs w:val="24"/>
        </w:rPr>
        <w:t xml:space="preserve"> </w:t>
      </w:r>
      <w:proofErr w:type="spellStart"/>
      <w:r w:rsidRPr="00982379">
        <w:rPr>
          <w:rFonts w:ascii="Times New Roman" w:hAnsi="Times New Roman" w:cs="Times New Roman"/>
          <w:sz w:val="24"/>
          <w:szCs w:val="24"/>
        </w:rPr>
        <w:t>from</w:t>
      </w:r>
      <w:proofErr w:type="spellEnd"/>
      <w:r w:rsidR="00E76595" w:rsidRPr="00982379">
        <w:rPr>
          <w:rFonts w:ascii="Times New Roman" w:hAnsi="Times New Roman" w:cs="Times New Roman"/>
          <w:sz w:val="24"/>
          <w:szCs w:val="24"/>
        </w:rPr>
        <w:t xml:space="preserve"> </w:t>
      </w:r>
      <w:hyperlink r:id="rId9" w:history="1">
        <w:r w:rsidR="00664F1B" w:rsidRPr="00982379">
          <w:rPr>
            <w:rStyle w:val="Hyperlink"/>
            <w:rFonts w:ascii="Times New Roman" w:eastAsia="Times New Roman" w:hAnsi="Times New Roman" w:cs="Times New Roman"/>
            <w:sz w:val="24"/>
            <w:szCs w:val="24"/>
            <w:highlight w:val="white"/>
          </w:rPr>
          <w:t>https://www.e-publicacoes.uerj.br/index.php/revispsi/article/view/42228/29298</w:t>
        </w:r>
      </w:hyperlink>
    </w:p>
    <w:p w:rsidR="00C2285A" w:rsidRPr="001D136D"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highlight w:val="white"/>
          <w:lang w:val="en-US"/>
        </w:rPr>
      </w:pPr>
      <w:proofErr w:type="spellStart"/>
      <w:proofErr w:type="gramStart"/>
      <w:r w:rsidRPr="001D136D">
        <w:rPr>
          <w:rFonts w:ascii="Times New Roman" w:eastAsia="Times New Roman" w:hAnsi="Times New Roman" w:cs="Times New Roman"/>
          <w:sz w:val="24"/>
          <w:szCs w:val="24"/>
          <w:highlight w:val="white"/>
          <w:lang w:val="en-US"/>
        </w:rPr>
        <w:t>Hebben</w:t>
      </w:r>
      <w:proofErr w:type="spellEnd"/>
      <w:r w:rsidRPr="001D136D">
        <w:rPr>
          <w:rFonts w:ascii="Times New Roman" w:eastAsia="Times New Roman" w:hAnsi="Times New Roman" w:cs="Times New Roman"/>
          <w:sz w:val="24"/>
          <w:szCs w:val="24"/>
          <w:highlight w:val="white"/>
          <w:lang w:val="en-US"/>
        </w:rPr>
        <w:t>, N., &amp; Milberg, W. (2009).</w:t>
      </w:r>
      <w:proofErr w:type="gramEnd"/>
      <w:r w:rsidRPr="001D136D">
        <w:rPr>
          <w:rFonts w:ascii="Times New Roman" w:eastAsia="Times New Roman" w:hAnsi="Times New Roman" w:cs="Times New Roman"/>
          <w:sz w:val="24"/>
          <w:szCs w:val="24"/>
          <w:highlight w:val="white"/>
          <w:lang w:val="en-US"/>
        </w:rPr>
        <w:t xml:space="preserve"> </w:t>
      </w:r>
      <w:proofErr w:type="gramStart"/>
      <w:r w:rsidRPr="001D136D">
        <w:rPr>
          <w:rFonts w:ascii="Times New Roman" w:eastAsia="Times New Roman" w:hAnsi="Times New Roman" w:cs="Times New Roman"/>
          <w:i/>
          <w:sz w:val="24"/>
          <w:szCs w:val="24"/>
          <w:highlight w:val="white"/>
          <w:lang w:val="en-US"/>
        </w:rPr>
        <w:t>Essentials of neuropsychological assessment</w:t>
      </w:r>
      <w:r w:rsidRPr="001D136D">
        <w:rPr>
          <w:rFonts w:ascii="Times New Roman" w:eastAsia="Times New Roman" w:hAnsi="Times New Roman" w:cs="Times New Roman"/>
          <w:sz w:val="24"/>
          <w:szCs w:val="24"/>
          <w:highlight w:val="white"/>
          <w:lang w:val="en-US"/>
        </w:rPr>
        <w:t>.</w:t>
      </w:r>
      <w:proofErr w:type="gramEnd"/>
      <w:r w:rsidRPr="001D136D">
        <w:rPr>
          <w:rFonts w:ascii="Times New Roman" w:eastAsia="Times New Roman" w:hAnsi="Times New Roman" w:cs="Times New Roman"/>
          <w:sz w:val="24"/>
          <w:szCs w:val="24"/>
          <w:highlight w:val="white"/>
          <w:lang w:val="en-US"/>
        </w:rPr>
        <w:t xml:space="preserve"> New York, NY: John Wiley &amp; Sons. </w:t>
      </w:r>
    </w:p>
    <w:p w:rsidR="00C2285A" w:rsidRPr="001D136D"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highlight w:val="white"/>
          <w:lang w:val="en-US"/>
        </w:rPr>
      </w:pPr>
      <w:r w:rsidRPr="001D136D">
        <w:rPr>
          <w:rFonts w:ascii="Times New Roman" w:eastAsia="Times New Roman" w:hAnsi="Times New Roman" w:cs="Times New Roman"/>
          <w:sz w:val="24"/>
          <w:szCs w:val="24"/>
          <w:highlight w:val="white"/>
          <w:lang w:val="de-DE"/>
        </w:rPr>
        <w:lastRenderedPageBreak/>
        <w:t xml:space="preserve">Hua, X., Ching, C. R., Mezher, A., Gutman, B. A., Hibar, D. P., Bhatt, P., ... </w:t>
      </w:r>
      <w:proofErr w:type="spellStart"/>
      <w:r w:rsidRPr="001D136D">
        <w:rPr>
          <w:rFonts w:ascii="Times New Roman" w:eastAsia="Times New Roman" w:hAnsi="Times New Roman" w:cs="Times New Roman"/>
          <w:sz w:val="24"/>
          <w:szCs w:val="24"/>
          <w:highlight w:val="white"/>
          <w:lang w:val="en-US"/>
        </w:rPr>
        <w:t>Leow</w:t>
      </w:r>
      <w:proofErr w:type="spellEnd"/>
      <w:r w:rsidRPr="001D136D">
        <w:rPr>
          <w:rFonts w:ascii="Times New Roman" w:eastAsia="Times New Roman" w:hAnsi="Times New Roman" w:cs="Times New Roman"/>
          <w:sz w:val="24"/>
          <w:szCs w:val="24"/>
          <w:highlight w:val="white"/>
          <w:lang w:val="en-US"/>
        </w:rPr>
        <w:t>, A. D. (2016). MRI-Based Brain Atrophy Rates in ADNI Phase 2: Acceleration and Enrichment Considerations for Clinical Trials. </w:t>
      </w:r>
      <w:r w:rsidRPr="001D136D">
        <w:rPr>
          <w:rFonts w:ascii="Times New Roman" w:eastAsia="Times New Roman" w:hAnsi="Times New Roman" w:cs="Times New Roman"/>
          <w:i/>
          <w:sz w:val="24"/>
          <w:szCs w:val="24"/>
          <w:highlight w:val="white"/>
          <w:lang w:val="en-US"/>
        </w:rPr>
        <w:t>Neurobiology of aging, 37</w:t>
      </w:r>
      <w:r w:rsidRPr="001D136D">
        <w:rPr>
          <w:rFonts w:ascii="Times New Roman" w:eastAsia="Times New Roman" w:hAnsi="Times New Roman" w:cs="Times New Roman"/>
          <w:sz w:val="24"/>
          <w:szCs w:val="24"/>
          <w:highlight w:val="white"/>
          <w:lang w:val="en-US"/>
        </w:rPr>
        <w:t xml:space="preserve">, 26-37.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w:t>
      </w:r>
      <w:r w:rsidR="001D136D" w:rsidRPr="001D136D">
        <w:rPr>
          <w:rFonts w:ascii="Times New Roman" w:eastAsia="Times New Roman" w:hAnsi="Times New Roman" w:cs="Times New Roman"/>
          <w:sz w:val="24"/>
          <w:szCs w:val="24"/>
          <w:lang w:val="en-US"/>
        </w:rPr>
        <w:t xml:space="preserve"> </w:t>
      </w:r>
      <w:r w:rsidRPr="00ED64AC">
        <w:rPr>
          <w:rStyle w:val="Hyperlink"/>
          <w:rFonts w:ascii="Times New Roman" w:hAnsi="Times New Roman" w:cs="Times New Roman"/>
          <w:color w:val="auto"/>
          <w:sz w:val="24"/>
          <w:szCs w:val="24"/>
          <w:u w:val="none"/>
          <w:lang w:val="en-US"/>
        </w:rPr>
        <w:t>10.1016/j.neurobiolaging.2015.09.018</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proofErr w:type="gramStart"/>
      <w:r w:rsidRPr="001D136D">
        <w:rPr>
          <w:rFonts w:ascii="Times New Roman" w:eastAsia="Times New Roman" w:hAnsi="Times New Roman" w:cs="Times New Roman"/>
          <w:sz w:val="24"/>
          <w:szCs w:val="24"/>
          <w:highlight w:val="white"/>
          <w:lang w:val="en-US"/>
        </w:rPr>
        <w:t>Khanna</w:t>
      </w:r>
      <w:proofErr w:type="spellEnd"/>
      <w:r w:rsidRPr="001D136D">
        <w:rPr>
          <w:rFonts w:ascii="Times New Roman" w:eastAsia="Times New Roman" w:hAnsi="Times New Roman" w:cs="Times New Roman"/>
          <w:sz w:val="24"/>
          <w:szCs w:val="24"/>
          <w:highlight w:val="white"/>
          <w:lang w:val="en-US"/>
        </w:rPr>
        <w:t xml:space="preserve">, S., </w:t>
      </w:r>
      <w:proofErr w:type="spellStart"/>
      <w:r w:rsidRPr="001D136D">
        <w:rPr>
          <w:rFonts w:ascii="Times New Roman" w:eastAsia="Times New Roman" w:hAnsi="Times New Roman" w:cs="Times New Roman"/>
          <w:sz w:val="24"/>
          <w:szCs w:val="24"/>
          <w:highlight w:val="white"/>
          <w:lang w:val="en-US"/>
        </w:rPr>
        <w:t>Fernandéz</w:t>
      </w:r>
      <w:proofErr w:type="spellEnd"/>
      <w:r w:rsidRPr="001D136D">
        <w:rPr>
          <w:rFonts w:ascii="Times New Roman" w:eastAsia="Times New Roman" w:hAnsi="Times New Roman" w:cs="Times New Roman"/>
          <w:sz w:val="24"/>
          <w:szCs w:val="24"/>
          <w:highlight w:val="white"/>
          <w:lang w:val="en-US"/>
        </w:rPr>
        <w:t xml:space="preserve">, D. D., </w:t>
      </w:r>
      <w:proofErr w:type="spellStart"/>
      <w:r w:rsidRPr="001D136D">
        <w:rPr>
          <w:rFonts w:ascii="Times New Roman" w:eastAsia="Times New Roman" w:hAnsi="Times New Roman" w:cs="Times New Roman"/>
          <w:sz w:val="24"/>
          <w:szCs w:val="24"/>
          <w:highlight w:val="white"/>
          <w:lang w:val="en-US"/>
        </w:rPr>
        <w:t>Iyappan</w:t>
      </w:r>
      <w:proofErr w:type="spellEnd"/>
      <w:r w:rsidRPr="001D136D">
        <w:rPr>
          <w:rFonts w:ascii="Times New Roman" w:eastAsia="Times New Roman" w:hAnsi="Times New Roman" w:cs="Times New Roman"/>
          <w:sz w:val="24"/>
          <w:szCs w:val="24"/>
          <w:highlight w:val="white"/>
          <w:lang w:val="en-US"/>
        </w:rPr>
        <w:t xml:space="preserve">, A., </w:t>
      </w:r>
      <w:proofErr w:type="spellStart"/>
      <w:r w:rsidRPr="001D136D">
        <w:rPr>
          <w:rFonts w:ascii="Times New Roman" w:eastAsia="Times New Roman" w:hAnsi="Times New Roman" w:cs="Times New Roman"/>
          <w:sz w:val="24"/>
          <w:szCs w:val="24"/>
          <w:highlight w:val="white"/>
          <w:lang w:val="en-US"/>
        </w:rPr>
        <w:t>Emon</w:t>
      </w:r>
      <w:proofErr w:type="spellEnd"/>
      <w:r w:rsidRPr="001D136D">
        <w:rPr>
          <w:rFonts w:ascii="Times New Roman" w:eastAsia="Times New Roman" w:hAnsi="Times New Roman" w:cs="Times New Roman"/>
          <w:sz w:val="24"/>
          <w:szCs w:val="24"/>
          <w:highlight w:val="white"/>
          <w:lang w:val="en-US"/>
        </w:rPr>
        <w:t xml:space="preserve">, M. A., </w:t>
      </w:r>
      <w:proofErr w:type="spellStart"/>
      <w:r w:rsidRPr="001D136D">
        <w:rPr>
          <w:rFonts w:ascii="Times New Roman" w:eastAsia="Times New Roman" w:hAnsi="Times New Roman" w:cs="Times New Roman"/>
          <w:sz w:val="24"/>
          <w:szCs w:val="24"/>
          <w:highlight w:val="white"/>
          <w:lang w:val="en-US"/>
        </w:rPr>
        <w:t>Apitius</w:t>
      </w:r>
      <w:proofErr w:type="spellEnd"/>
      <w:r w:rsidRPr="001D136D">
        <w:rPr>
          <w:rFonts w:ascii="Times New Roman" w:eastAsia="Times New Roman" w:hAnsi="Times New Roman" w:cs="Times New Roman"/>
          <w:sz w:val="24"/>
          <w:szCs w:val="24"/>
          <w:highlight w:val="white"/>
          <w:lang w:val="en-US"/>
        </w:rPr>
        <w:t xml:space="preserve">, M. H., &amp; </w:t>
      </w:r>
      <w:proofErr w:type="spellStart"/>
      <w:r w:rsidRPr="001D136D">
        <w:rPr>
          <w:rFonts w:ascii="Times New Roman" w:eastAsia="Times New Roman" w:hAnsi="Times New Roman" w:cs="Times New Roman"/>
          <w:sz w:val="24"/>
          <w:szCs w:val="24"/>
          <w:highlight w:val="white"/>
          <w:lang w:val="en-US"/>
        </w:rPr>
        <w:t>Fröhlich</w:t>
      </w:r>
      <w:proofErr w:type="spellEnd"/>
      <w:r w:rsidRPr="001D136D">
        <w:rPr>
          <w:rFonts w:ascii="Times New Roman" w:eastAsia="Times New Roman" w:hAnsi="Times New Roman" w:cs="Times New Roman"/>
          <w:sz w:val="24"/>
          <w:szCs w:val="24"/>
          <w:highlight w:val="white"/>
          <w:lang w:val="en-US"/>
        </w:rPr>
        <w:t>, H. (2018).</w:t>
      </w:r>
      <w:proofErr w:type="gramEnd"/>
      <w:r w:rsidRPr="001D136D">
        <w:rPr>
          <w:rFonts w:ascii="Times New Roman" w:eastAsia="Times New Roman" w:hAnsi="Times New Roman" w:cs="Times New Roman"/>
          <w:sz w:val="24"/>
          <w:szCs w:val="24"/>
          <w:highlight w:val="white"/>
          <w:lang w:val="en-US"/>
        </w:rPr>
        <w:t xml:space="preserve"> </w:t>
      </w:r>
      <w:proofErr w:type="gramStart"/>
      <w:r w:rsidRPr="001D136D">
        <w:rPr>
          <w:rFonts w:ascii="Times New Roman" w:eastAsia="Times New Roman" w:hAnsi="Times New Roman" w:cs="Times New Roman"/>
          <w:sz w:val="24"/>
          <w:szCs w:val="24"/>
          <w:highlight w:val="white"/>
          <w:lang w:val="en-US"/>
        </w:rPr>
        <w:t xml:space="preserve">Using Multi-Scale Genetic, </w:t>
      </w:r>
      <w:proofErr w:type="spellStart"/>
      <w:r w:rsidRPr="001D136D">
        <w:rPr>
          <w:rFonts w:ascii="Times New Roman" w:eastAsia="Times New Roman" w:hAnsi="Times New Roman" w:cs="Times New Roman"/>
          <w:sz w:val="24"/>
          <w:szCs w:val="24"/>
          <w:highlight w:val="white"/>
          <w:lang w:val="en-US"/>
        </w:rPr>
        <w:t>Neuroimaging</w:t>
      </w:r>
      <w:proofErr w:type="spellEnd"/>
      <w:r w:rsidRPr="001D136D">
        <w:rPr>
          <w:rFonts w:ascii="Times New Roman" w:eastAsia="Times New Roman" w:hAnsi="Times New Roman" w:cs="Times New Roman"/>
          <w:sz w:val="24"/>
          <w:szCs w:val="24"/>
          <w:highlight w:val="white"/>
          <w:lang w:val="en-US"/>
        </w:rPr>
        <w:t xml:space="preserve"> and Clinical Data for Predicting Alzheimer’s Disease and Reconstruction of Relevant Biological</w:t>
      </w:r>
      <w:r w:rsidR="00CD6F06">
        <w:rPr>
          <w:rFonts w:ascii="Times New Roman" w:eastAsia="Times New Roman" w:hAnsi="Times New Roman" w:cs="Times New Roman"/>
          <w:sz w:val="24"/>
          <w:szCs w:val="24"/>
          <w:highlight w:val="white"/>
          <w:lang w:val="en-US"/>
        </w:rPr>
        <w:t xml:space="preserve"> </w:t>
      </w:r>
      <w:r w:rsidRPr="001D136D">
        <w:rPr>
          <w:rFonts w:ascii="Times New Roman" w:eastAsia="Times New Roman" w:hAnsi="Times New Roman" w:cs="Times New Roman"/>
          <w:sz w:val="24"/>
          <w:szCs w:val="24"/>
          <w:highlight w:val="white"/>
          <w:lang w:val="en-US"/>
        </w:rPr>
        <w:t>Mechanisms.</w:t>
      </w:r>
      <w:proofErr w:type="gramEnd"/>
      <w:r w:rsidR="00CD6F06">
        <w:rPr>
          <w:rFonts w:ascii="Times New Roman" w:eastAsia="Times New Roman" w:hAnsi="Times New Roman" w:cs="Times New Roman"/>
          <w:sz w:val="24"/>
          <w:szCs w:val="24"/>
          <w:highlight w:val="white"/>
          <w:lang w:val="en-US"/>
        </w:rPr>
        <w:t xml:space="preserve"> </w:t>
      </w:r>
      <w:r w:rsidRPr="001D136D">
        <w:rPr>
          <w:rFonts w:ascii="Times New Roman" w:eastAsia="Times New Roman" w:hAnsi="Times New Roman" w:cs="Times New Roman"/>
          <w:i/>
          <w:sz w:val="24"/>
          <w:szCs w:val="24"/>
          <w:highlight w:val="white"/>
          <w:lang w:val="en-US"/>
        </w:rPr>
        <w:t>Scientific reports, 8</w:t>
      </w:r>
      <w:r w:rsidRPr="001D136D">
        <w:rPr>
          <w:rFonts w:ascii="Times New Roman" w:eastAsia="Times New Roman" w:hAnsi="Times New Roman" w:cs="Times New Roman"/>
          <w:sz w:val="24"/>
          <w:szCs w:val="24"/>
          <w:highlight w:val="white"/>
          <w:lang w:val="en-US"/>
        </w:rPr>
        <w:t xml:space="preserve">(1), </w:t>
      </w:r>
      <w:r w:rsidR="002A2B79">
        <w:rPr>
          <w:rFonts w:ascii="Times New Roman" w:eastAsia="Times New Roman" w:hAnsi="Times New Roman" w:cs="Times New Roman"/>
          <w:sz w:val="24"/>
          <w:szCs w:val="24"/>
          <w:highlight w:val="white"/>
          <w:lang w:val="en-US"/>
        </w:rPr>
        <w:t xml:space="preserve">article </w:t>
      </w:r>
      <w:r w:rsidRPr="001D136D">
        <w:rPr>
          <w:rFonts w:ascii="Times New Roman" w:eastAsia="Times New Roman" w:hAnsi="Times New Roman" w:cs="Times New Roman"/>
          <w:sz w:val="24"/>
          <w:szCs w:val="24"/>
          <w:highlight w:val="white"/>
          <w:lang w:val="en-US"/>
        </w:rPr>
        <w:t>11173</w:t>
      </w:r>
      <w:r w:rsidR="002A2B79">
        <w:rPr>
          <w:rFonts w:ascii="Times New Roman" w:eastAsia="Times New Roman" w:hAnsi="Times New Roman" w:cs="Times New Roman"/>
          <w:sz w:val="24"/>
          <w:szCs w:val="24"/>
          <w:highlight w:val="white"/>
          <w:lang w:val="en-US"/>
        </w:rPr>
        <w:t>, 1-13</w:t>
      </w:r>
      <w:r w:rsidRPr="001D136D">
        <w:rPr>
          <w:rFonts w:ascii="Times New Roman" w:eastAsia="Times New Roman" w:hAnsi="Times New Roman" w:cs="Times New Roman"/>
          <w:sz w:val="24"/>
          <w:szCs w:val="24"/>
          <w:highlight w:val="white"/>
          <w:lang w:val="en-US"/>
        </w:rPr>
        <w:t xml:space="preserve">. </w:t>
      </w:r>
      <w:proofErr w:type="spellStart"/>
      <w:proofErr w:type="gramStart"/>
      <w:r w:rsidR="002A2B79">
        <w:rPr>
          <w:rFonts w:ascii="Times New Roman" w:hAnsi="Times New Roman" w:cs="Times New Roman"/>
          <w:sz w:val="24"/>
          <w:szCs w:val="24"/>
          <w:lang w:val="en-US"/>
        </w:rPr>
        <w:t>doi</w:t>
      </w:r>
      <w:proofErr w:type="spellEnd"/>
      <w:proofErr w:type="gramEnd"/>
      <w:r w:rsidR="002A2B79">
        <w:rPr>
          <w:rFonts w:ascii="Times New Roman" w:hAnsi="Times New Roman" w:cs="Times New Roman"/>
          <w:sz w:val="24"/>
          <w:szCs w:val="24"/>
          <w:lang w:val="en-US"/>
        </w:rPr>
        <w:t xml:space="preserve">: </w:t>
      </w:r>
      <w:r w:rsidR="002A2B79" w:rsidRPr="002A2B79">
        <w:rPr>
          <w:rFonts w:ascii="Times New Roman" w:hAnsi="Times New Roman" w:cs="Times New Roman"/>
          <w:sz w:val="24"/>
          <w:szCs w:val="24"/>
          <w:lang w:val="en-US"/>
        </w:rPr>
        <w:t>10.1038/s41598-018-29433-3</w:t>
      </w:r>
      <w:r w:rsidRPr="00ED64AC">
        <w:rPr>
          <w:rFonts w:ascii="Times New Roman" w:eastAsia="Times New Roman" w:hAnsi="Times New Roman" w:cs="Times New Roman"/>
          <w:sz w:val="24"/>
          <w:szCs w:val="24"/>
          <w:highlight w:val="white"/>
          <w:lang w:val="en-US"/>
        </w:rPr>
        <w:t xml:space="preserve"> </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5C50CE">
        <w:rPr>
          <w:rFonts w:ascii="Times New Roman" w:eastAsia="Times New Roman" w:hAnsi="Times New Roman" w:cs="Times New Roman"/>
          <w:sz w:val="24"/>
          <w:szCs w:val="24"/>
          <w:lang w:val="en-US"/>
        </w:rPr>
        <w:t>König</w:t>
      </w:r>
      <w:proofErr w:type="spellEnd"/>
      <w:r w:rsidRPr="005C50CE">
        <w:rPr>
          <w:rFonts w:ascii="Times New Roman" w:eastAsia="Times New Roman" w:hAnsi="Times New Roman" w:cs="Times New Roman"/>
          <w:sz w:val="24"/>
          <w:szCs w:val="24"/>
          <w:lang w:val="en-US"/>
        </w:rPr>
        <w:t xml:space="preserve">, A., </w:t>
      </w:r>
      <w:proofErr w:type="spellStart"/>
      <w:r w:rsidRPr="005C50CE">
        <w:rPr>
          <w:rFonts w:ascii="Times New Roman" w:eastAsia="Times New Roman" w:hAnsi="Times New Roman" w:cs="Times New Roman"/>
          <w:sz w:val="24"/>
          <w:szCs w:val="24"/>
          <w:lang w:val="en-US"/>
        </w:rPr>
        <w:t>Satt</w:t>
      </w:r>
      <w:proofErr w:type="spellEnd"/>
      <w:r w:rsidRPr="005C50CE">
        <w:rPr>
          <w:rFonts w:ascii="Times New Roman" w:eastAsia="Times New Roman" w:hAnsi="Times New Roman" w:cs="Times New Roman"/>
          <w:sz w:val="24"/>
          <w:szCs w:val="24"/>
          <w:lang w:val="en-US"/>
        </w:rPr>
        <w:t xml:space="preserve">, A., </w:t>
      </w:r>
      <w:proofErr w:type="spellStart"/>
      <w:r w:rsidRPr="005C50CE">
        <w:rPr>
          <w:rFonts w:ascii="Times New Roman" w:eastAsia="Times New Roman" w:hAnsi="Times New Roman" w:cs="Times New Roman"/>
          <w:sz w:val="24"/>
          <w:szCs w:val="24"/>
          <w:lang w:val="en-US"/>
        </w:rPr>
        <w:t>Sorin</w:t>
      </w:r>
      <w:proofErr w:type="spellEnd"/>
      <w:r w:rsidRPr="005C50CE">
        <w:rPr>
          <w:rFonts w:ascii="Times New Roman" w:eastAsia="Times New Roman" w:hAnsi="Times New Roman" w:cs="Times New Roman"/>
          <w:sz w:val="24"/>
          <w:szCs w:val="24"/>
          <w:lang w:val="en-US"/>
        </w:rPr>
        <w:t xml:space="preserve">, A., </w:t>
      </w:r>
      <w:proofErr w:type="spellStart"/>
      <w:r w:rsidRPr="005C50CE">
        <w:rPr>
          <w:rFonts w:ascii="Times New Roman" w:eastAsia="Times New Roman" w:hAnsi="Times New Roman" w:cs="Times New Roman"/>
          <w:sz w:val="24"/>
          <w:szCs w:val="24"/>
          <w:lang w:val="en-US"/>
        </w:rPr>
        <w:t>Hoory</w:t>
      </w:r>
      <w:proofErr w:type="spellEnd"/>
      <w:r w:rsidRPr="005C50CE">
        <w:rPr>
          <w:rFonts w:ascii="Times New Roman" w:eastAsia="Times New Roman" w:hAnsi="Times New Roman" w:cs="Times New Roman"/>
          <w:sz w:val="24"/>
          <w:szCs w:val="24"/>
          <w:lang w:val="en-US"/>
        </w:rPr>
        <w:t xml:space="preserve">, R., Toledo, R. H., </w:t>
      </w:r>
      <w:proofErr w:type="spellStart"/>
      <w:r w:rsidRPr="005C50CE">
        <w:rPr>
          <w:rFonts w:ascii="Times New Roman" w:eastAsia="Times New Roman" w:hAnsi="Times New Roman" w:cs="Times New Roman"/>
          <w:sz w:val="24"/>
          <w:szCs w:val="24"/>
          <w:lang w:val="en-US"/>
        </w:rPr>
        <w:t>Derreumaux</w:t>
      </w:r>
      <w:proofErr w:type="spellEnd"/>
      <w:r w:rsidRPr="005C50CE">
        <w:rPr>
          <w:rFonts w:ascii="Times New Roman" w:eastAsia="Times New Roman" w:hAnsi="Times New Roman" w:cs="Times New Roman"/>
          <w:sz w:val="24"/>
          <w:szCs w:val="24"/>
          <w:lang w:val="en-US"/>
        </w:rPr>
        <w:t>, A</w:t>
      </w:r>
      <w:proofErr w:type="gramStart"/>
      <w:r w:rsidRPr="005C50CE">
        <w:rPr>
          <w:rFonts w:ascii="Times New Roman" w:eastAsia="Times New Roman" w:hAnsi="Times New Roman" w:cs="Times New Roman"/>
          <w:sz w:val="24"/>
          <w:szCs w:val="24"/>
          <w:lang w:val="en-US"/>
        </w:rPr>
        <w:t>., …</w:t>
      </w:r>
      <w:proofErr w:type="gramEnd"/>
      <w:r w:rsidRPr="005C50CE">
        <w:rPr>
          <w:rFonts w:ascii="Times New Roman" w:eastAsia="Times New Roman" w:hAnsi="Times New Roman" w:cs="Times New Roman"/>
          <w:sz w:val="24"/>
          <w:szCs w:val="24"/>
          <w:lang w:val="en-US"/>
        </w:rPr>
        <w:t xml:space="preserve"> </w:t>
      </w:r>
      <w:proofErr w:type="spellStart"/>
      <w:r w:rsidRPr="001D136D">
        <w:rPr>
          <w:rFonts w:ascii="Times New Roman" w:eastAsia="Times New Roman" w:hAnsi="Times New Roman" w:cs="Times New Roman"/>
          <w:sz w:val="24"/>
          <w:szCs w:val="24"/>
          <w:lang w:val="en-US"/>
        </w:rPr>
        <w:t>Verhey</w:t>
      </w:r>
      <w:proofErr w:type="spellEnd"/>
      <w:r w:rsidRPr="001D136D">
        <w:rPr>
          <w:rFonts w:ascii="Times New Roman" w:eastAsia="Times New Roman" w:hAnsi="Times New Roman" w:cs="Times New Roman"/>
          <w:sz w:val="24"/>
          <w:szCs w:val="24"/>
          <w:lang w:val="en-US"/>
        </w:rPr>
        <w:t xml:space="preserve">, F. </w:t>
      </w:r>
      <w:r w:rsidRPr="001D136D">
        <w:rPr>
          <w:rFonts w:ascii="Times New Roman" w:eastAsia="Times New Roman" w:hAnsi="Times New Roman" w:cs="Times New Roman"/>
          <w:sz w:val="24"/>
          <w:szCs w:val="24"/>
          <w:highlight w:val="white"/>
          <w:lang w:val="en-US"/>
        </w:rPr>
        <w:t xml:space="preserve">(2015). Automatic Speech Analysis for </w:t>
      </w:r>
      <w:proofErr w:type="gramStart"/>
      <w:r w:rsidRPr="001D136D">
        <w:rPr>
          <w:rFonts w:ascii="Times New Roman" w:eastAsia="Times New Roman" w:hAnsi="Times New Roman" w:cs="Times New Roman"/>
          <w:sz w:val="24"/>
          <w:szCs w:val="24"/>
          <w:highlight w:val="white"/>
          <w:lang w:val="en-US"/>
        </w:rPr>
        <w:t>The</w:t>
      </w:r>
      <w:proofErr w:type="gramEnd"/>
      <w:r w:rsidRPr="001D136D">
        <w:rPr>
          <w:rFonts w:ascii="Times New Roman" w:eastAsia="Times New Roman" w:hAnsi="Times New Roman" w:cs="Times New Roman"/>
          <w:sz w:val="24"/>
          <w:szCs w:val="24"/>
          <w:highlight w:val="white"/>
          <w:lang w:val="en-US"/>
        </w:rPr>
        <w:t xml:space="preserve"> Assessment of Patients with </w:t>
      </w:r>
      <w:proofErr w:type="spellStart"/>
      <w:r w:rsidRPr="001D136D">
        <w:rPr>
          <w:rFonts w:ascii="Times New Roman" w:eastAsia="Times New Roman" w:hAnsi="Times New Roman" w:cs="Times New Roman"/>
          <w:sz w:val="24"/>
          <w:szCs w:val="24"/>
          <w:highlight w:val="white"/>
          <w:lang w:val="en-US"/>
        </w:rPr>
        <w:t>Predementia</w:t>
      </w:r>
      <w:proofErr w:type="spellEnd"/>
      <w:r w:rsidRPr="001D136D">
        <w:rPr>
          <w:rFonts w:ascii="Times New Roman" w:eastAsia="Times New Roman" w:hAnsi="Times New Roman" w:cs="Times New Roman"/>
          <w:sz w:val="24"/>
          <w:szCs w:val="24"/>
          <w:highlight w:val="white"/>
          <w:lang w:val="en-US"/>
        </w:rPr>
        <w:t xml:space="preserve"> and Alzheimer's Disease. </w:t>
      </w:r>
      <w:r w:rsidRPr="001D136D">
        <w:rPr>
          <w:rFonts w:ascii="Times New Roman" w:eastAsia="Times New Roman" w:hAnsi="Times New Roman" w:cs="Times New Roman"/>
          <w:i/>
          <w:sz w:val="24"/>
          <w:szCs w:val="24"/>
          <w:highlight w:val="white"/>
          <w:lang w:val="en-US"/>
        </w:rPr>
        <w:t xml:space="preserve">Alzheimer's &amp; Dementia: Diagnosis, Assessment &amp; Disease Monitoring, </w:t>
      </w:r>
      <w:r w:rsidRPr="00A5372F">
        <w:rPr>
          <w:rFonts w:ascii="Times New Roman" w:eastAsia="Times New Roman" w:hAnsi="Times New Roman" w:cs="Times New Roman"/>
          <w:i/>
          <w:sz w:val="24"/>
          <w:szCs w:val="24"/>
          <w:highlight w:val="white"/>
          <w:lang w:val="en-US"/>
        </w:rPr>
        <w:t>1</w:t>
      </w:r>
      <w:r w:rsidRPr="00A5372F">
        <w:rPr>
          <w:rFonts w:ascii="Times New Roman" w:eastAsia="Times New Roman" w:hAnsi="Times New Roman" w:cs="Times New Roman"/>
          <w:sz w:val="24"/>
          <w:szCs w:val="24"/>
          <w:highlight w:val="white"/>
          <w:lang w:val="en-US"/>
        </w:rPr>
        <w:t>(</w:t>
      </w:r>
      <w:r w:rsidRPr="001D136D">
        <w:rPr>
          <w:rFonts w:ascii="Times New Roman" w:eastAsia="Times New Roman" w:hAnsi="Times New Roman" w:cs="Times New Roman"/>
          <w:sz w:val="24"/>
          <w:szCs w:val="24"/>
          <w:highlight w:val="white"/>
          <w:lang w:val="en-US"/>
        </w:rPr>
        <w:t>1)</w:t>
      </w:r>
      <w:r w:rsidR="002A2B79">
        <w:rPr>
          <w:rFonts w:ascii="Times New Roman" w:eastAsia="Times New Roman" w:hAnsi="Times New Roman" w:cs="Times New Roman"/>
          <w:sz w:val="24"/>
          <w:szCs w:val="24"/>
          <w:highlight w:val="white"/>
          <w:lang w:val="en-US"/>
        </w:rPr>
        <w:t>, 112-124</w:t>
      </w:r>
      <w:r w:rsidRPr="001D136D">
        <w:rPr>
          <w:rFonts w:ascii="Times New Roman" w:eastAsia="Times New Roman" w:hAnsi="Times New Roman" w:cs="Times New Roman"/>
          <w:sz w:val="24"/>
          <w:szCs w:val="24"/>
          <w:highlight w:val="white"/>
          <w:lang w:val="en-US"/>
        </w:rPr>
        <w:t xml:space="preserve">.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 xml:space="preserve">: </w:t>
      </w:r>
      <w:r w:rsidRPr="00ED64AC">
        <w:rPr>
          <w:rStyle w:val="Hyperlink"/>
          <w:rFonts w:ascii="Times New Roman" w:hAnsi="Times New Roman" w:cs="Times New Roman"/>
          <w:color w:val="auto"/>
          <w:sz w:val="24"/>
          <w:szCs w:val="24"/>
          <w:u w:val="none"/>
          <w:lang w:val="en-US"/>
        </w:rPr>
        <w:t>10.1016/j.dadm.2014.11.012</w:t>
      </w:r>
    </w:p>
    <w:p w:rsidR="00C2285A" w:rsidRPr="001D136D"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highlight w:val="white"/>
          <w:lang w:val="en-US"/>
        </w:rPr>
      </w:pPr>
      <w:proofErr w:type="spellStart"/>
      <w:proofErr w:type="gramStart"/>
      <w:r w:rsidRPr="001D136D">
        <w:rPr>
          <w:rFonts w:ascii="Times New Roman" w:eastAsia="Times New Roman" w:hAnsi="Times New Roman" w:cs="Times New Roman"/>
          <w:sz w:val="24"/>
          <w:szCs w:val="24"/>
          <w:highlight w:val="white"/>
          <w:lang w:val="en-US"/>
        </w:rPr>
        <w:t>Kosinski</w:t>
      </w:r>
      <w:proofErr w:type="spellEnd"/>
      <w:r w:rsidRPr="001D136D">
        <w:rPr>
          <w:rFonts w:ascii="Times New Roman" w:eastAsia="Times New Roman" w:hAnsi="Times New Roman" w:cs="Times New Roman"/>
          <w:sz w:val="24"/>
          <w:szCs w:val="24"/>
          <w:highlight w:val="white"/>
          <w:lang w:val="en-US"/>
        </w:rPr>
        <w:t xml:space="preserve">, M., Stillwell, D., &amp; </w:t>
      </w:r>
      <w:proofErr w:type="spellStart"/>
      <w:r w:rsidRPr="001D136D">
        <w:rPr>
          <w:rFonts w:ascii="Times New Roman" w:eastAsia="Times New Roman" w:hAnsi="Times New Roman" w:cs="Times New Roman"/>
          <w:sz w:val="24"/>
          <w:szCs w:val="24"/>
          <w:highlight w:val="white"/>
          <w:lang w:val="en-US"/>
        </w:rPr>
        <w:t>Graepel</w:t>
      </w:r>
      <w:proofErr w:type="spellEnd"/>
      <w:r w:rsidRPr="001D136D">
        <w:rPr>
          <w:rFonts w:ascii="Times New Roman" w:eastAsia="Times New Roman" w:hAnsi="Times New Roman" w:cs="Times New Roman"/>
          <w:sz w:val="24"/>
          <w:szCs w:val="24"/>
          <w:highlight w:val="white"/>
          <w:lang w:val="en-US"/>
        </w:rPr>
        <w:t>, T. (2013).</w:t>
      </w:r>
      <w:proofErr w:type="gramEnd"/>
      <w:r w:rsidRPr="001D136D">
        <w:rPr>
          <w:rFonts w:ascii="Times New Roman" w:eastAsia="Times New Roman" w:hAnsi="Times New Roman" w:cs="Times New Roman"/>
          <w:sz w:val="24"/>
          <w:szCs w:val="24"/>
          <w:highlight w:val="white"/>
          <w:lang w:val="en-US"/>
        </w:rPr>
        <w:t xml:space="preserve"> Private Traits and Attributes are Predictable from Digital Records of Human Behavior</w:t>
      </w:r>
      <w:r w:rsidRPr="001D136D">
        <w:rPr>
          <w:rFonts w:ascii="Times New Roman" w:eastAsia="Times New Roman" w:hAnsi="Times New Roman" w:cs="Times New Roman"/>
          <w:i/>
          <w:sz w:val="24"/>
          <w:szCs w:val="24"/>
          <w:highlight w:val="white"/>
          <w:lang w:val="en-US"/>
        </w:rPr>
        <w:t>. Proceedings of the National Academy of Sciences, 110</w:t>
      </w:r>
      <w:r w:rsidRPr="001D136D">
        <w:rPr>
          <w:rFonts w:ascii="Times New Roman" w:eastAsia="Times New Roman" w:hAnsi="Times New Roman" w:cs="Times New Roman"/>
          <w:sz w:val="24"/>
          <w:szCs w:val="24"/>
          <w:highlight w:val="white"/>
          <w:lang w:val="en-US"/>
        </w:rPr>
        <w:t xml:space="preserve">(15), 5802-5805.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lang w:val="en-US"/>
        </w:rPr>
        <w:t>:</w:t>
      </w:r>
      <w:r w:rsidR="001D136D" w:rsidRPr="001D136D">
        <w:rPr>
          <w:rFonts w:ascii="Times New Roman" w:eastAsia="Times New Roman" w:hAnsi="Times New Roman" w:cs="Times New Roman"/>
          <w:sz w:val="24"/>
          <w:szCs w:val="24"/>
          <w:lang w:val="en-US"/>
        </w:rPr>
        <w:t xml:space="preserve"> </w:t>
      </w:r>
      <w:r w:rsidRPr="00ED64AC">
        <w:rPr>
          <w:rStyle w:val="Hyperlink"/>
          <w:rFonts w:ascii="Times New Roman" w:hAnsi="Times New Roman" w:cs="Times New Roman"/>
          <w:color w:val="auto"/>
          <w:sz w:val="24"/>
          <w:szCs w:val="24"/>
          <w:u w:val="none"/>
          <w:shd w:val="clear" w:color="auto" w:fill="FFFFFF"/>
          <w:lang w:val="en-US"/>
        </w:rPr>
        <w:t>10.1073/pnas.1218772110</w:t>
      </w:r>
    </w:p>
    <w:p w:rsidR="00C2285A" w:rsidRPr="00CD6F06"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lang w:val="de-DE"/>
        </w:rPr>
      </w:pPr>
      <w:proofErr w:type="spellStart"/>
      <w:proofErr w:type="gramStart"/>
      <w:r w:rsidRPr="001D136D">
        <w:rPr>
          <w:rFonts w:ascii="Times New Roman" w:eastAsia="Times New Roman" w:hAnsi="Times New Roman" w:cs="Times New Roman"/>
          <w:sz w:val="24"/>
          <w:szCs w:val="24"/>
          <w:lang w:val="en-US"/>
        </w:rPr>
        <w:t>Lezak</w:t>
      </w:r>
      <w:proofErr w:type="spellEnd"/>
      <w:r w:rsidRPr="001D136D">
        <w:rPr>
          <w:rFonts w:ascii="Times New Roman" w:eastAsia="Times New Roman" w:hAnsi="Times New Roman" w:cs="Times New Roman"/>
          <w:sz w:val="24"/>
          <w:szCs w:val="24"/>
          <w:lang w:val="en-US"/>
        </w:rPr>
        <w:t xml:space="preserve">, M. D., </w:t>
      </w:r>
      <w:proofErr w:type="spellStart"/>
      <w:r w:rsidRPr="001D136D">
        <w:rPr>
          <w:rFonts w:ascii="Times New Roman" w:eastAsia="Times New Roman" w:hAnsi="Times New Roman" w:cs="Times New Roman"/>
          <w:sz w:val="24"/>
          <w:szCs w:val="24"/>
          <w:lang w:val="en-US"/>
        </w:rPr>
        <w:t>Howieson</w:t>
      </w:r>
      <w:proofErr w:type="spellEnd"/>
      <w:r w:rsidRPr="001D136D">
        <w:rPr>
          <w:rFonts w:ascii="Times New Roman" w:eastAsia="Times New Roman" w:hAnsi="Times New Roman" w:cs="Times New Roman"/>
          <w:sz w:val="24"/>
          <w:szCs w:val="24"/>
          <w:lang w:val="en-US"/>
        </w:rPr>
        <w:t xml:space="preserve">, D. B., </w:t>
      </w:r>
      <w:proofErr w:type="spellStart"/>
      <w:r w:rsidRPr="001D136D">
        <w:rPr>
          <w:rFonts w:ascii="Times New Roman" w:eastAsia="Times New Roman" w:hAnsi="Times New Roman" w:cs="Times New Roman"/>
          <w:sz w:val="24"/>
          <w:szCs w:val="24"/>
          <w:lang w:val="en-US"/>
        </w:rPr>
        <w:t>Loring</w:t>
      </w:r>
      <w:proofErr w:type="spellEnd"/>
      <w:r w:rsidRPr="001D136D">
        <w:rPr>
          <w:rFonts w:ascii="Times New Roman" w:eastAsia="Times New Roman" w:hAnsi="Times New Roman" w:cs="Times New Roman"/>
          <w:sz w:val="24"/>
          <w:szCs w:val="24"/>
          <w:lang w:val="en-US"/>
        </w:rPr>
        <w:t>, D. W., &amp; Fischer, J. S. (2004).</w:t>
      </w:r>
      <w:proofErr w:type="gramEnd"/>
      <w:r w:rsidRPr="001D136D">
        <w:rPr>
          <w:rFonts w:ascii="Times New Roman" w:eastAsia="Times New Roman" w:hAnsi="Times New Roman" w:cs="Times New Roman"/>
          <w:sz w:val="24"/>
          <w:szCs w:val="24"/>
          <w:lang w:val="en-US"/>
        </w:rPr>
        <w:t xml:space="preserve"> </w:t>
      </w:r>
      <w:r w:rsidRPr="00CD6F06">
        <w:rPr>
          <w:rFonts w:ascii="Times New Roman" w:eastAsia="Times New Roman" w:hAnsi="Times New Roman" w:cs="Times New Roman"/>
          <w:i/>
          <w:sz w:val="24"/>
          <w:szCs w:val="24"/>
          <w:lang w:val="de-DE"/>
        </w:rPr>
        <w:t>Neuropsychological assessment.</w:t>
      </w:r>
      <w:r w:rsidRPr="00CD6F06">
        <w:rPr>
          <w:rFonts w:ascii="Times New Roman" w:eastAsia="Times New Roman" w:hAnsi="Times New Roman" w:cs="Times New Roman"/>
          <w:sz w:val="24"/>
          <w:szCs w:val="24"/>
          <w:lang w:val="de-DE"/>
        </w:rPr>
        <w:t xml:space="preserve"> Oxford University Press, USA.</w:t>
      </w:r>
    </w:p>
    <w:p w:rsidR="00C2285A" w:rsidRPr="00ED64AC" w:rsidRDefault="00EA2B18" w:rsidP="00C2285A">
      <w:pPr>
        <w:pStyle w:val="Normal1"/>
        <w:spacing w:after="0" w:line="480" w:lineRule="auto"/>
        <w:ind w:left="720" w:hanging="720"/>
        <w:rPr>
          <w:rFonts w:ascii="Times New Roman" w:eastAsia="Times New Roman" w:hAnsi="Times New Roman" w:cs="Times New Roman"/>
          <w:sz w:val="24"/>
          <w:szCs w:val="24"/>
          <w:highlight w:val="white"/>
        </w:rPr>
      </w:pPr>
      <w:r w:rsidRPr="001D136D">
        <w:rPr>
          <w:rFonts w:ascii="Times New Roman" w:eastAsia="Times New Roman" w:hAnsi="Times New Roman" w:cs="Times New Roman"/>
          <w:sz w:val="24"/>
          <w:szCs w:val="24"/>
          <w:highlight w:val="white"/>
          <w:lang w:val="de-DE"/>
        </w:rPr>
        <w:t xml:space="preserve">Liang, S., Vega, R., Kong, X., Deng, W., Wang, Q., Ma, X., … </w:t>
      </w:r>
      <w:r w:rsidRPr="005C50CE">
        <w:rPr>
          <w:rFonts w:ascii="Times New Roman" w:eastAsia="Times New Roman" w:hAnsi="Times New Roman" w:cs="Times New Roman"/>
          <w:sz w:val="24"/>
          <w:szCs w:val="24"/>
          <w:highlight w:val="white"/>
          <w:lang w:val="en-US"/>
        </w:rPr>
        <w:t xml:space="preserve">Li, M. (2017). </w:t>
      </w:r>
      <w:proofErr w:type="spellStart"/>
      <w:r w:rsidRPr="001D136D">
        <w:rPr>
          <w:rFonts w:ascii="Times New Roman" w:eastAsia="Times New Roman" w:hAnsi="Times New Roman" w:cs="Times New Roman"/>
          <w:sz w:val="24"/>
          <w:szCs w:val="24"/>
          <w:highlight w:val="white"/>
          <w:lang w:val="en-US"/>
        </w:rPr>
        <w:t>Neurocognitive</w:t>
      </w:r>
      <w:proofErr w:type="spellEnd"/>
      <w:r w:rsidRPr="001D136D">
        <w:rPr>
          <w:rFonts w:ascii="Times New Roman" w:eastAsia="Times New Roman" w:hAnsi="Times New Roman" w:cs="Times New Roman"/>
          <w:sz w:val="24"/>
          <w:szCs w:val="24"/>
          <w:highlight w:val="white"/>
          <w:lang w:val="en-US"/>
        </w:rPr>
        <w:t xml:space="preserve"> Graphs of First-Episode Schizophrenia and Major Depression Based on Cognitive Features. </w:t>
      </w:r>
      <w:proofErr w:type="spellStart"/>
      <w:r w:rsidR="00E76595" w:rsidRPr="001D136D">
        <w:rPr>
          <w:rFonts w:ascii="Times New Roman" w:eastAsia="Times New Roman" w:hAnsi="Times New Roman" w:cs="Times New Roman"/>
          <w:i/>
          <w:sz w:val="24"/>
          <w:szCs w:val="24"/>
          <w:highlight w:val="white"/>
        </w:rPr>
        <w:t>Neuroscience</w:t>
      </w:r>
      <w:proofErr w:type="spellEnd"/>
      <w:r w:rsidR="00E76595" w:rsidRPr="001D136D">
        <w:rPr>
          <w:rFonts w:ascii="Times New Roman" w:eastAsia="Times New Roman" w:hAnsi="Times New Roman" w:cs="Times New Roman"/>
          <w:i/>
          <w:sz w:val="24"/>
          <w:szCs w:val="24"/>
          <w:highlight w:val="white"/>
        </w:rPr>
        <w:t xml:space="preserve"> </w:t>
      </w:r>
      <w:proofErr w:type="spellStart"/>
      <w:r w:rsidR="00E76595" w:rsidRPr="001D136D">
        <w:rPr>
          <w:rFonts w:ascii="Times New Roman" w:eastAsia="Times New Roman" w:hAnsi="Times New Roman" w:cs="Times New Roman"/>
          <w:i/>
          <w:sz w:val="24"/>
          <w:szCs w:val="24"/>
          <w:highlight w:val="white"/>
        </w:rPr>
        <w:t>Bulletin</w:t>
      </w:r>
      <w:proofErr w:type="spellEnd"/>
      <w:r w:rsidR="00E76595" w:rsidRPr="001D136D">
        <w:rPr>
          <w:rFonts w:ascii="Times New Roman" w:eastAsia="Times New Roman" w:hAnsi="Times New Roman" w:cs="Times New Roman"/>
          <w:i/>
          <w:sz w:val="24"/>
          <w:szCs w:val="24"/>
          <w:highlight w:val="white"/>
        </w:rPr>
        <w:t>, 34</w:t>
      </w:r>
      <w:r w:rsidR="00E76595" w:rsidRPr="001D136D">
        <w:rPr>
          <w:rFonts w:ascii="Times New Roman" w:eastAsia="Times New Roman" w:hAnsi="Times New Roman" w:cs="Times New Roman"/>
          <w:sz w:val="24"/>
          <w:szCs w:val="24"/>
          <w:highlight w:val="white"/>
        </w:rPr>
        <w:t xml:space="preserve">(2), 312-320. </w:t>
      </w:r>
      <w:proofErr w:type="spellStart"/>
      <w:proofErr w:type="gramStart"/>
      <w:r w:rsidR="00E76595" w:rsidRPr="001D136D">
        <w:rPr>
          <w:rFonts w:ascii="Times New Roman" w:eastAsia="Times New Roman" w:hAnsi="Times New Roman" w:cs="Times New Roman"/>
          <w:sz w:val="24"/>
          <w:szCs w:val="24"/>
          <w:highlight w:val="white"/>
        </w:rPr>
        <w:t>doi</w:t>
      </w:r>
      <w:proofErr w:type="spellEnd"/>
      <w:proofErr w:type="gramEnd"/>
      <w:r w:rsidR="00E76595" w:rsidRPr="001D136D">
        <w:rPr>
          <w:rFonts w:ascii="Times New Roman" w:eastAsia="Times New Roman" w:hAnsi="Times New Roman" w:cs="Times New Roman"/>
          <w:sz w:val="24"/>
          <w:szCs w:val="24"/>
          <w:highlight w:val="white"/>
        </w:rPr>
        <w:t xml:space="preserve">: </w:t>
      </w:r>
      <w:r w:rsidR="00E76595" w:rsidRPr="00ED64AC">
        <w:rPr>
          <w:rStyle w:val="Hyperlink"/>
          <w:rFonts w:ascii="Times New Roman" w:hAnsi="Times New Roman" w:cs="Times New Roman"/>
          <w:color w:val="auto"/>
          <w:sz w:val="24"/>
          <w:szCs w:val="24"/>
          <w:u w:val="none"/>
          <w:bdr w:val="none" w:sz="0" w:space="0" w:color="auto" w:frame="1"/>
          <w:shd w:val="clear" w:color="auto" w:fill="FFFFFF"/>
        </w:rPr>
        <w:t>10.1007/s12264-017-0190-6</w:t>
      </w:r>
      <w:r w:rsidR="00E76595" w:rsidRPr="00ED64AC">
        <w:rPr>
          <w:rFonts w:ascii="Times New Roman" w:hAnsi="Times New Roman" w:cs="Times New Roman"/>
          <w:sz w:val="24"/>
          <w:szCs w:val="24"/>
          <w:shd w:val="clear" w:color="auto" w:fill="FFFFFF"/>
        </w:rPr>
        <w:t> </w:t>
      </w:r>
    </w:p>
    <w:p w:rsidR="00C2285A" w:rsidRPr="00FC7DA2" w:rsidRDefault="00E76595"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1D136D">
        <w:rPr>
          <w:rFonts w:ascii="Times New Roman" w:eastAsia="Times New Roman" w:hAnsi="Times New Roman" w:cs="Times New Roman"/>
          <w:sz w:val="24"/>
          <w:szCs w:val="24"/>
          <w:highlight w:val="white"/>
        </w:rPr>
        <w:t>Malloy-Diniz</w:t>
      </w:r>
      <w:proofErr w:type="spellEnd"/>
      <w:r w:rsidRPr="001D136D">
        <w:rPr>
          <w:rFonts w:ascii="Times New Roman" w:eastAsia="Times New Roman" w:hAnsi="Times New Roman" w:cs="Times New Roman"/>
          <w:sz w:val="24"/>
          <w:szCs w:val="24"/>
          <w:highlight w:val="white"/>
        </w:rPr>
        <w:t xml:space="preserve">, L. F., Mattos, P., Abreu, N., &amp; </w:t>
      </w:r>
      <w:proofErr w:type="spellStart"/>
      <w:r w:rsidRPr="001D136D">
        <w:rPr>
          <w:rFonts w:ascii="Times New Roman" w:eastAsia="Times New Roman" w:hAnsi="Times New Roman" w:cs="Times New Roman"/>
          <w:sz w:val="24"/>
          <w:szCs w:val="24"/>
          <w:highlight w:val="white"/>
        </w:rPr>
        <w:t>Fuentes</w:t>
      </w:r>
      <w:proofErr w:type="spellEnd"/>
      <w:r w:rsidRPr="001D136D">
        <w:rPr>
          <w:rFonts w:ascii="Times New Roman" w:eastAsia="Times New Roman" w:hAnsi="Times New Roman" w:cs="Times New Roman"/>
          <w:sz w:val="24"/>
          <w:szCs w:val="24"/>
          <w:highlight w:val="white"/>
        </w:rPr>
        <w:t xml:space="preserve">, </w:t>
      </w:r>
      <w:proofErr w:type="gramStart"/>
      <w:r w:rsidRPr="001D136D">
        <w:rPr>
          <w:rFonts w:ascii="Times New Roman" w:eastAsia="Times New Roman" w:hAnsi="Times New Roman" w:cs="Times New Roman"/>
          <w:sz w:val="24"/>
          <w:szCs w:val="24"/>
          <w:highlight w:val="white"/>
        </w:rPr>
        <w:t>D.</w:t>
      </w:r>
      <w:proofErr w:type="gramEnd"/>
      <w:r w:rsidRPr="001D136D">
        <w:rPr>
          <w:rFonts w:ascii="Times New Roman" w:eastAsia="Times New Roman" w:hAnsi="Times New Roman" w:cs="Times New Roman"/>
          <w:sz w:val="24"/>
          <w:szCs w:val="24"/>
          <w:highlight w:val="white"/>
        </w:rPr>
        <w:t xml:space="preserve"> (2016). </w:t>
      </w:r>
      <w:r w:rsidR="00EA2B18" w:rsidRPr="001D136D">
        <w:rPr>
          <w:rFonts w:ascii="Times New Roman" w:eastAsia="Times New Roman" w:hAnsi="Times New Roman" w:cs="Times New Roman"/>
          <w:i/>
          <w:sz w:val="24"/>
          <w:szCs w:val="24"/>
          <w:highlight w:val="white"/>
        </w:rPr>
        <w:t>Neuropsicologia: aplicações clínicas.</w:t>
      </w:r>
      <w:r w:rsidR="00EA2B18" w:rsidRPr="001D136D">
        <w:rPr>
          <w:rFonts w:ascii="Times New Roman" w:eastAsia="Times New Roman" w:hAnsi="Times New Roman" w:cs="Times New Roman"/>
          <w:sz w:val="24"/>
          <w:szCs w:val="24"/>
          <w:highlight w:val="white"/>
        </w:rPr>
        <w:t xml:space="preserve"> </w:t>
      </w:r>
      <w:r w:rsidR="00C1774F" w:rsidRPr="00FC7DA2">
        <w:rPr>
          <w:rFonts w:ascii="Times New Roman" w:eastAsia="Times New Roman" w:hAnsi="Times New Roman" w:cs="Times New Roman"/>
          <w:sz w:val="24"/>
          <w:szCs w:val="24"/>
          <w:highlight w:val="white"/>
          <w:lang w:val="en-US"/>
        </w:rPr>
        <w:t xml:space="preserve">Porto </w:t>
      </w:r>
      <w:proofErr w:type="spellStart"/>
      <w:r w:rsidR="00C1774F" w:rsidRPr="00FC7DA2">
        <w:rPr>
          <w:rFonts w:ascii="Times New Roman" w:eastAsia="Times New Roman" w:hAnsi="Times New Roman" w:cs="Times New Roman"/>
          <w:sz w:val="24"/>
          <w:szCs w:val="24"/>
          <w:highlight w:val="white"/>
          <w:lang w:val="en-US"/>
        </w:rPr>
        <w:t>Alegre</w:t>
      </w:r>
      <w:proofErr w:type="spellEnd"/>
      <w:r w:rsidR="00C1774F" w:rsidRPr="00FC7DA2">
        <w:rPr>
          <w:rFonts w:ascii="Times New Roman" w:eastAsia="Times New Roman" w:hAnsi="Times New Roman" w:cs="Times New Roman"/>
          <w:sz w:val="24"/>
          <w:szCs w:val="24"/>
          <w:highlight w:val="white"/>
          <w:lang w:val="en-US"/>
        </w:rPr>
        <w:t xml:space="preserve">, RS: </w:t>
      </w:r>
      <w:proofErr w:type="spellStart"/>
      <w:r w:rsidR="00C1774F" w:rsidRPr="00FC7DA2">
        <w:rPr>
          <w:rFonts w:ascii="Times New Roman" w:eastAsia="Times New Roman" w:hAnsi="Times New Roman" w:cs="Times New Roman"/>
          <w:sz w:val="24"/>
          <w:szCs w:val="24"/>
          <w:highlight w:val="white"/>
          <w:lang w:val="en-US"/>
        </w:rPr>
        <w:t>Artmed</w:t>
      </w:r>
      <w:proofErr w:type="spellEnd"/>
      <w:r w:rsidR="00C1774F" w:rsidRPr="00FC7DA2">
        <w:rPr>
          <w:rFonts w:ascii="Times New Roman" w:eastAsia="Times New Roman" w:hAnsi="Times New Roman" w:cs="Times New Roman"/>
          <w:sz w:val="24"/>
          <w:szCs w:val="24"/>
          <w:highlight w:val="white"/>
          <w:lang w:val="en-US"/>
        </w:rPr>
        <w:t>.</w:t>
      </w:r>
    </w:p>
    <w:p w:rsidR="00F91129" w:rsidRPr="001D136D" w:rsidRDefault="00F91129"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1D136D">
        <w:rPr>
          <w:rFonts w:ascii="Times New Roman" w:eastAsia="Times New Roman" w:hAnsi="Times New Roman" w:cs="Times New Roman"/>
          <w:sz w:val="24"/>
          <w:szCs w:val="24"/>
        </w:rPr>
        <w:lastRenderedPageBreak/>
        <w:t>Mamédio</w:t>
      </w:r>
      <w:proofErr w:type="spellEnd"/>
      <w:r w:rsidRPr="001D136D">
        <w:rPr>
          <w:rFonts w:ascii="Times New Roman" w:eastAsia="Times New Roman" w:hAnsi="Times New Roman" w:cs="Times New Roman"/>
          <w:sz w:val="24"/>
          <w:szCs w:val="24"/>
        </w:rPr>
        <w:t xml:space="preserve">, C., Santos, D. C., </w:t>
      </w:r>
      <w:proofErr w:type="spellStart"/>
      <w:r w:rsidRPr="001D136D">
        <w:rPr>
          <w:rFonts w:ascii="Times New Roman" w:eastAsia="Times New Roman" w:hAnsi="Times New Roman" w:cs="Times New Roman"/>
          <w:sz w:val="24"/>
          <w:szCs w:val="24"/>
        </w:rPr>
        <w:t>Andrucioli</w:t>
      </w:r>
      <w:proofErr w:type="spellEnd"/>
      <w:r w:rsidRPr="001D136D">
        <w:rPr>
          <w:rFonts w:ascii="Times New Roman" w:eastAsia="Times New Roman" w:hAnsi="Times New Roman" w:cs="Times New Roman"/>
          <w:sz w:val="24"/>
          <w:szCs w:val="24"/>
        </w:rPr>
        <w:t xml:space="preserve">, C., Pimenta, M., Roberto, M., &amp; Nobre, C. (2007). </w:t>
      </w:r>
      <w:proofErr w:type="gramStart"/>
      <w:r w:rsidRPr="001D136D">
        <w:rPr>
          <w:rFonts w:ascii="Times New Roman" w:eastAsia="Times New Roman" w:hAnsi="Times New Roman" w:cs="Times New Roman"/>
          <w:sz w:val="24"/>
          <w:szCs w:val="24"/>
          <w:lang w:val="en-US"/>
        </w:rPr>
        <w:t>The PICO strategy for the research question construction and evidence search.</w:t>
      </w:r>
      <w:proofErr w:type="gramEnd"/>
      <w:r w:rsidRPr="001D136D">
        <w:rPr>
          <w:rFonts w:ascii="Times New Roman" w:eastAsia="Times New Roman" w:hAnsi="Times New Roman" w:cs="Times New Roman"/>
          <w:sz w:val="24"/>
          <w:szCs w:val="24"/>
          <w:lang w:val="en-US"/>
        </w:rPr>
        <w:t xml:space="preserve"> </w:t>
      </w:r>
      <w:r w:rsidRPr="001D136D">
        <w:rPr>
          <w:rFonts w:ascii="Times New Roman" w:eastAsia="Times New Roman" w:hAnsi="Times New Roman" w:cs="Times New Roman"/>
          <w:i/>
          <w:sz w:val="24"/>
          <w:szCs w:val="24"/>
          <w:lang w:val="en-US"/>
        </w:rPr>
        <w:t xml:space="preserve">Rev. Latino-Am </w:t>
      </w:r>
      <w:proofErr w:type="spellStart"/>
      <w:r w:rsidRPr="001D136D">
        <w:rPr>
          <w:rFonts w:ascii="Times New Roman" w:eastAsia="Times New Roman" w:hAnsi="Times New Roman" w:cs="Times New Roman"/>
          <w:i/>
          <w:sz w:val="24"/>
          <w:szCs w:val="24"/>
          <w:lang w:val="en-US"/>
        </w:rPr>
        <w:t>Enfermagem</w:t>
      </w:r>
      <w:proofErr w:type="spellEnd"/>
      <w:r w:rsidRPr="001D136D">
        <w:rPr>
          <w:rFonts w:ascii="Times New Roman" w:eastAsia="Times New Roman" w:hAnsi="Times New Roman" w:cs="Times New Roman"/>
          <w:i/>
          <w:sz w:val="24"/>
          <w:szCs w:val="24"/>
          <w:lang w:val="en-US"/>
        </w:rPr>
        <w:t>., 15(3)</w:t>
      </w:r>
      <w:r w:rsidR="00193812">
        <w:rPr>
          <w:rFonts w:ascii="Times New Roman" w:eastAsia="Times New Roman" w:hAnsi="Times New Roman" w:cs="Times New Roman"/>
          <w:sz w:val="24"/>
          <w:szCs w:val="24"/>
          <w:lang w:val="en-US"/>
        </w:rPr>
        <w:t xml:space="preserve">, </w:t>
      </w:r>
      <w:r w:rsidRPr="001D136D">
        <w:rPr>
          <w:rFonts w:ascii="Times New Roman" w:eastAsia="Times New Roman" w:hAnsi="Times New Roman" w:cs="Times New Roman"/>
          <w:sz w:val="24"/>
          <w:szCs w:val="24"/>
          <w:lang w:val="en-US"/>
        </w:rPr>
        <w:t xml:space="preserve">508-511. </w:t>
      </w:r>
      <w:proofErr w:type="spellStart"/>
      <w:proofErr w:type="gramStart"/>
      <w:r w:rsidRPr="001D136D">
        <w:rPr>
          <w:rFonts w:ascii="Times New Roman" w:eastAsia="Times New Roman" w:hAnsi="Times New Roman" w:cs="Times New Roman"/>
          <w:sz w:val="24"/>
          <w:szCs w:val="24"/>
          <w:lang w:val="en-US"/>
        </w:rPr>
        <w:t>doi</w:t>
      </w:r>
      <w:proofErr w:type="spellEnd"/>
      <w:proofErr w:type="gramEnd"/>
      <w:r w:rsidRPr="001D136D">
        <w:rPr>
          <w:rFonts w:ascii="Times New Roman" w:eastAsia="Times New Roman" w:hAnsi="Times New Roman" w:cs="Times New Roman"/>
          <w:sz w:val="24"/>
          <w:szCs w:val="24"/>
          <w:lang w:val="en-US"/>
        </w:rPr>
        <w:t>: 10.1590/S0104-11692007000300023.</w:t>
      </w:r>
    </w:p>
    <w:p w:rsidR="00C2285A" w:rsidRPr="00664F1B"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proofErr w:type="gramStart"/>
      <w:r w:rsidRPr="001D136D">
        <w:rPr>
          <w:rFonts w:ascii="Times New Roman" w:eastAsia="Times New Roman" w:hAnsi="Times New Roman" w:cs="Times New Roman"/>
          <w:sz w:val="24"/>
          <w:szCs w:val="24"/>
          <w:highlight w:val="white"/>
          <w:lang w:val="en-US"/>
        </w:rPr>
        <w:t>Moradi</w:t>
      </w:r>
      <w:proofErr w:type="spellEnd"/>
      <w:r w:rsidRPr="001D136D">
        <w:rPr>
          <w:rFonts w:ascii="Times New Roman" w:eastAsia="Times New Roman" w:hAnsi="Times New Roman" w:cs="Times New Roman"/>
          <w:sz w:val="24"/>
          <w:szCs w:val="24"/>
          <w:highlight w:val="white"/>
          <w:lang w:val="en-US"/>
        </w:rPr>
        <w:t xml:space="preserve">, E., </w:t>
      </w:r>
      <w:proofErr w:type="spellStart"/>
      <w:r w:rsidRPr="001D136D">
        <w:rPr>
          <w:rFonts w:ascii="Times New Roman" w:eastAsia="Times New Roman" w:hAnsi="Times New Roman" w:cs="Times New Roman"/>
          <w:sz w:val="24"/>
          <w:szCs w:val="24"/>
          <w:highlight w:val="white"/>
          <w:lang w:val="en-US"/>
        </w:rPr>
        <w:t>Hallikainen</w:t>
      </w:r>
      <w:proofErr w:type="spellEnd"/>
      <w:r w:rsidRPr="001D136D">
        <w:rPr>
          <w:rFonts w:ascii="Times New Roman" w:eastAsia="Times New Roman" w:hAnsi="Times New Roman" w:cs="Times New Roman"/>
          <w:sz w:val="24"/>
          <w:szCs w:val="24"/>
          <w:highlight w:val="white"/>
          <w:lang w:val="en-US"/>
        </w:rPr>
        <w:t xml:space="preserve">, I., </w:t>
      </w:r>
      <w:proofErr w:type="spellStart"/>
      <w:r w:rsidRPr="001D136D">
        <w:rPr>
          <w:rFonts w:ascii="Times New Roman" w:eastAsia="Times New Roman" w:hAnsi="Times New Roman" w:cs="Times New Roman"/>
          <w:sz w:val="24"/>
          <w:szCs w:val="24"/>
          <w:highlight w:val="white"/>
          <w:lang w:val="en-US"/>
        </w:rPr>
        <w:t>Hanninen</w:t>
      </w:r>
      <w:proofErr w:type="spellEnd"/>
      <w:r w:rsidRPr="001D136D">
        <w:rPr>
          <w:rFonts w:ascii="Times New Roman" w:eastAsia="Times New Roman" w:hAnsi="Times New Roman" w:cs="Times New Roman"/>
          <w:sz w:val="24"/>
          <w:szCs w:val="24"/>
          <w:highlight w:val="white"/>
          <w:lang w:val="en-US"/>
        </w:rPr>
        <w:t xml:space="preserve">, T., &amp; </w:t>
      </w:r>
      <w:proofErr w:type="spellStart"/>
      <w:r w:rsidRPr="001D136D">
        <w:rPr>
          <w:rFonts w:ascii="Times New Roman" w:eastAsia="Times New Roman" w:hAnsi="Times New Roman" w:cs="Times New Roman"/>
          <w:sz w:val="24"/>
          <w:szCs w:val="24"/>
          <w:highlight w:val="white"/>
          <w:lang w:val="en-US"/>
        </w:rPr>
        <w:t>Tohka</w:t>
      </w:r>
      <w:proofErr w:type="spellEnd"/>
      <w:r w:rsidRPr="001D136D">
        <w:rPr>
          <w:rFonts w:ascii="Times New Roman" w:eastAsia="Times New Roman" w:hAnsi="Times New Roman" w:cs="Times New Roman"/>
          <w:sz w:val="24"/>
          <w:szCs w:val="24"/>
          <w:highlight w:val="white"/>
          <w:lang w:val="en-US"/>
        </w:rPr>
        <w:t>, J. (2017).</w:t>
      </w:r>
      <w:proofErr w:type="gramEnd"/>
      <w:r w:rsidRPr="001D136D">
        <w:rPr>
          <w:rFonts w:ascii="Times New Roman" w:eastAsia="Times New Roman" w:hAnsi="Times New Roman" w:cs="Times New Roman"/>
          <w:sz w:val="24"/>
          <w:szCs w:val="24"/>
          <w:highlight w:val="white"/>
          <w:lang w:val="en-US"/>
        </w:rPr>
        <w:t xml:space="preserve"> Rey's Auditory Verbal Learning Test Scores Can Be Predicted from Whole Brain MRI in Alzheimer's </w:t>
      </w:r>
      <w:proofErr w:type="gramStart"/>
      <w:r w:rsidRPr="001D136D">
        <w:rPr>
          <w:rFonts w:ascii="Times New Roman" w:eastAsia="Times New Roman" w:hAnsi="Times New Roman" w:cs="Times New Roman"/>
          <w:sz w:val="24"/>
          <w:szCs w:val="24"/>
          <w:highlight w:val="white"/>
          <w:lang w:val="en-US"/>
        </w:rPr>
        <w:t>Disease</w:t>
      </w:r>
      <w:proofErr w:type="gramEnd"/>
      <w:r w:rsidRPr="001D136D">
        <w:rPr>
          <w:rFonts w:ascii="Times New Roman" w:eastAsia="Times New Roman" w:hAnsi="Times New Roman" w:cs="Times New Roman"/>
          <w:sz w:val="24"/>
          <w:szCs w:val="24"/>
          <w:highlight w:val="white"/>
          <w:lang w:val="en-US"/>
        </w:rPr>
        <w:t>. </w:t>
      </w:r>
      <w:proofErr w:type="spellStart"/>
      <w:r w:rsidR="00E76595" w:rsidRPr="00664F1B">
        <w:rPr>
          <w:rFonts w:ascii="Times New Roman" w:eastAsia="Times New Roman" w:hAnsi="Times New Roman" w:cs="Times New Roman"/>
          <w:i/>
          <w:sz w:val="24"/>
          <w:szCs w:val="24"/>
          <w:highlight w:val="white"/>
          <w:lang w:val="en-US"/>
        </w:rPr>
        <w:t>NeuroImage</w:t>
      </w:r>
      <w:proofErr w:type="spellEnd"/>
      <w:r w:rsidR="00E76595" w:rsidRPr="00664F1B">
        <w:rPr>
          <w:rFonts w:ascii="Times New Roman" w:eastAsia="Times New Roman" w:hAnsi="Times New Roman" w:cs="Times New Roman"/>
          <w:i/>
          <w:sz w:val="24"/>
          <w:szCs w:val="24"/>
          <w:highlight w:val="white"/>
          <w:lang w:val="en-US"/>
        </w:rPr>
        <w:t>: Clinical, 13</w:t>
      </w:r>
      <w:r w:rsidR="00E76595" w:rsidRPr="00664F1B">
        <w:rPr>
          <w:rFonts w:ascii="Times New Roman" w:eastAsia="Times New Roman" w:hAnsi="Times New Roman" w:cs="Times New Roman"/>
          <w:sz w:val="24"/>
          <w:szCs w:val="24"/>
          <w:highlight w:val="white"/>
          <w:lang w:val="en-US"/>
        </w:rPr>
        <w:t xml:space="preserve">, 415-427. </w:t>
      </w:r>
      <w:proofErr w:type="spellStart"/>
      <w:proofErr w:type="gramStart"/>
      <w:r w:rsidR="00E76595" w:rsidRPr="00664F1B">
        <w:rPr>
          <w:rFonts w:ascii="Times New Roman" w:eastAsia="Times New Roman" w:hAnsi="Times New Roman" w:cs="Times New Roman"/>
          <w:sz w:val="24"/>
          <w:szCs w:val="24"/>
          <w:highlight w:val="white"/>
          <w:lang w:val="en-US"/>
        </w:rPr>
        <w:t>doi</w:t>
      </w:r>
      <w:proofErr w:type="spellEnd"/>
      <w:proofErr w:type="gramEnd"/>
      <w:r w:rsidR="00E76595" w:rsidRPr="00664F1B">
        <w:rPr>
          <w:rFonts w:ascii="Times New Roman" w:eastAsia="Times New Roman" w:hAnsi="Times New Roman" w:cs="Times New Roman"/>
          <w:sz w:val="24"/>
          <w:szCs w:val="24"/>
          <w:highlight w:val="white"/>
          <w:lang w:val="en-US"/>
        </w:rPr>
        <w:t xml:space="preserve">: </w:t>
      </w:r>
      <w:r w:rsidR="00E76595" w:rsidRPr="00664F1B">
        <w:rPr>
          <w:rStyle w:val="Hyperlink"/>
          <w:rFonts w:ascii="Times New Roman" w:hAnsi="Times New Roman" w:cs="Times New Roman"/>
          <w:color w:val="auto"/>
          <w:sz w:val="24"/>
          <w:szCs w:val="24"/>
          <w:u w:val="none"/>
          <w:lang w:val="en-US"/>
        </w:rPr>
        <w:t>10.1016/j.nicl.2016.12.011</w:t>
      </w:r>
    </w:p>
    <w:p w:rsidR="00C2285A" w:rsidRPr="001D136D" w:rsidRDefault="00E76595"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gramStart"/>
      <w:r w:rsidRPr="00CD6F06">
        <w:rPr>
          <w:rFonts w:ascii="Times New Roman" w:eastAsia="Times New Roman" w:hAnsi="Times New Roman" w:cs="Times New Roman"/>
          <w:sz w:val="24"/>
          <w:szCs w:val="24"/>
          <w:highlight w:val="white"/>
          <w:lang w:val="en-US"/>
        </w:rPr>
        <w:t xml:space="preserve">Ogawa, M., </w:t>
      </w:r>
      <w:proofErr w:type="spellStart"/>
      <w:r w:rsidRPr="00CD6F06">
        <w:rPr>
          <w:rFonts w:ascii="Times New Roman" w:eastAsia="Times New Roman" w:hAnsi="Times New Roman" w:cs="Times New Roman"/>
          <w:sz w:val="24"/>
          <w:szCs w:val="24"/>
          <w:highlight w:val="white"/>
          <w:lang w:val="en-US"/>
        </w:rPr>
        <w:t>Sone</w:t>
      </w:r>
      <w:proofErr w:type="spellEnd"/>
      <w:r w:rsidRPr="00CD6F06">
        <w:rPr>
          <w:rFonts w:ascii="Times New Roman" w:eastAsia="Times New Roman" w:hAnsi="Times New Roman" w:cs="Times New Roman"/>
          <w:sz w:val="24"/>
          <w:szCs w:val="24"/>
          <w:highlight w:val="white"/>
          <w:lang w:val="en-US"/>
        </w:rPr>
        <w:t xml:space="preserve">, D., </w:t>
      </w:r>
      <w:proofErr w:type="spellStart"/>
      <w:r w:rsidRPr="00CD6F06">
        <w:rPr>
          <w:rFonts w:ascii="Times New Roman" w:eastAsia="Times New Roman" w:hAnsi="Times New Roman" w:cs="Times New Roman"/>
          <w:sz w:val="24"/>
          <w:szCs w:val="24"/>
          <w:highlight w:val="white"/>
          <w:lang w:val="en-US"/>
        </w:rPr>
        <w:t>Beheshti</w:t>
      </w:r>
      <w:proofErr w:type="spellEnd"/>
      <w:r w:rsidRPr="00CD6F06">
        <w:rPr>
          <w:rFonts w:ascii="Times New Roman" w:eastAsia="Times New Roman" w:hAnsi="Times New Roman" w:cs="Times New Roman"/>
          <w:sz w:val="24"/>
          <w:szCs w:val="24"/>
          <w:highlight w:val="white"/>
          <w:lang w:val="en-US"/>
        </w:rPr>
        <w:t xml:space="preserve">, I., </w:t>
      </w:r>
      <w:proofErr w:type="spellStart"/>
      <w:r w:rsidRPr="00CD6F06">
        <w:rPr>
          <w:rFonts w:ascii="Times New Roman" w:eastAsia="Times New Roman" w:hAnsi="Times New Roman" w:cs="Times New Roman"/>
          <w:sz w:val="24"/>
          <w:szCs w:val="24"/>
          <w:highlight w:val="white"/>
          <w:lang w:val="en-US"/>
        </w:rPr>
        <w:t>Maikusa</w:t>
      </w:r>
      <w:proofErr w:type="spellEnd"/>
      <w:r w:rsidRPr="00CD6F06">
        <w:rPr>
          <w:rFonts w:ascii="Times New Roman" w:eastAsia="Times New Roman" w:hAnsi="Times New Roman" w:cs="Times New Roman"/>
          <w:sz w:val="24"/>
          <w:szCs w:val="24"/>
          <w:highlight w:val="white"/>
          <w:lang w:val="en-US"/>
        </w:rPr>
        <w:t xml:space="preserve">, N., </w:t>
      </w:r>
      <w:proofErr w:type="spellStart"/>
      <w:r w:rsidRPr="00CD6F06">
        <w:rPr>
          <w:rFonts w:ascii="Times New Roman" w:eastAsia="Times New Roman" w:hAnsi="Times New Roman" w:cs="Times New Roman"/>
          <w:sz w:val="24"/>
          <w:szCs w:val="24"/>
          <w:highlight w:val="white"/>
          <w:lang w:val="en-US"/>
        </w:rPr>
        <w:t>Okita</w:t>
      </w:r>
      <w:proofErr w:type="spellEnd"/>
      <w:r w:rsidRPr="00CD6F06">
        <w:rPr>
          <w:rFonts w:ascii="Times New Roman" w:eastAsia="Times New Roman" w:hAnsi="Times New Roman" w:cs="Times New Roman"/>
          <w:sz w:val="24"/>
          <w:szCs w:val="24"/>
          <w:highlight w:val="white"/>
          <w:lang w:val="en-US"/>
        </w:rPr>
        <w:t>, K., Takano, H., &amp; Matsuda, H. (2019).</w:t>
      </w:r>
      <w:proofErr w:type="gramEnd"/>
      <w:r w:rsidRPr="00CD6F06">
        <w:rPr>
          <w:rFonts w:ascii="Times New Roman" w:eastAsia="Times New Roman" w:hAnsi="Times New Roman" w:cs="Times New Roman"/>
          <w:sz w:val="24"/>
          <w:szCs w:val="24"/>
          <w:highlight w:val="white"/>
          <w:lang w:val="en-US"/>
        </w:rPr>
        <w:t xml:space="preserve"> </w:t>
      </w:r>
      <w:r w:rsidR="00EA2B18" w:rsidRPr="001D136D">
        <w:rPr>
          <w:rFonts w:ascii="Times New Roman" w:eastAsia="Times New Roman" w:hAnsi="Times New Roman" w:cs="Times New Roman"/>
          <w:sz w:val="24"/>
          <w:szCs w:val="24"/>
          <w:highlight w:val="white"/>
          <w:lang w:val="en-US"/>
        </w:rPr>
        <w:t xml:space="preserve">Association </w:t>
      </w:r>
      <w:proofErr w:type="gramStart"/>
      <w:r w:rsidR="00EA2B18" w:rsidRPr="001D136D">
        <w:rPr>
          <w:rFonts w:ascii="Times New Roman" w:eastAsia="Times New Roman" w:hAnsi="Times New Roman" w:cs="Times New Roman"/>
          <w:sz w:val="24"/>
          <w:szCs w:val="24"/>
          <w:highlight w:val="white"/>
          <w:lang w:val="en-US"/>
        </w:rPr>
        <w:t>Between</w:t>
      </w:r>
      <w:proofErr w:type="gramEnd"/>
      <w:r w:rsidR="00EA2B18" w:rsidRPr="001D136D">
        <w:rPr>
          <w:rFonts w:ascii="Times New Roman" w:eastAsia="Times New Roman" w:hAnsi="Times New Roman" w:cs="Times New Roman"/>
          <w:sz w:val="24"/>
          <w:szCs w:val="24"/>
          <w:highlight w:val="white"/>
          <w:lang w:val="en-US"/>
        </w:rPr>
        <w:t xml:space="preserve"> Subfield Volumes of The Medial Temporal Lobe and Cognitive Assessments. </w:t>
      </w:r>
      <w:proofErr w:type="spellStart"/>
      <w:r w:rsidR="00EA2B18" w:rsidRPr="001D136D">
        <w:rPr>
          <w:rFonts w:ascii="Times New Roman" w:eastAsia="Times New Roman" w:hAnsi="Times New Roman" w:cs="Times New Roman"/>
          <w:i/>
          <w:sz w:val="24"/>
          <w:szCs w:val="24"/>
          <w:highlight w:val="white"/>
          <w:lang w:val="en-US"/>
        </w:rPr>
        <w:t>Heliyon</w:t>
      </w:r>
      <w:proofErr w:type="spellEnd"/>
      <w:r w:rsidR="00EA2B18" w:rsidRPr="001D136D">
        <w:rPr>
          <w:rFonts w:ascii="Times New Roman" w:eastAsia="Times New Roman" w:hAnsi="Times New Roman" w:cs="Times New Roman"/>
          <w:i/>
          <w:sz w:val="24"/>
          <w:szCs w:val="24"/>
          <w:highlight w:val="white"/>
          <w:lang w:val="en-US"/>
        </w:rPr>
        <w:t>, 5</w:t>
      </w:r>
      <w:r w:rsidR="00EA2B18" w:rsidRPr="001D136D">
        <w:rPr>
          <w:rFonts w:ascii="Times New Roman" w:eastAsia="Times New Roman" w:hAnsi="Times New Roman" w:cs="Times New Roman"/>
          <w:sz w:val="24"/>
          <w:szCs w:val="24"/>
          <w:highlight w:val="white"/>
          <w:lang w:val="en-US"/>
        </w:rPr>
        <w:t>(6),</w:t>
      </w:r>
      <w:r w:rsidR="007C3121">
        <w:rPr>
          <w:rFonts w:ascii="Times New Roman" w:eastAsia="Times New Roman" w:hAnsi="Times New Roman" w:cs="Times New Roman"/>
          <w:sz w:val="24"/>
          <w:szCs w:val="24"/>
          <w:highlight w:val="white"/>
          <w:lang w:val="en-US"/>
        </w:rPr>
        <w:t xml:space="preserve"> 1-7</w:t>
      </w:r>
      <w:r w:rsidR="00EA2B18" w:rsidRPr="001D136D">
        <w:rPr>
          <w:rFonts w:ascii="Times New Roman" w:eastAsia="Times New Roman" w:hAnsi="Times New Roman" w:cs="Times New Roman"/>
          <w:sz w:val="24"/>
          <w:szCs w:val="24"/>
          <w:highlight w:val="white"/>
          <w:lang w:val="en-US"/>
        </w:rPr>
        <w:t xml:space="preserve">. </w:t>
      </w:r>
      <w:proofErr w:type="spellStart"/>
      <w:proofErr w:type="gramStart"/>
      <w:r w:rsidR="00EA2B18" w:rsidRPr="001D136D">
        <w:rPr>
          <w:rFonts w:ascii="Times New Roman" w:eastAsia="Times New Roman" w:hAnsi="Times New Roman" w:cs="Times New Roman"/>
          <w:sz w:val="24"/>
          <w:szCs w:val="24"/>
          <w:highlight w:val="white"/>
          <w:lang w:val="en-US"/>
        </w:rPr>
        <w:t>doi</w:t>
      </w:r>
      <w:proofErr w:type="spellEnd"/>
      <w:proofErr w:type="gramEnd"/>
      <w:r w:rsidR="00EA2B18" w:rsidRPr="001D136D">
        <w:rPr>
          <w:rFonts w:ascii="Times New Roman" w:eastAsia="Times New Roman" w:hAnsi="Times New Roman" w:cs="Times New Roman"/>
          <w:sz w:val="24"/>
          <w:szCs w:val="24"/>
          <w:highlight w:val="white"/>
          <w:lang w:val="en-US"/>
        </w:rPr>
        <w:t xml:space="preserve">: </w:t>
      </w:r>
      <w:r w:rsidR="00EA2B18" w:rsidRPr="00ED64AC">
        <w:rPr>
          <w:rStyle w:val="Hyperlink"/>
          <w:rFonts w:ascii="Times New Roman" w:hAnsi="Times New Roman" w:cs="Times New Roman"/>
          <w:color w:val="auto"/>
          <w:sz w:val="24"/>
          <w:szCs w:val="24"/>
          <w:u w:val="none"/>
          <w:lang w:val="en-US"/>
        </w:rPr>
        <w:t>10.1016/j.heliyon.2019.e01828</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rPr>
      </w:pPr>
      <w:r w:rsidRPr="001D136D">
        <w:rPr>
          <w:rFonts w:ascii="Times New Roman" w:eastAsia="Times New Roman" w:hAnsi="Times New Roman" w:cs="Times New Roman"/>
          <w:sz w:val="24"/>
          <w:szCs w:val="24"/>
          <w:highlight w:val="white"/>
          <w:lang w:val="en-US"/>
        </w:rPr>
        <w:t xml:space="preserve">Patel, M. J., </w:t>
      </w:r>
      <w:proofErr w:type="spellStart"/>
      <w:r w:rsidRPr="001D136D">
        <w:rPr>
          <w:rFonts w:ascii="Times New Roman" w:eastAsia="Times New Roman" w:hAnsi="Times New Roman" w:cs="Times New Roman"/>
          <w:sz w:val="24"/>
          <w:szCs w:val="24"/>
          <w:highlight w:val="white"/>
          <w:lang w:val="en-US"/>
        </w:rPr>
        <w:t>Andreescu</w:t>
      </w:r>
      <w:proofErr w:type="spellEnd"/>
      <w:r w:rsidRPr="001D136D">
        <w:rPr>
          <w:rFonts w:ascii="Times New Roman" w:eastAsia="Times New Roman" w:hAnsi="Times New Roman" w:cs="Times New Roman"/>
          <w:sz w:val="24"/>
          <w:szCs w:val="24"/>
          <w:highlight w:val="white"/>
          <w:lang w:val="en-US"/>
        </w:rPr>
        <w:t xml:space="preserve">, C., Price, J. C., </w:t>
      </w:r>
      <w:proofErr w:type="spellStart"/>
      <w:r w:rsidRPr="001D136D">
        <w:rPr>
          <w:rFonts w:ascii="Times New Roman" w:eastAsia="Times New Roman" w:hAnsi="Times New Roman" w:cs="Times New Roman"/>
          <w:sz w:val="24"/>
          <w:szCs w:val="24"/>
          <w:highlight w:val="white"/>
          <w:lang w:val="en-US"/>
        </w:rPr>
        <w:t>Eldeman</w:t>
      </w:r>
      <w:proofErr w:type="spellEnd"/>
      <w:r w:rsidRPr="001D136D">
        <w:rPr>
          <w:rFonts w:ascii="Times New Roman" w:eastAsia="Times New Roman" w:hAnsi="Times New Roman" w:cs="Times New Roman"/>
          <w:sz w:val="24"/>
          <w:szCs w:val="24"/>
          <w:highlight w:val="white"/>
          <w:lang w:val="en-US"/>
        </w:rPr>
        <w:t xml:space="preserve">, K. L., Reynolds III, C. F., &amp; </w:t>
      </w:r>
      <w:proofErr w:type="spellStart"/>
      <w:r w:rsidRPr="001D136D">
        <w:rPr>
          <w:rFonts w:ascii="Times New Roman" w:eastAsia="Times New Roman" w:hAnsi="Times New Roman" w:cs="Times New Roman"/>
          <w:sz w:val="24"/>
          <w:szCs w:val="24"/>
          <w:highlight w:val="white"/>
          <w:lang w:val="en-US"/>
        </w:rPr>
        <w:t>Aizenstein</w:t>
      </w:r>
      <w:proofErr w:type="spellEnd"/>
      <w:r w:rsidRPr="001D136D">
        <w:rPr>
          <w:rFonts w:ascii="Times New Roman" w:eastAsia="Times New Roman" w:hAnsi="Times New Roman" w:cs="Times New Roman"/>
          <w:sz w:val="24"/>
          <w:szCs w:val="24"/>
          <w:highlight w:val="white"/>
          <w:lang w:val="en-US"/>
        </w:rPr>
        <w:t>, H. J. (2015). Machine Learning Approaches for Integrating Clinical and Imaging Features in Late‐Life Depression Classification and Response Prediction</w:t>
      </w:r>
      <w:r w:rsidRPr="001D136D">
        <w:rPr>
          <w:rFonts w:ascii="Times New Roman" w:eastAsia="Times New Roman" w:hAnsi="Times New Roman" w:cs="Times New Roman"/>
          <w:i/>
          <w:sz w:val="24"/>
          <w:szCs w:val="24"/>
          <w:highlight w:val="white"/>
          <w:lang w:val="en-US"/>
        </w:rPr>
        <w:t>. </w:t>
      </w:r>
      <w:r w:rsidRPr="001D136D">
        <w:rPr>
          <w:rFonts w:ascii="Times New Roman" w:eastAsia="Times New Roman" w:hAnsi="Times New Roman" w:cs="Times New Roman"/>
          <w:i/>
          <w:sz w:val="24"/>
          <w:szCs w:val="24"/>
          <w:highlight w:val="white"/>
        </w:rPr>
        <w:t xml:space="preserve">International </w:t>
      </w:r>
      <w:r w:rsidR="00100AED">
        <w:rPr>
          <w:rFonts w:ascii="Times New Roman" w:eastAsia="Times New Roman" w:hAnsi="Times New Roman" w:cs="Times New Roman"/>
          <w:i/>
          <w:sz w:val="24"/>
          <w:szCs w:val="24"/>
          <w:highlight w:val="white"/>
        </w:rPr>
        <w:t xml:space="preserve">Journal of </w:t>
      </w:r>
      <w:proofErr w:type="spellStart"/>
      <w:r w:rsidR="00100AED">
        <w:rPr>
          <w:rFonts w:ascii="Times New Roman" w:eastAsia="Times New Roman" w:hAnsi="Times New Roman" w:cs="Times New Roman"/>
          <w:i/>
          <w:sz w:val="24"/>
          <w:szCs w:val="24"/>
          <w:highlight w:val="white"/>
        </w:rPr>
        <w:t>Geriatric</w:t>
      </w:r>
      <w:proofErr w:type="spellEnd"/>
      <w:r w:rsidR="00100AED">
        <w:rPr>
          <w:rFonts w:ascii="Times New Roman" w:eastAsia="Times New Roman" w:hAnsi="Times New Roman" w:cs="Times New Roman"/>
          <w:i/>
          <w:sz w:val="24"/>
          <w:szCs w:val="24"/>
          <w:highlight w:val="white"/>
        </w:rPr>
        <w:t xml:space="preserve"> </w:t>
      </w:r>
      <w:proofErr w:type="spellStart"/>
      <w:r w:rsidR="00100AED">
        <w:rPr>
          <w:rFonts w:ascii="Times New Roman" w:eastAsia="Times New Roman" w:hAnsi="Times New Roman" w:cs="Times New Roman"/>
          <w:i/>
          <w:sz w:val="24"/>
          <w:szCs w:val="24"/>
          <w:highlight w:val="white"/>
        </w:rPr>
        <w:t>Psychiatry</w:t>
      </w:r>
      <w:proofErr w:type="spellEnd"/>
      <w:r w:rsidR="00100AED">
        <w:rPr>
          <w:rFonts w:ascii="Times New Roman" w:eastAsia="Times New Roman" w:hAnsi="Times New Roman" w:cs="Times New Roman"/>
          <w:i/>
          <w:sz w:val="24"/>
          <w:szCs w:val="24"/>
          <w:highlight w:val="white"/>
        </w:rPr>
        <w:t xml:space="preserve">, </w:t>
      </w:r>
      <w:r w:rsidRPr="001D136D">
        <w:rPr>
          <w:rFonts w:ascii="Times New Roman" w:eastAsia="Times New Roman" w:hAnsi="Times New Roman" w:cs="Times New Roman"/>
          <w:i/>
          <w:sz w:val="24"/>
          <w:szCs w:val="24"/>
          <w:highlight w:val="white"/>
        </w:rPr>
        <w:t>30</w:t>
      </w:r>
      <w:r w:rsidRPr="001D136D">
        <w:rPr>
          <w:rFonts w:ascii="Times New Roman" w:eastAsia="Times New Roman" w:hAnsi="Times New Roman" w:cs="Times New Roman"/>
          <w:sz w:val="24"/>
          <w:szCs w:val="24"/>
          <w:highlight w:val="white"/>
        </w:rPr>
        <w:t xml:space="preserve">(10), 1056-1067. </w:t>
      </w:r>
      <w:proofErr w:type="spellStart"/>
      <w:proofErr w:type="gramStart"/>
      <w:r w:rsidRPr="001D136D">
        <w:rPr>
          <w:rFonts w:ascii="Times New Roman" w:eastAsia="Times New Roman" w:hAnsi="Times New Roman" w:cs="Times New Roman"/>
          <w:sz w:val="24"/>
          <w:szCs w:val="24"/>
          <w:highlight w:val="white"/>
        </w:rPr>
        <w:t>doi</w:t>
      </w:r>
      <w:proofErr w:type="spellEnd"/>
      <w:proofErr w:type="gramEnd"/>
      <w:r w:rsidRPr="001D136D">
        <w:rPr>
          <w:rFonts w:ascii="Times New Roman" w:eastAsia="Times New Roman" w:hAnsi="Times New Roman" w:cs="Times New Roman"/>
          <w:sz w:val="24"/>
          <w:szCs w:val="24"/>
          <w:highlight w:val="white"/>
        </w:rPr>
        <w:t>:</w:t>
      </w:r>
      <w:r w:rsidRPr="001D136D">
        <w:rPr>
          <w:rFonts w:ascii="Times New Roman" w:eastAsia="Times New Roman" w:hAnsi="Times New Roman" w:cs="Times New Roman"/>
          <w:sz w:val="24"/>
          <w:szCs w:val="24"/>
        </w:rPr>
        <w:t xml:space="preserve"> </w:t>
      </w:r>
      <w:r w:rsidRPr="00ED64AC">
        <w:rPr>
          <w:rStyle w:val="Hyperlink"/>
          <w:rFonts w:ascii="Times New Roman" w:hAnsi="Times New Roman" w:cs="Times New Roman"/>
          <w:color w:val="auto"/>
          <w:sz w:val="24"/>
          <w:szCs w:val="24"/>
          <w:u w:val="none"/>
          <w:shd w:val="clear" w:color="auto" w:fill="FFFFFF"/>
        </w:rPr>
        <w:t>10.1002/</w:t>
      </w:r>
      <w:proofErr w:type="spellStart"/>
      <w:r w:rsidRPr="00ED64AC">
        <w:rPr>
          <w:rStyle w:val="Hyperlink"/>
          <w:rFonts w:ascii="Times New Roman" w:hAnsi="Times New Roman" w:cs="Times New Roman"/>
          <w:color w:val="auto"/>
          <w:sz w:val="24"/>
          <w:szCs w:val="24"/>
          <w:u w:val="none"/>
          <w:shd w:val="clear" w:color="auto" w:fill="FFFFFF"/>
        </w:rPr>
        <w:t>gps</w:t>
      </w:r>
      <w:proofErr w:type="spellEnd"/>
      <w:r w:rsidRPr="00ED64AC">
        <w:rPr>
          <w:rStyle w:val="Hyperlink"/>
          <w:rFonts w:ascii="Times New Roman" w:hAnsi="Times New Roman" w:cs="Times New Roman"/>
          <w:color w:val="auto"/>
          <w:sz w:val="24"/>
          <w:szCs w:val="24"/>
          <w:u w:val="none"/>
          <w:shd w:val="clear" w:color="auto" w:fill="FFFFFF"/>
        </w:rPr>
        <w:t>.4262</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r w:rsidRPr="001D136D">
        <w:rPr>
          <w:rFonts w:ascii="Times New Roman" w:eastAsia="Times New Roman" w:hAnsi="Times New Roman" w:cs="Times New Roman"/>
          <w:sz w:val="24"/>
          <w:szCs w:val="24"/>
          <w:highlight w:val="white"/>
        </w:rPr>
        <w:t xml:space="preserve">Pereira, T., Lemos, L., Cardoso, S., Silva, </w:t>
      </w:r>
      <w:proofErr w:type="gramStart"/>
      <w:r w:rsidRPr="001D136D">
        <w:rPr>
          <w:rFonts w:ascii="Times New Roman" w:eastAsia="Times New Roman" w:hAnsi="Times New Roman" w:cs="Times New Roman"/>
          <w:sz w:val="24"/>
          <w:szCs w:val="24"/>
          <w:highlight w:val="white"/>
        </w:rPr>
        <w:t>D.</w:t>
      </w:r>
      <w:proofErr w:type="gramEnd"/>
      <w:r w:rsidRPr="001D136D">
        <w:rPr>
          <w:rFonts w:ascii="Times New Roman" w:eastAsia="Times New Roman" w:hAnsi="Times New Roman" w:cs="Times New Roman"/>
          <w:sz w:val="24"/>
          <w:szCs w:val="24"/>
          <w:highlight w:val="white"/>
        </w:rPr>
        <w:t xml:space="preserve">, </w:t>
      </w:r>
      <w:proofErr w:type="spellStart"/>
      <w:r w:rsidRPr="001D136D">
        <w:rPr>
          <w:rFonts w:ascii="Times New Roman" w:eastAsia="Times New Roman" w:hAnsi="Times New Roman" w:cs="Times New Roman"/>
          <w:sz w:val="24"/>
          <w:szCs w:val="24"/>
          <w:highlight w:val="white"/>
        </w:rPr>
        <w:t>Rorigues</w:t>
      </w:r>
      <w:proofErr w:type="spellEnd"/>
      <w:r w:rsidRPr="001D136D">
        <w:rPr>
          <w:rFonts w:ascii="Times New Roman" w:eastAsia="Times New Roman" w:hAnsi="Times New Roman" w:cs="Times New Roman"/>
          <w:sz w:val="24"/>
          <w:szCs w:val="24"/>
          <w:highlight w:val="white"/>
        </w:rPr>
        <w:t xml:space="preserve">, A., Santana, I., … </w:t>
      </w:r>
      <w:proofErr w:type="spellStart"/>
      <w:r w:rsidRPr="001D136D">
        <w:rPr>
          <w:rFonts w:ascii="Times New Roman" w:eastAsia="Times New Roman" w:hAnsi="Times New Roman" w:cs="Times New Roman"/>
          <w:sz w:val="24"/>
          <w:szCs w:val="24"/>
          <w:highlight w:val="white"/>
          <w:lang w:val="en-US"/>
        </w:rPr>
        <w:t>Guerreiro</w:t>
      </w:r>
      <w:proofErr w:type="spellEnd"/>
      <w:r w:rsidRPr="001D136D">
        <w:rPr>
          <w:rFonts w:ascii="Times New Roman" w:eastAsia="Times New Roman" w:hAnsi="Times New Roman" w:cs="Times New Roman"/>
          <w:sz w:val="24"/>
          <w:szCs w:val="24"/>
          <w:highlight w:val="white"/>
          <w:lang w:val="en-US"/>
        </w:rPr>
        <w:t xml:space="preserve">, M. (2017). </w:t>
      </w:r>
      <w:proofErr w:type="gramStart"/>
      <w:r w:rsidRPr="001D136D">
        <w:rPr>
          <w:rFonts w:ascii="Times New Roman" w:eastAsia="Times New Roman" w:hAnsi="Times New Roman" w:cs="Times New Roman"/>
          <w:sz w:val="24"/>
          <w:szCs w:val="24"/>
          <w:highlight w:val="white"/>
          <w:lang w:val="en-US"/>
        </w:rPr>
        <w:t>Predicting Progression of Mild Cognitive Impairment to Dementia Using Neuropsychological Data: A Supervised Learning Approach Using Time Windows.</w:t>
      </w:r>
      <w:proofErr w:type="gramEnd"/>
      <w:r w:rsidRPr="001D136D">
        <w:rPr>
          <w:rFonts w:ascii="Times New Roman" w:eastAsia="Times New Roman" w:hAnsi="Times New Roman" w:cs="Times New Roman"/>
          <w:sz w:val="24"/>
          <w:szCs w:val="24"/>
          <w:highlight w:val="white"/>
          <w:lang w:val="en-US"/>
        </w:rPr>
        <w:t> </w:t>
      </w:r>
      <w:proofErr w:type="gramStart"/>
      <w:r w:rsidRPr="001D136D">
        <w:rPr>
          <w:rFonts w:ascii="Times New Roman" w:eastAsia="Times New Roman" w:hAnsi="Times New Roman" w:cs="Times New Roman"/>
          <w:i/>
          <w:sz w:val="24"/>
          <w:szCs w:val="24"/>
          <w:highlight w:val="white"/>
          <w:lang w:val="en-US"/>
        </w:rPr>
        <w:t>BMC medical informatics and decision making, 17</w:t>
      </w:r>
      <w:r w:rsidR="00193812">
        <w:rPr>
          <w:rFonts w:ascii="Times New Roman" w:eastAsia="Times New Roman" w:hAnsi="Times New Roman" w:cs="Times New Roman"/>
          <w:sz w:val="24"/>
          <w:szCs w:val="24"/>
          <w:highlight w:val="white"/>
          <w:lang w:val="en-US"/>
        </w:rPr>
        <w:t>(1), 110-</w:t>
      </w:r>
      <w:r w:rsidRPr="001D136D">
        <w:rPr>
          <w:rFonts w:ascii="Times New Roman" w:eastAsia="Times New Roman" w:hAnsi="Times New Roman" w:cs="Times New Roman"/>
          <w:sz w:val="24"/>
          <w:szCs w:val="24"/>
          <w:highlight w:val="white"/>
          <w:lang w:val="en-US"/>
        </w:rPr>
        <w:t>125.</w:t>
      </w:r>
      <w:proofErr w:type="gramEnd"/>
      <w:r w:rsidRPr="001D136D">
        <w:rPr>
          <w:rFonts w:ascii="Times New Roman" w:eastAsia="Times New Roman" w:hAnsi="Times New Roman" w:cs="Times New Roman"/>
          <w:sz w:val="24"/>
          <w:szCs w:val="24"/>
          <w:highlight w:val="white"/>
          <w:lang w:val="en-US"/>
        </w:rPr>
        <w:t xml:space="preserve"> </w:t>
      </w:r>
      <w:proofErr w:type="spellStart"/>
      <w:proofErr w:type="gramStart"/>
      <w:r w:rsidR="00ED64AC">
        <w:rPr>
          <w:rFonts w:ascii="Times New Roman" w:hAnsi="Times New Roman" w:cs="Times New Roman"/>
          <w:sz w:val="24"/>
          <w:szCs w:val="24"/>
          <w:lang w:val="en-US"/>
        </w:rPr>
        <w:t>doi</w:t>
      </w:r>
      <w:proofErr w:type="spellEnd"/>
      <w:proofErr w:type="gramEnd"/>
      <w:r w:rsidR="00ED64AC">
        <w:rPr>
          <w:rFonts w:ascii="Times New Roman" w:hAnsi="Times New Roman" w:cs="Times New Roman"/>
          <w:sz w:val="24"/>
          <w:szCs w:val="24"/>
          <w:lang w:val="en-US"/>
        </w:rPr>
        <w:t xml:space="preserve">: </w:t>
      </w:r>
      <w:r w:rsidR="00C80CD9" w:rsidRPr="001D136D">
        <w:rPr>
          <w:rFonts w:ascii="Times New Roman" w:eastAsia="Times New Roman" w:hAnsi="Times New Roman" w:cs="Times New Roman"/>
          <w:sz w:val="24"/>
          <w:szCs w:val="24"/>
          <w:highlight w:val="white"/>
          <w:lang w:val="en-US"/>
        </w:rPr>
        <w:t>10.1186/s12911-017-0497-2</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rPr>
      </w:pPr>
      <w:proofErr w:type="spellStart"/>
      <w:r w:rsidRPr="001D136D">
        <w:rPr>
          <w:rFonts w:ascii="Times New Roman" w:eastAsia="Times New Roman" w:hAnsi="Times New Roman" w:cs="Times New Roman"/>
          <w:sz w:val="24"/>
          <w:szCs w:val="24"/>
          <w:highlight w:val="white"/>
          <w:lang w:val="en-US"/>
        </w:rPr>
        <w:t>Pettersson-Yeo</w:t>
      </w:r>
      <w:proofErr w:type="spellEnd"/>
      <w:r w:rsidRPr="001D136D">
        <w:rPr>
          <w:rFonts w:ascii="Times New Roman" w:eastAsia="Times New Roman" w:hAnsi="Times New Roman" w:cs="Times New Roman"/>
          <w:sz w:val="24"/>
          <w:szCs w:val="24"/>
          <w:highlight w:val="white"/>
          <w:lang w:val="en-US"/>
        </w:rPr>
        <w:t xml:space="preserve">, W., </w:t>
      </w:r>
      <w:proofErr w:type="spellStart"/>
      <w:r w:rsidRPr="001D136D">
        <w:rPr>
          <w:rFonts w:ascii="Times New Roman" w:eastAsia="Times New Roman" w:hAnsi="Times New Roman" w:cs="Times New Roman"/>
          <w:sz w:val="24"/>
          <w:szCs w:val="24"/>
          <w:highlight w:val="white"/>
          <w:lang w:val="en-US"/>
        </w:rPr>
        <w:t>Benetti</w:t>
      </w:r>
      <w:proofErr w:type="spellEnd"/>
      <w:r w:rsidRPr="001D136D">
        <w:rPr>
          <w:rFonts w:ascii="Times New Roman" w:eastAsia="Times New Roman" w:hAnsi="Times New Roman" w:cs="Times New Roman"/>
          <w:sz w:val="24"/>
          <w:szCs w:val="24"/>
          <w:highlight w:val="white"/>
          <w:lang w:val="en-US"/>
        </w:rPr>
        <w:t xml:space="preserve">, S., Marquand, A., </w:t>
      </w:r>
      <w:proofErr w:type="spellStart"/>
      <w:r w:rsidRPr="001D136D">
        <w:rPr>
          <w:rFonts w:ascii="Times New Roman" w:eastAsia="Times New Roman" w:hAnsi="Times New Roman" w:cs="Times New Roman"/>
          <w:sz w:val="24"/>
          <w:szCs w:val="24"/>
          <w:highlight w:val="white"/>
          <w:lang w:val="en-US"/>
        </w:rPr>
        <w:t>Dell’acqua</w:t>
      </w:r>
      <w:proofErr w:type="spellEnd"/>
      <w:r w:rsidRPr="001D136D">
        <w:rPr>
          <w:rFonts w:ascii="Times New Roman" w:eastAsia="Times New Roman" w:hAnsi="Times New Roman" w:cs="Times New Roman"/>
          <w:sz w:val="24"/>
          <w:szCs w:val="24"/>
          <w:highlight w:val="white"/>
          <w:lang w:val="en-US"/>
        </w:rPr>
        <w:t>, F., Williams, S., Allen, P</w:t>
      </w:r>
      <w:proofErr w:type="gramStart"/>
      <w:r w:rsidRPr="001D136D">
        <w:rPr>
          <w:rFonts w:ascii="Times New Roman" w:eastAsia="Times New Roman" w:hAnsi="Times New Roman" w:cs="Times New Roman"/>
          <w:sz w:val="24"/>
          <w:szCs w:val="24"/>
          <w:highlight w:val="white"/>
          <w:lang w:val="en-US"/>
        </w:rPr>
        <w:t>., …</w:t>
      </w:r>
      <w:proofErr w:type="gramEnd"/>
      <w:r w:rsidRPr="001D136D">
        <w:rPr>
          <w:rFonts w:ascii="Times New Roman" w:eastAsia="Times New Roman" w:hAnsi="Times New Roman" w:cs="Times New Roman"/>
          <w:sz w:val="24"/>
          <w:szCs w:val="24"/>
          <w:highlight w:val="white"/>
          <w:lang w:val="en-US"/>
        </w:rPr>
        <w:t xml:space="preserve"> </w:t>
      </w:r>
      <w:proofErr w:type="spellStart"/>
      <w:r w:rsidRPr="001D136D">
        <w:rPr>
          <w:rFonts w:ascii="Times New Roman" w:eastAsia="Times New Roman" w:hAnsi="Times New Roman" w:cs="Times New Roman"/>
          <w:sz w:val="24"/>
          <w:szCs w:val="24"/>
          <w:highlight w:val="white"/>
          <w:lang w:val="en-US"/>
        </w:rPr>
        <w:t>Prata</w:t>
      </w:r>
      <w:proofErr w:type="spellEnd"/>
      <w:r w:rsidRPr="001D136D">
        <w:rPr>
          <w:rFonts w:ascii="Times New Roman" w:eastAsia="Times New Roman" w:hAnsi="Times New Roman" w:cs="Times New Roman"/>
          <w:sz w:val="24"/>
          <w:szCs w:val="24"/>
          <w:highlight w:val="white"/>
          <w:lang w:val="en-US"/>
        </w:rPr>
        <w:t xml:space="preserve">, D. (2013). Using Genetic, Cognitive and Multi-Modal </w:t>
      </w:r>
      <w:proofErr w:type="spellStart"/>
      <w:r w:rsidRPr="001D136D">
        <w:rPr>
          <w:rFonts w:ascii="Times New Roman" w:eastAsia="Times New Roman" w:hAnsi="Times New Roman" w:cs="Times New Roman"/>
          <w:sz w:val="24"/>
          <w:szCs w:val="24"/>
          <w:highlight w:val="white"/>
          <w:lang w:val="en-US"/>
        </w:rPr>
        <w:t>Neuroimaging</w:t>
      </w:r>
      <w:proofErr w:type="spellEnd"/>
      <w:r w:rsidRPr="001D136D">
        <w:rPr>
          <w:rFonts w:ascii="Times New Roman" w:eastAsia="Times New Roman" w:hAnsi="Times New Roman" w:cs="Times New Roman"/>
          <w:sz w:val="24"/>
          <w:szCs w:val="24"/>
          <w:highlight w:val="white"/>
          <w:lang w:val="en-US"/>
        </w:rPr>
        <w:t xml:space="preserve"> Data to Identify Ultra-High-Risk and First-Episode Psychosis at </w:t>
      </w:r>
      <w:proofErr w:type="gramStart"/>
      <w:r w:rsidRPr="001D136D">
        <w:rPr>
          <w:rFonts w:ascii="Times New Roman" w:eastAsia="Times New Roman" w:hAnsi="Times New Roman" w:cs="Times New Roman"/>
          <w:sz w:val="24"/>
          <w:szCs w:val="24"/>
          <w:highlight w:val="white"/>
          <w:lang w:val="en-US"/>
        </w:rPr>
        <w:t>The</w:t>
      </w:r>
      <w:proofErr w:type="gramEnd"/>
      <w:r w:rsidRPr="001D136D">
        <w:rPr>
          <w:rFonts w:ascii="Times New Roman" w:eastAsia="Times New Roman" w:hAnsi="Times New Roman" w:cs="Times New Roman"/>
          <w:sz w:val="24"/>
          <w:szCs w:val="24"/>
          <w:highlight w:val="white"/>
          <w:lang w:val="en-US"/>
        </w:rPr>
        <w:t xml:space="preserve"> Individual Level. </w:t>
      </w:r>
      <w:r w:rsidRPr="001D136D">
        <w:rPr>
          <w:rFonts w:ascii="Times New Roman" w:eastAsia="Times New Roman" w:hAnsi="Times New Roman" w:cs="Times New Roman"/>
          <w:i/>
          <w:sz w:val="24"/>
          <w:szCs w:val="24"/>
          <w:highlight w:val="white"/>
        </w:rPr>
        <w:t xml:space="preserve">Psychological </w:t>
      </w:r>
      <w:proofErr w:type="gramStart"/>
      <w:r w:rsidRPr="001D136D">
        <w:rPr>
          <w:rFonts w:ascii="Times New Roman" w:eastAsia="Times New Roman" w:hAnsi="Times New Roman" w:cs="Times New Roman"/>
          <w:i/>
          <w:sz w:val="24"/>
          <w:szCs w:val="24"/>
          <w:highlight w:val="white"/>
        </w:rPr>
        <w:t>medicine,</w:t>
      </w:r>
      <w:proofErr w:type="gramEnd"/>
      <w:r w:rsidRPr="001D136D">
        <w:rPr>
          <w:rFonts w:ascii="Times New Roman" w:eastAsia="Times New Roman" w:hAnsi="Times New Roman" w:cs="Times New Roman"/>
          <w:i/>
          <w:sz w:val="24"/>
          <w:szCs w:val="24"/>
          <w:highlight w:val="white"/>
        </w:rPr>
        <w:t xml:space="preserve"> 43</w:t>
      </w:r>
      <w:r w:rsidRPr="001D136D">
        <w:rPr>
          <w:rFonts w:ascii="Times New Roman" w:eastAsia="Times New Roman" w:hAnsi="Times New Roman" w:cs="Times New Roman"/>
          <w:sz w:val="24"/>
          <w:szCs w:val="24"/>
          <w:highlight w:val="white"/>
        </w:rPr>
        <w:t xml:space="preserve">(12), 2547-2562. </w:t>
      </w:r>
      <w:proofErr w:type="spellStart"/>
      <w:proofErr w:type="gramStart"/>
      <w:r w:rsidRPr="001D136D">
        <w:rPr>
          <w:rFonts w:ascii="Times New Roman" w:eastAsia="Times New Roman" w:hAnsi="Times New Roman" w:cs="Times New Roman"/>
          <w:sz w:val="24"/>
          <w:szCs w:val="24"/>
          <w:highlight w:val="white"/>
        </w:rPr>
        <w:t>doi</w:t>
      </w:r>
      <w:proofErr w:type="spellEnd"/>
      <w:proofErr w:type="gramEnd"/>
      <w:r w:rsidRPr="001D136D">
        <w:rPr>
          <w:rFonts w:ascii="Times New Roman" w:eastAsia="Times New Roman" w:hAnsi="Times New Roman" w:cs="Times New Roman"/>
          <w:sz w:val="24"/>
          <w:szCs w:val="24"/>
          <w:highlight w:val="white"/>
        </w:rPr>
        <w:t>:</w:t>
      </w:r>
      <w:r w:rsidR="001D136D" w:rsidRPr="001D136D">
        <w:rPr>
          <w:rFonts w:ascii="Times New Roman" w:eastAsia="Times New Roman" w:hAnsi="Times New Roman" w:cs="Times New Roman"/>
          <w:sz w:val="24"/>
          <w:szCs w:val="24"/>
        </w:rPr>
        <w:t xml:space="preserve"> </w:t>
      </w:r>
      <w:r w:rsidRPr="001D136D">
        <w:rPr>
          <w:rStyle w:val="Hyperlink"/>
          <w:rFonts w:ascii="Times New Roman" w:hAnsi="Times New Roman" w:cs="Times New Roman"/>
          <w:color w:val="auto"/>
          <w:sz w:val="24"/>
          <w:szCs w:val="24"/>
          <w:u w:val="none"/>
          <w:shd w:val="clear" w:color="auto" w:fill="FFFFFF"/>
        </w:rPr>
        <w:t>10.1017/S003329171300024X</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rPr>
      </w:pPr>
      <w:proofErr w:type="spellStart"/>
      <w:r w:rsidRPr="001D136D">
        <w:rPr>
          <w:rFonts w:ascii="Times New Roman" w:eastAsia="Times New Roman" w:hAnsi="Times New Roman" w:cs="Times New Roman"/>
          <w:sz w:val="24"/>
          <w:szCs w:val="24"/>
          <w:highlight w:val="white"/>
        </w:rPr>
        <w:lastRenderedPageBreak/>
        <w:t>Primi</w:t>
      </w:r>
      <w:proofErr w:type="spellEnd"/>
      <w:r w:rsidRPr="001D136D">
        <w:rPr>
          <w:rFonts w:ascii="Times New Roman" w:eastAsia="Times New Roman" w:hAnsi="Times New Roman" w:cs="Times New Roman"/>
          <w:sz w:val="24"/>
          <w:szCs w:val="24"/>
          <w:highlight w:val="white"/>
        </w:rPr>
        <w:t xml:space="preserve">, R. (2018). Avaliação Psicológica no Século XXI: de Onde Viemos e para Onde Vamos. </w:t>
      </w:r>
      <w:r w:rsidRPr="001D136D">
        <w:rPr>
          <w:rFonts w:ascii="Times New Roman" w:eastAsia="Times New Roman" w:hAnsi="Times New Roman" w:cs="Times New Roman"/>
          <w:i/>
          <w:sz w:val="24"/>
          <w:szCs w:val="24"/>
          <w:highlight w:val="white"/>
        </w:rPr>
        <w:t>Psicologia: Ciência e Profissão, 38</w:t>
      </w:r>
      <w:r w:rsidRPr="001D136D">
        <w:rPr>
          <w:rFonts w:ascii="Times New Roman" w:eastAsia="Times New Roman" w:hAnsi="Times New Roman" w:cs="Times New Roman"/>
          <w:sz w:val="24"/>
          <w:szCs w:val="24"/>
          <w:highlight w:val="white"/>
        </w:rPr>
        <w:t xml:space="preserve">(3), 87-97. </w:t>
      </w:r>
      <w:proofErr w:type="spellStart"/>
      <w:proofErr w:type="gramStart"/>
      <w:r w:rsidRPr="001D136D">
        <w:rPr>
          <w:rFonts w:ascii="Times New Roman" w:eastAsia="Times New Roman" w:hAnsi="Times New Roman" w:cs="Times New Roman"/>
          <w:sz w:val="24"/>
          <w:szCs w:val="24"/>
          <w:highlight w:val="white"/>
        </w:rPr>
        <w:t>doi</w:t>
      </w:r>
      <w:proofErr w:type="spellEnd"/>
      <w:proofErr w:type="gramEnd"/>
      <w:r w:rsidRPr="001D136D">
        <w:rPr>
          <w:rFonts w:ascii="Times New Roman" w:eastAsia="Times New Roman" w:hAnsi="Times New Roman" w:cs="Times New Roman"/>
          <w:sz w:val="24"/>
          <w:szCs w:val="24"/>
          <w:highlight w:val="white"/>
        </w:rPr>
        <w:t xml:space="preserve">: </w:t>
      </w:r>
      <w:r w:rsidR="00C80CD9" w:rsidRPr="001D136D">
        <w:rPr>
          <w:rFonts w:ascii="Times New Roman" w:eastAsia="Times New Roman" w:hAnsi="Times New Roman" w:cs="Times New Roman"/>
          <w:sz w:val="24"/>
          <w:szCs w:val="24"/>
        </w:rPr>
        <w:t>10.1590/1982-3703000209814</w:t>
      </w:r>
    </w:p>
    <w:p w:rsidR="00C2285A" w:rsidRPr="001D136D" w:rsidRDefault="00E76595" w:rsidP="00C2285A">
      <w:pPr>
        <w:pStyle w:val="Normal1"/>
        <w:spacing w:after="0" w:line="480" w:lineRule="auto"/>
        <w:ind w:left="720" w:hanging="720"/>
        <w:rPr>
          <w:rFonts w:ascii="Times New Roman" w:hAnsi="Times New Roman" w:cs="Times New Roman"/>
          <w:sz w:val="24"/>
          <w:szCs w:val="24"/>
        </w:rPr>
      </w:pPr>
      <w:r w:rsidRPr="001D136D">
        <w:rPr>
          <w:rFonts w:ascii="Times New Roman" w:eastAsia="Times New Roman" w:hAnsi="Times New Roman" w:cs="Times New Roman"/>
          <w:sz w:val="24"/>
          <w:szCs w:val="24"/>
          <w:highlight w:val="white"/>
          <w:lang w:val="es-CO"/>
        </w:rPr>
        <w:t xml:space="preserve">Ramos, A. A., &amp; </w:t>
      </w:r>
      <w:proofErr w:type="spellStart"/>
      <w:r w:rsidRPr="001D136D">
        <w:rPr>
          <w:rFonts w:ascii="Times New Roman" w:eastAsia="Times New Roman" w:hAnsi="Times New Roman" w:cs="Times New Roman"/>
          <w:sz w:val="24"/>
          <w:szCs w:val="24"/>
          <w:highlight w:val="white"/>
          <w:lang w:val="es-CO"/>
        </w:rPr>
        <w:t>Hamdan</w:t>
      </w:r>
      <w:proofErr w:type="spellEnd"/>
      <w:r w:rsidRPr="001D136D">
        <w:rPr>
          <w:rFonts w:ascii="Times New Roman" w:eastAsia="Times New Roman" w:hAnsi="Times New Roman" w:cs="Times New Roman"/>
          <w:sz w:val="24"/>
          <w:szCs w:val="24"/>
          <w:highlight w:val="white"/>
          <w:lang w:val="es-CO"/>
        </w:rPr>
        <w:t xml:space="preserve">, A. C. (2016). </w:t>
      </w:r>
      <w:r w:rsidR="00EA2B18" w:rsidRPr="001D136D">
        <w:rPr>
          <w:rFonts w:ascii="Times New Roman" w:eastAsia="Times New Roman" w:hAnsi="Times New Roman" w:cs="Times New Roman"/>
          <w:sz w:val="24"/>
          <w:szCs w:val="24"/>
          <w:highlight w:val="white"/>
        </w:rPr>
        <w:t xml:space="preserve">O Crescimento da Avaliação Neuropsicológica no Brasil: Uma Revisão Sistemática. </w:t>
      </w:r>
      <w:r w:rsidR="00EA2B18" w:rsidRPr="001D136D">
        <w:rPr>
          <w:rFonts w:ascii="Times New Roman" w:eastAsia="Times New Roman" w:hAnsi="Times New Roman" w:cs="Times New Roman"/>
          <w:i/>
          <w:sz w:val="24"/>
          <w:szCs w:val="24"/>
          <w:highlight w:val="white"/>
        </w:rPr>
        <w:t>Psicologia: Ciência e Profissão, 36</w:t>
      </w:r>
      <w:r w:rsidR="00EA2B18" w:rsidRPr="001D136D">
        <w:rPr>
          <w:rFonts w:ascii="Times New Roman" w:eastAsia="Times New Roman" w:hAnsi="Times New Roman" w:cs="Times New Roman"/>
          <w:sz w:val="24"/>
          <w:szCs w:val="24"/>
          <w:highlight w:val="white"/>
        </w:rPr>
        <w:t xml:space="preserve">(2), 471-485. </w:t>
      </w:r>
      <w:proofErr w:type="spellStart"/>
      <w:proofErr w:type="gramStart"/>
      <w:r w:rsidR="00EA2B18" w:rsidRPr="001D136D">
        <w:rPr>
          <w:rFonts w:ascii="Times New Roman" w:eastAsia="Times New Roman" w:hAnsi="Times New Roman" w:cs="Times New Roman"/>
          <w:sz w:val="24"/>
          <w:szCs w:val="24"/>
          <w:highlight w:val="white"/>
        </w:rPr>
        <w:t>doi</w:t>
      </w:r>
      <w:proofErr w:type="spellEnd"/>
      <w:proofErr w:type="gramEnd"/>
      <w:r w:rsidR="00EA2B18" w:rsidRPr="001D136D">
        <w:rPr>
          <w:rFonts w:ascii="Times New Roman" w:eastAsia="Times New Roman" w:hAnsi="Times New Roman" w:cs="Times New Roman"/>
          <w:sz w:val="24"/>
          <w:szCs w:val="24"/>
          <w:highlight w:val="white"/>
        </w:rPr>
        <w:t xml:space="preserve">: </w:t>
      </w:r>
      <w:r w:rsidR="00C80CD9" w:rsidRPr="001D136D">
        <w:rPr>
          <w:rFonts w:ascii="Times New Roman" w:hAnsi="Times New Roman" w:cs="Times New Roman"/>
          <w:sz w:val="24"/>
          <w:szCs w:val="24"/>
        </w:rPr>
        <w:t>10.1590/1982-3703001792013</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CD6F06">
        <w:rPr>
          <w:rFonts w:ascii="Times New Roman" w:eastAsia="Times New Roman" w:hAnsi="Times New Roman" w:cs="Times New Roman"/>
          <w:sz w:val="24"/>
          <w:szCs w:val="24"/>
          <w:highlight w:val="white"/>
        </w:rPr>
        <w:t>Rhodius-Meester</w:t>
      </w:r>
      <w:proofErr w:type="spellEnd"/>
      <w:r w:rsidRPr="00CD6F06">
        <w:rPr>
          <w:rFonts w:ascii="Times New Roman" w:eastAsia="Times New Roman" w:hAnsi="Times New Roman" w:cs="Times New Roman"/>
          <w:sz w:val="24"/>
          <w:szCs w:val="24"/>
          <w:highlight w:val="white"/>
        </w:rPr>
        <w:t xml:space="preserve">, H. F., </w:t>
      </w:r>
      <w:proofErr w:type="spellStart"/>
      <w:r w:rsidRPr="00CD6F06">
        <w:rPr>
          <w:rFonts w:ascii="Times New Roman" w:eastAsia="Times New Roman" w:hAnsi="Times New Roman" w:cs="Times New Roman"/>
          <w:sz w:val="24"/>
          <w:szCs w:val="24"/>
          <w:highlight w:val="white"/>
        </w:rPr>
        <w:t>Liedes</w:t>
      </w:r>
      <w:proofErr w:type="spellEnd"/>
      <w:r w:rsidRPr="00CD6F06">
        <w:rPr>
          <w:rFonts w:ascii="Times New Roman" w:eastAsia="Times New Roman" w:hAnsi="Times New Roman" w:cs="Times New Roman"/>
          <w:sz w:val="24"/>
          <w:szCs w:val="24"/>
          <w:highlight w:val="white"/>
        </w:rPr>
        <w:t xml:space="preserve">, H., </w:t>
      </w:r>
      <w:proofErr w:type="spellStart"/>
      <w:r w:rsidRPr="00CD6F06">
        <w:rPr>
          <w:rFonts w:ascii="Times New Roman" w:eastAsia="Times New Roman" w:hAnsi="Times New Roman" w:cs="Times New Roman"/>
          <w:sz w:val="24"/>
          <w:szCs w:val="24"/>
          <w:highlight w:val="white"/>
        </w:rPr>
        <w:t>Koikkalainen</w:t>
      </w:r>
      <w:proofErr w:type="spellEnd"/>
      <w:r w:rsidRPr="00CD6F06">
        <w:rPr>
          <w:rFonts w:ascii="Times New Roman" w:eastAsia="Times New Roman" w:hAnsi="Times New Roman" w:cs="Times New Roman"/>
          <w:sz w:val="24"/>
          <w:szCs w:val="24"/>
          <w:highlight w:val="white"/>
        </w:rPr>
        <w:t>, J</w:t>
      </w:r>
      <w:proofErr w:type="gramStart"/>
      <w:r w:rsidRPr="00CD6F06">
        <w:rPr>
          <w:rFonts w:ascii="Times New Roman" w:eastAsia="Times New Roman" w:hAnsi="Times New Roman" w:cs="Times New Roman"/>
          <w:sz w:val="24"/>
          <w:szCs w:val="24"/>
          <w:highlight w:val="white"/>
        </w:rPr>
        <w:t>.,</w:t>
      </w:r>
      <w:proofErr w:type="gramEnd"/>
      <w:r w:rsidRPr="00CD6F06">
        <w:rPr>
          <w:rFonts w:ascii="Times New Roman" w:eastAsia="Times New Roman" w:hAnsi="Times New Roman" w:cs="Times New Roman"/>
          <w:sz w:val="24"/>
          <w:szCs w:val="24"/>
          <w:highlight w:val="white"/>
        </w:rPr>
        <w:t xml:space="preserve"> </w:t>
      </w:r>
      <w:proofErr w:type="spellStart"/>
      <w:r w:rsidRPr="00CD6F06">
        <w:rPr>
          <w:rFonts w:ascii="Times New Roman" w:eastAsia="Times New Roman" w:hAnsi="Times New Roman" w:cs="Times New Roman"/>
          <w:sz w:val="24"/>
          <w:szCs w:val="24"/>
          <w:highlight w:val="white"/>
        </w:rPr>
        <w:t>Wolfsgruber</w:t>
      </w:r>
      <w:proofErr w:type="spellEnd"/>
      <w:r w:rsidRPr="00CD6F06">
        <w:rPr>
          <w:rFonts w:ascii="Times New Roman" w:eastAsia="Times New Roman" w:hAnsi="Times New Roman" w:cs="Times New Roman"/>
          <w:sz w:val="24"/>
          <w:szCs w:val="24"/>
          <w:highlight w:val="white"/>
        </w:rPr>
        <w:t xml:space="preserve">, N. C. P., </w:t>
      </w:r>
      <w:proofErr w:type="spellStart"/>
      <w:r w:rsidRPr="00CD6F06">
        <w:rPr>
          <w:rFonts w:ascii="Times New Roman" w:eastAsia="Times New Roman" w:hAnsi="Times New Roman" w:cs="Times New Roman"/>
          <w:sz w:val="24"/>
          <w:szCs w:val="24"/>
          <w:highlight w:val="white"/>
        </w:rPr>
        <w:t>Peters</w:t>
      </w:r>
      <w:proofErr w:type="spellEnd"/>
      <w:r w:rsidRPr="00CD6F06">
        <w:rPr>
          <w:rFonts w:ascii="Times New Roman" w:eastAsia="Times New Roman" w:hAnsi="Times New Roman" w:cs="Times New Roman"/>
          <w:sz w:val="24"/>
          <w:szCs w:val="24"/>
          <w:highlight w:val="white"/>
        </w:rPr>
        <w:t xml:space="preserve">, O., </w:t>
      </w:r>
      <w:proofErr w:type="spellStart"/>
      <w:r w:rsidRPr="00CD6F06">
        <w:rPr>
          <w:rFonts w:ascii="Times New Roman" w:eastAsia="Times New Roman" w:hAnsi="Times New Roman" w:cs="Times New Roman"/>
          <w:sz w:val="24"/>
          <w:szCs w:val="24"/>
          <w:highlight w:val="white"/>
        </w:rPr>
        <w:t>Jessen</w:t>
      </w:r>
      <w:proofErr w:type="spellEnd"/>
      <w:r w:rsidRPr="00CD6F06">
        <w:rPr>
          <w:rFonts w:ascii="Times New Roman" w:eastAsia="Times New Roman" w:hAnsi="Times New Roman" w:cs="Times New Roman"/>
          <w:sz w:val="24"/>
          <w:szCs w:val="24"/>
          <w:highlight w:val="white"/>
        </w:rPr>
        <w:t xml:space="preserve">, F., &amp; Rami, L. (2018). </w:t>
      </w:r>
      <w:proofErr w:type="gramStart"/>
      <w:r w:rsidRPr="001D136D">
        <w:rPr>
          <w:rFonts w:ascii="Times New Roman" w:eastAsia="Times New Roman" w:hAnsi="Times New Roman" w:cs="Times New Roman"/>
          <w:sz w:val="24"/>
          <w:szCs w:val="24"/>
          <w:highlight w:val="white"/>
          <w:lang w:val="en-US"/>
        </w:rPr>
        <w:t>Computer-Assisted Prediction of Clinical Progression in the Earliest Stages of AD.</w:t>
      </w:r>
      <w:proofErr w:type="gramEnd"/>
      <w:r w:rsidRPr="001D136D">
        <w:rPr>
          <w:rFonts w:ascii="Times New Roman" w:eastAsia="Times New Roman" w:hAnsi="Times New Roman" w:cs="Times New Roman"/>
          <w:sz w:val="24"/>
          <w:szCs w:val="24"/>
          <w:highlight w:val="white"/>
          <w:lang w:val="en-US"/>
        </w:rPr>
        <w:t> </w:t>
      </w:r>
      <w:r w:rsidRPr="001D136D">
        <w:rPr>
          <w:rFonts w:ascii="Times New Roman" w:eastAsia="Times New Roman" w:hAnsi="Times New Roman" w:cs="Times New Roman"/>
          <w:i/>
          <w:sz w:val="24"/>
          <w:szCs w:val="24"/>
          <w:highlight w:val="white"/>
          <w:lang w:val="en-US"/>
        </w:rPr>
        <w:t>Alzheimer's &amp; Dementia: Diagnosis, Assessment &amp; Disease Monitoring, 10,</w:t>
      </w:r>
      <w:r w:rsidRPr="001D136D">
        <w:rPr>
          <w:rFonts w:ascii="Times New Roman" w:eastAsia="Times New Roman" w:hAnsi="Times New Roman" w:cs="Times New Roman"/>
          <w:sz w:val="24"/>
          <w:szCs w:val="24"/>
          <w:highlight w:val="white"/>
          <w:lang w:val="en-US"/>
        </w:rPr>
        <w:t xml:space="preserve"> 726-736.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 xml:space="preserve">: </w:t>
      </w:r>
      <w:r w:rsidRPr="001D136D">
        <w:rPr>
          <w:rStyle w:val="Hyperlink"/>
          <w:rFonts w:ascii="Times New Roman" w:hAnsi="Times New Roman" w:cs="Times New Roman"/>
          <w:color w:val="auto"/>
          <w:sz w:val="24"/>
          <w:szCs w:val="24"/>
          <w:u w:val="none"/>
          <w:lang w:val="en-US"/>
        </w:rPr>
        <w:t>10.1016/j.dadm.2018.09.001</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lang w:val="en-US"/>
        </w:rPr>
      </w:pPr>
      <w:proofErr w:type="gramStart"/>
      <w:r w:rsidRPr="001D136D">
        <w:rPr>
          <w:rFonts w:ascii="Times New Roman" w:eastAsia="Times New Roman" w:hAnsi="Times New Roman" w:cs="Times New Roman"/>
          <w:sz w:val="24"/>
          <w:szCs w:val="24"/>
          <w:highlight w:val="white"/>
          <w:lang w:val="en-US"/>
        </w:rPr>
        <w:t xml:space="preserve">Ritchie, L. J., &amp; </w:t>
      </w:r>
      <w:proofErr w:type="spellStart"/>
      <w:r w:rsidRPr="001D136D">
        <w:rPr>
          <w:rFonts w:ascii="Times New Roman" w:eastAsia="Times New Roman" w:hAnsi="Times New Roman" w:cs="Times New Roman"/>
          <w:sz w:val="24"/>
          <w:szCs w:val="24"/>
          <w:highlight w:val="white"/>
          <w:lang w:val="en-US"/>
        </w:rPr>
        <w:t>Tuokko</w:t>
      </w:r>
      <w:proofErr w:type="spellEnd"/>
      <w:r w:rsidRPr="001D136D">
        <w:rPr>
          <w:rFonts w:ascii="Times New Roman" w:eastAsia="Times New Roman" w:hAnsi="Times New Roman" w:cs="Times New Roman"/>
          <w:sz w:val="24"/>
          <w:szCs w:val="24"/>
          <w:highlight w:val="white"/>
          <w:lang w:val="en-US"/>
        </w:rPr>
        <w:t>, Holly.</w:t>
      </w:r>
      <w:proofErr w:type="gramEnd"/>
      <w:r w:rsidRPr="001D136D">
        <w:rPr>
          <w:rFonts w:ascii="Times New Roman" w:eastAsia="Times New Roman" w:hAnsi="Times New Roman" w:cs="Times New Roman"/>
          <w:sz w:val="24"/>
          <w:szCs w:val="24"/>
          <w:highlight w:val="white"/>
          <w:lang w:val="en-US"/>
        </w:rPr>
        <w:t xml:space="preserve"> (2011). Clinical Decision Trees for Predicting Conversion from Cognitive Impairment No Dementia (CIND) to Dementia in a Longitudinal Population-Based Study. </w:t>
      </w:r>
      <w:proofErr w:type="gramStart"/>
      <w:r w:rsidRPr="001D136D">
        <w:rPr>
          <w:rFonts w:ascii="Times New Roman" w:eastAsia="Times New Roman" w:hAnsi="Times New Roman" w:cs="Times New Roman"/>
          <w:i/>
          <w:sz w:val="24"/>
          <w:szCs w:val="24"/>
          <w:highlight w:val="white"/>
          <w:lang w:val="en-US"/>
        </w:rPr>
        <w:t>Archives of clinical neuropsychology, 26</w:t>
      </w:r>
      <w:r w:rsidRPr="001D136D">
        <w:rPr>
          <w:rFonts w:ascii="Times New Roman" w:eastAsia="Times New Roman" w:hAnsi="Times New Roman" w:cs="Times New Roman"/>
          <w:sz w:val="24"/>
          <w:szCs w:val="24"/>
          <w:highlight w:val="white"/>
          <w:lang w:val="en-US"/>
        </w:rPr>
        <w:t>(1), 16-25.</w:t>
      </w:r>
      <w:proofErr w:type="gramEnd"/>
      <w:r w:rsidRPr="001D136D">
        <w:rPr>
          <w:rFonts w:ascii="Times New Roman" w:eastAsia="Times New Roman" w:hAnsi="Times New Roman" w:cs="Times New Roman"/>
          <w:sz w:val="24"/>
          <w:szCs w:val="24"/>
          <w:highlight w:val="white"/>
          <w:lang w:val="en-US"/>
        </w:rPr>
        <w:t xml:space="preserve"> </w:t>
      </w:r>
      <w:proofErr w:type="spellStart"/>
      <w:proofErr w:type="gramStart"/>
      <w:r w:rsidRPr="001D136D">
        <w:rPr>
          <w:rFonts w:ascii="Times New Roman" w:eastAsia="Times New Roman" w:hAnsi="Times New Roman" w:cs="Times New Roman"/>
          <w:sz w:val="24"/>
          <w:szCs w:val="24"/>
          <w:lang w:val="en-US"/>
        </w:rPr>
        <w:t>doi</w:t>
      </w:r>
      <w:proofErr w:type="spellEnd"/>
      <w:proofErr w:type="gramEnd"/>
      <w:r w:rsidRPr="001D136D">
        <w:rPr>
          <w:rFonts w:ascii="Times New Roman" w:eastAsia="Times New Roman" w:hAnsi="Times New Roman" w:cs="Times New Roman"/>
          <w:sz w:val="24"/>
          <w:szCs w:val="24"/>
          <w:lang w:val="en-US"/>
        </w:rPr>
        <w:t>:</w:t>
      </w:r>
      <w:r w:rsidR="001D136D" w:rsidRPr="001D136D">
        <w:rPr>
          <w:rFonts w:ascii="Times New Roman" w:eastAsia="Times New Roman" w:hAnsi="Times New Roman" w:cs="Times New Roman"/>
          <w:sz w:val="24"/>
          <w:szCs w:val="24"/>
          <w:lang w:val="en-US"/>
        </w:rPr>
        <w:t xml:space="preserve"> </w:t>
      </w:r>
      <w:r w:rsidRPr="001D136D">
        <w:rPr>
          <w:rStyle w:val="Hyperlink"/>
          <w:rFonts w:ascii="Times New Roman" w:hAnsi="Times New Roman" w:cs="Times New Roman"/>
          <w:color w:val="auto"/>
          <w:sz w:val="24"/>
          <w:szCs w:val="24"/>
          <w:u w:val="none"/>
          <w:bdr w:val="none" w:sz="0" w:space="0" w:color="auto" w:frame="1"/>
          <w:shd w:val="clear" w:color="auto" w:fill="FFFFFF"/>
          <w:lang w:val="en-US"/>
        </w:rPr>
        <w:t>10.1093/</w:t>
      </w:r>
      <w:proofErr w:type="spellStart"/>
      <w:r w:rsidRPr="001D136D">
        <w:rPr>
          <w:rStyle w:val="Hyperlink"/>
          <w:rFonts w:ascii="Times New Roman" w:hAnsi="Times New Roman" w:cs="Times New Roman"/>
          <w:color w:val="auto"/>
          <w:sz w:val="24"/>
          <w:szCs w:val="24"/>
          <w:u w:val="none"/>
          <w:bdr w:val="none" w:sz="0" w:space="0" w:color="auto" w:frame="1"/>
          <w:shd w:val="clear" w:color="auto" w:fill="FFFFFF"/>
          <w:lang w:val="en-US"/>
        </w:rPr>
        <w:t>arclin</w:t>
      </w:r>
      <w:proofErr w:type="spellEnd"/>
      <w:r w:rsidRPr="001D136D">
        <w:rPr>
          <w:rStyle w:val="Hyperlink"/>
          <w:rFonts w:ascii="Times New Roman" w:hAnsi="Times New Roman" w:cs="Times New Roman"/>
          <w:color w:val="auto"/>
          <w:sz w:val="24"/>
          <w:szCs w:val="24"/>
          <w:u w:val="none"/>
          <w:bdr w:val="none" w:sz="0" w:space="0" w:color="auto" w:frame="1"/>
          <w:shd w:val="clear" w:color="auto" w:fill="FFFFFF"/>
          <w:lang w:val="en-US"/>
        </w:rPr>
        <w:t>/acq089</w:t>
      </w:r>
    </w:p>
    <w:p w:rsidR="00C2285A" w:rsidRPr="001D136D"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highlight w:val="white"/>
          <w:lang w:val="en-US"/>
        </w:rPr>
      </w:pPr>
      <w:r w:rsidRPr="001D136D">
        <w:rPr>
          <w:rFonts w:ascii="Times New Roman" w:eastAsia="Times New Roman" w:hAnsi="Times New Roman" w:cs="Times New Roman"/>
          <w:sz w:val="24"/>
          <w:szCs w:val="24"/>
          <w:highlight w:val="white"/>
          <w:lang w:val="en-US"/>
        </w:rPr>
        <w:t xml:space="preserve">Rose, S. (2013). </w:t>
      </w:r>
      <w:proofErr w:type="gramStart"/>
      <w:r w:rsidRPr="001D136D">
        <w:rPr>
          <w:rFonts w:ascii="Times New Roman" w:eastAsia="Times New Roman" w:hAnsi="Times New Roman" w:cs="Times New Roman"/>
          <w:sz w:val="24"/>
          <w:szCs w:val="24"/>
          <w:highlight w:val="white"/>
          <w:lang w:val="en-US"/>
        </w:rPr>
        <w:t>Mortality Risk Score Prediction in an Elderly Population Using Machine Learning.</w:t>
      </w:r>
      <w:proofErr w:type="gramEnd"/>
      <w:r w:rsidRPr="001D136D">
        <w:rPr>
          <w:rFonts w:ascii="Times New Roman" w:eastAsia="Times New Roman" w:hAnsi="Times New Roman" w:cs="Times New Roman"/>
          <w:sz w:val="24"/>
          <w:szCs w:val="24"/>
          <w:highlight w:val="white"/>
          <w:lang w:val="en-US"/>
        </w:rPr>
        <w:t> </w:t>
      </w:r>
      <w:r w:rsidRPr="001D136D">
        <w:rPr>
          <w:rFonts w:ascii="Times New Roman" w:eastAsia="Times New Roman" w:hAnsi="Times New Roman" w:cs="Times New Roman"/>
          <w:i/>
          <w:sz w:val="24"/>
          <w:szCs w:val="24"/>
          <w:highlight w:val="white"/>
          <w:lang w:val="en-US"/>
        </w:rPr>
        <w:t>American Journal of Epidemiology, 177</w:t>
      </w:r>
      <w:r w:rsidRPr="001D136D">
        <w:rPr>
          <w:rFonts w:ascii="Times New Roman" w:eastAsia="Times New Roman" w:hAnsi="Times New Roman" w:cs="Times New Roman"/>
          <w:sz w:val="24"/>
          <w:szCs w:val="24"/>
          <w:highlight w:val="white"/>
          <w:lang w:val="en-US"/>
        </w:rPr>
        <w:t xml:space="preserve">(5), 443-452.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w:t>
      </w:r>
      <w:r w:rsidR="001D136D" w:rsidRPr="001D136D">
        <w:rPr>
          <w:rFonts w:ascii="Times New Roman" w:eastAsia="Times New Roman" w:hAnsi="Times New Roman" w:cs="Times New Roman"/>
          <w:sz w:val="24"/>
          <w:szCs w:val="24"/>
          <w:lang w:val="en-US"/>
        </w:rPr>
        <w:t xml:space="preserve"> </w:t>
      </w:r>
      <w:r w:rsidRPr="001D136D">
        <w:rPr>
          <w:rStyle w:val="Hyperlink"/>
          <w:rFonts w:ascii="Times New Roman" w:hAnsi="Times New Roman" w:cs="Times New Roman"/>
          <w:color w:val="auto"/>
          <w:sz w:val="24"/>
          <w:szCs w:val="24"/>
          <w:u w:val="none"/>
          <w:bdr w:val="none" w:sz="0" w:space="0" w:color="auto" w:frame="1"/>
          <w:shd w:val="clear" w:color="auto" w:fill="FFFFFF"/>
          <w:lang w:val="en-US"/>
        </w:rPr>
        <w:t>10.1093/</w:t>
      </w:r>
      <w:proofErr w:type="spellStart"/>
      <w:r w:rsidRPr="001D136D">
        <w:rPr>
          <w:rStyle w:val="Hyperlink"/>
          <w:rFonts w:ascii="Times New Roman" w:hAnsi="Times New Roman" w:cs="Times New Roman"/>
          <w:color w:val="auto"/>
          <w:sz w:val="24"/>
          <w:szCs w:val="24"/>
          <w:u w:val="none"/>
          <w:bdr w:val="none" w:sz="0" w:space="0" w:color="auto" w:frame="1"/>
          <w:shd w:val="clear" w:color="auto" w:fill="FFFFFF"/>
          <w:lang w:val="en-US"/>
        </w:rPr>
        <w:t>aje</w:t>
      </w:r>
      <w:proofErr w:type="spellEnd"/>
      <w:r w:rsidRPr="001D136D">
        <w:rPr>
          <w:rStyle w:val="Hyperlink"/>
          <w:rFonts w:ascii="Times New Roman" w:hAnsi="Times New Roman" w:cs="Times New Roman"/>
          <w:color w:val="auto"/>
          <w:sz w:val="24"/>
          <w:szCs w:val="24"/>
          <w:u w:val="none"/>
          <w:bdr w:val="none" w:sz="0" w:space="0" w:color="auto" w:frame="1"/>
          <w:shd w:val="clear" w:color="auto" w:fill="FFFFFF"/>
          <w:lang w:val="en-US"/>
        </w:rPr>
        <w:t>/kws241</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rPr>
      </w:pPr>
      <w:proofErr w:type="spellStart"/>
      <w:proofErr w:type="gramStart"/>
      <w:r w:rsidRPr="001D136D">
        <w:rPr>
          <w:rFonts w:ascii="Times New Roman" w:eastAsia="Times New Roman" w:hAnsi="Times New Roman" w:cs="Times New Roman"/>
          <w:sz w:val="24"/>
          <w:szCs w:val="24"/>
          <w:lang w:val="en-US"/>
        </w:rPr>
        <w:t>Sampaio</w:t>
      </w:r>
      <w:proofErr w:type="spellEnd"/>
      <w:r w:rsidRPr="001D136D">
        <w:rPr>
          <w:rFonts w:ascii="Times New Roman" w:eastAsia="Times New Roman" w:hAnsi="Times New Roman" w:cs="Times New Roman"/>
          <w:sz w:val="24"/>
          <w:szCs w:val="24"/>
          <w:lang w:val="en-US"/>
        </w:rPr>
        <w:t>, R. F., &amp; Mancini, M. C. (2007).</w:t>
      </w:r>
      <w:proofErr w:type="gramEnd"/>
      <w:r w:rsidRPr="001D136D">
        <w:rPr>
          <w:rFonts w:ascii="Times New Roman" w:eastAsia="Times New Roman" w:hAnsi="Times New Roman" w:cs="Times New Roman"/>
          <w:sz w:val="24"/>
          <w:szCs w:val="24"/>
          <w:lang w:val="en-US"/>
        </w:rPr>
        <w:t xml:space="preserve"> </w:t>
      </w:r>
      <w:r w:rsidRPr="001D136D">
        <w:rPr>
          <w:rFonts w:ascii="Times New Roman" w:eastAsia="Times New Roman" w:hAnsi="Times New Roman" w:cs="Times New Roman"/>
          <w:sz w:val="24"/>
          <w:szCs w:val="24"/>
        </w:rPr>
        <w:t xml:space="preserve">Estudos de Revisão Sistemática: Um Guia para Síntese Criteriosa da Evidência Científica. </w:t>
      </w:r>
      <w:proofErr w:type="gramStart"/>
      <w:r w:rsidRPr="001D136D">
        <w:rPr>
          <w:rFonts w:ascii="Times New Roman" w:eastAsia="Times New Roman" w:hAnsi="Times New Roman" w:cs="Times New Roman"/>
          <w:i/>
          <w:sz w:val="24"/>
          <w:szCs w:val="24"/>
        </w:rPr>
        <w:t>Revista Brasileiro</w:t>
      </w:r>
      <w:proofErr w:type="gramEnd"/>
      <w:r w:rsidRPr="001D136D">
        <w:rPr>
          <w:rFonts w:ascii="Times New Roman" w:eastAsia="Times New Roman" w:hAnsi="Times New Roman" w:cs="Times New Roman"/>
          <w:i/>
          <w:sz w:val="24"/>
          <w:szCs w:val="24"/>
        </w:rPr>
        <w:t xml:space="preserve"> Fisioterapia, 11</w:t>
      </w:r>
      <w:r w:rsidRPr="001D136D">
        <w:rPr>
          <w:rFonts w:ascii="Times New Roman" w:eastAsia="Times New Roman" w:hAnsi="Times New Roman" w:cs="Times New Roman"/>
          <w:sz w:val="24"/>
          <w:szCs w:val="24"/>
        </w:rPr>
        <w:t xml:space="preserve">(1), 83-89. </w:t>
      </w:r>
      <w:proofErr w:type="spellStart"/>
      <w:proofErr w:type="gramStart"/>
      <w:r w:rsidRPr="001D136D">
        <w:rPr>
          <w:rFonts w:ascii="Times New Roman" w:eastAsia="Times New Roman" w:hAnsi="Times New Roman" w:cs="Times New Roman"/>
          <w:sz w:val="24"/>
          <w:szCs w:val="24"/>
        </w:rPr>
        <w:t>doi</w:t>
      </w:r>
      <w:proofErr w:type="spellEnd"/>
      <w:proofErr w:type="gramEnd"/>
      <w:r w:rsidRPr="001D136D">
        <w:rPr>
          <w:rFonts w:ascii="Times New Roman" w:eastAsia="Times New Roman" w:hAnsi="Times New Roman" w:cs="Times New Roman"/>
          <w:sz w:val="24"/>
          <w:szCs w:val="24"/>
        </w:rPr>
        <w:t xml:space="preserve">: </w:t>
      </w:r>
      <w:r w:rsidR="00C80CD9" w:rsidRPr="001D136D">
        <w:rPr>
          <w:rFonts w:ascii="Times New Roman" w:eastAsia="Times New Roman" w:hAnsi="Times New Roman" w:cs="Times New Roman"/>
          <w:sz w:val="24"/>
          <w:szCs w:val="24"/>
        </w:rPr>
        <w:t>10.1590/S1413-35552007000100013</w:t>
      </w:r>
    </w:p>
    <w:p w:rsidR="00C2285A" w:rsidRPr="001D136D" w:rsidRDefault="00EA2B18" w:rsidP="00C2285A">
      <w:pPr>
        <w:pStyle w:val="Normal1"/>
        <w:pBdr>
          <w:top w:val="nil"/>
          <w:left w:val="nil"/>
          <w:bottom w:val="nil"/>
          <w:right w:val="nil"/>
          <w:between w:val="nil"/>
        </w:pBdr>
        <w:spacing w:after="0" w:line="480" w:lineRule="auto"/>
        <w:ind w:left="720" w:hanging="720"/>
        <w:rPr>
          <w:rFonts w:ascii="Times New Roman" w:eastAsia="Times New Roman" w:hAnsi="Times New Roman" w:cs="Times New Roman"/>
          <w:sz w:val="24"/>
          <w:szCs w:val="24"/>
          <w:highlight w:val="white"/>
        </w:rPr>
      </w:pPr>
      <w:r w:rsidRPr="001D136D">
        <w:rPr>
          <w:rFonts w:ascii="Times New Roman" w:eastAsia="Times New Roman" w:hAnsi="Times New Roman" w:cs="Times New Roman"/>
          <w:sz w:val="24"/>
          <w:szCs w:val="24"/>
          <w:highlight w:val="white"/>
        </w:rPr>
        <w:t xml:space="preserve">Santos, H. G. </w:t>
      </w:r>
      <w:proofErr w:type="gramStart"/>
      <w:r w:rsidRPr="001D136D">
        <w:rPr>
          <w:rFonts w:ascii="Times New Roman" w:eastAsia="Times New Roman" w:hAnsi="Times New Roman" w:cs="Times New Roman"/>
          <w:sz w:val="24"/>
          <w:szCs w:val="24"/>
          <w:highlight w:val="white"/>
        </w:rPr>
        <w:t>D.</w:t>
      </w:r>
      <w:proofErr w:type="gramEnd"/>
      <w:r w:rsidRPr="001D136D">
        <w:rPr>
          <w:rFonts w:ascii="Times New Roman" w:eastAsia="Times New Roman" w:hAnsi="Times New Roman" w:cs="Times New Roman"/>
          <w:sz w:val="24"/>
          <w:szCs w:val="24"/>
          <w:highlight w:val="white"/>
        </w:rPr>
        <w:t xml:space="preserve">, Nascimento, C. F. D., </w:t>
      </w:r>
      <w:proofErr w:type="spellStart"/>
      <w:r w:rsidRPr="001D136D">
        <w:rPr>
          <w:rFonts w:ascii="Times New Roman" w:eastAsia="Times New Roman" w:hAnsi="Times New Roman" w:cs="Times New Roman"/>
          <w:sz w:val="24"/>
          <w:szCs w:val="24"/>
          <w:highlight w:val="white"/>
        </w:rPr>
        <w:t>Izbicki</w:t>
      </w:r>
      <w:proofErr w:type="spellEnd"/>
      <w:r w:rsidRPr="001D136D">
        <w:rPr>
          <w:rFonts w:ascii="Times New Roman" w:eastAsia="Times New Roman" w:hAnsi="Times New Roman" w:cs="Times New Roman"/>
          <w:sz w:val="24"/>
          <w:szCs w:val="24"/>
          <w:highlight w:val="white"/>
        </w:rPr>
        <w:t>, R., Duarte, Y. A. D. O</w:t>
      </w:r>
      <w:proofErr w:type="gramStart"/>
      <w:r w:rsidRPr="001D136D">
        <w:rPr>
          <w:rFonts w:ascii="Times New Roman" w:eastAsia="Times New Roman" w:hAnsi="Times New Roman" w:cs="Times New Roman"/>
          <w:sz w:val="24"/>
          <w:szCs w:val="24"/>
          <w:highlight w:val="white"/>
        </w:rPr>
        <w:t>.,</w:t>
      </w:r>
      <w:proofErr w:type="gramEnd"/>
      <w:r w:rsidRPr="001D136D">
        <w:rPr>
          <w:rFonts w:ascii="Times New Roman" w:eastAsia="Times New Roman" w:hAnsi="Times New Roman" w:cs="Times New Roman"/>
          <w:sz w:val="24"/>
          <w:szCs w:val="24"/>
          <w:highlight w:val="white"/>
        </w:rPr>
        <w:t xml:space="preserve"> &amp; </w:t>
      </w:r>
      <w:proofErr w:type="spellStart"/>
      <w:r w:rsidRPr="001D136D">
        <w:rPr>
          <w:rFonts w:ascii="Times New Roman" w:eastAsia="Times New Roman" w:hAnsi="Times New Roman" w:cs="Times New Roman"/>
          <w:sz w:val="24"/>
          <w:szCs w:val="24"/>
          <w:highlight w:val="white"/>
        </w:rPr>
        <w:t>Chiavegatto</w:t>
      </w:r>
      <w:proofErr w:type="spellEnd"/>
      <w:r w:rsidRPr="001D136D">
        <w:rPr>
          <w:rFonts w:ascii="Times New Roman" w:eastAsia="Times New Roman" w:hAnsi="Times New Roman" w:cs="Times New Roman"/>
          <w:sz w:val="24"/>
          <w:szCs w:val="24"/>
          <w:highlight w:val="white"/>
        </w:rPr>
        <w:t xml:space="preserve"> Filho, P. D. A. (2019). Machine Learning para Análises Preditivas em Saúde: Exemplo de Aplicação para Predizer Óbito em Idosos de São Paulo, Brasil. </w:t>
      </w:r>
      <w:r w:rsidRPr="001D136D">
        <w:rPr>
          <w:rFonts w:ascii="Times New Roman" w:eastAsia="Times New Roman" w:hAnsi="Times New Roman" w:cs="Times New Roman"/>
          <w:i/>
          <w:sz w:val="24"/>
          <w:szCs w:val="24"/>
          <w:highlight w:val="white"/>
        </w:rPr>
        <w:t>Cadernos de Saúde Pública, 35</w:t>
      </w:r>
      <w:r w:rsidR="00731423">
        <w:rPr>
          <w:rFonts w:ascii="Times New Roman" w:eastAsia="Times New Roman" w:hAnsi="Times New Roman" w:cs="Times New Roman"/>
          <w:iCs/>
          <w:sz w:val="24"/>
          <w:szCs w:val="24"/>
          <w:highlight w:val="white"/>
        </w:rPr>
        <w:t>(7)</w:t>
      </w:r>
      <w:r w:rsidRPr="001D136D">
        <w:rPr>
          <w:rFonts w:ascii="Times New Roman" w:eastAsia="Times New Roman" w:hAnsi="Times New Roman" w:cs="Times New Roman"/>
          <w:i/>
          <w:sz w:val="24"/>
          <w:szCs w:val="24"/>
          <w:highlight w:val="white"/>
        </w:rPr>
        <w:t>,</w:t>
      </w:r>
      <w:r w:rsidRPr="001D136D">
        <w:rPr>
          <w:rFonts w:ascii="Times New Roman" w:eastAsia="Times New Roman" w:hAnsi="Times New Roman" w:cs="Times New Roman"/>
          <w:sz w:val="24"/>
          <w:szCs w:val="24"/>
          <w:highlight w:val="white"/>
        </w:rPr>
        <w:t xml:space="preserve"> </w:t>
      </w:r>
      <w:r w:rsidR="00731423">
        <w:rPr>
          <w:rFonts w:ascii="Times New Roman" w:eastAsia="Times New Roman" w:hAnsi="Times New Roman" w:cs="Times New Roman"/>
          <w:sz w:val="24"/>
          <w:szCs w:val="24"/>
          <w:highlight w:val="white"/>
        </w:rPr>
        <w:t>1-16</w:t>
      </w:r>
      <w:r w:rsidRPr="001D136D">
        <w:rPr>
          <w:rFonts w:ascii="Times New Roman" w:eastAsia="Times New Roman" w:hAnsi="Times New Roman" w:cs="Times New Roman"/>
          <w:sz w:val="24"/>
          <w:szCs w:val="24"/>
          <w:highlight w:val="white"/>
        </w:rPr>
        <w:t xml:space="preserve">. </w:t>
      </w:r>
      <w:proofErr w:type="spellStart"/>
      <w:proofErr w:type="gramStart"/>
      <w:r w:rsidRPr="001D136D">
        <w:rPr>
          <w:rFonts w:ascii="Times New Roman" w:eastAsia="Times New Roman" w:hAnsi="Times New Roman" w:cs="Times New Roman"/>
          <w:sz w:val="24"/>
          <w:szCs w:val="24"/>
          <w:highlight w:val="white"/>
        </w:rPr>
        <w:t>doi</w:t>
      </w:r>
      <w:proofErr w:type="spellEnd"/>
      <w:proofErr w:type="gramEnd"/>
      <w:r w:rsidRPr="001D136D">
        <w:rPr>
          <w:rFonts w:ascii="Times New Roman" w:eastAsia="Times New Roman" w:hAnsi="Times New Roman" w:cs="Times New Roman"/>
          <w:sz w:val="24"/>
          <w:szCs w:val="24"/>
          <w:highlight w:val="white"/>
        </w:rPr>
        <w:t xml:space="preserve">: </w:t>
      </w:r>
      <w:r w:rsidRPr="001D136D">
        <w:rPr>
          <w:rStyle w:val="Hyperlink"/>
          <w:rFonts w:ascii="Times New Roman" w:hAnsi="Times New Roman" w:cs="Times New Roman"/>
          <w:color w:val="auto"/>
          <w:sz w:val="24"/>
          <w:szCs w:val="24"/>
          <w:u w:val="none"/>
          <w:shd w:val="clear" w:color="auto" w:fill="FFFFFF"/>
        </w:rPr>
        <w:t>10.1590/0102-311X00050818</w:t>
      </w:r>
    </w:p>
    <w:p w:rsidR="00C2285A" w:rsidRPr="00664F1B" w:rsidRDefault="00EA2B18" w:rsidP="00C2285A">
      <w:pPr>
        <w:pStyle w:val="Normal1"/>
        <w:spacing w:after="0" w:line="480" w:lineRule="auto"/>
        <w:ind w:left="720" w:hanging="720"/>
        <w:rPr>
          <w:rFonts w:ascii="Times New Roman" w:eastAsia="Times New Roman" w:hAnsi="Times New Roman" w:cs="Times New Roman"/>
          <w:sz w:val="24"/>
          <w:szCs w:val="24"/>
          <w:lang w:val="en-US"/>
        </w:rPr>
      </w:pPr>
      <w:proofErr w:type="spellStart"/>
      <w:r w:rsidRPr="001D136D">
        <w:rPr>
          <w:rFonts w:ascii="Times New Roman" w:eastAsia="Times New Roman" w:hAnsi="Times New Roman" w:cs="Times New Roman"/>
          <w:sz w:val="24"/>
          <w:szCs w:val="24"/>
          <w:highlight w:val="white"/>
        </w:rPr>
        <w:lastRenderedPageBreak/>
        <w:t>Segovia</w:t>
      </w:r>
      <w:proofErr w:type="spellEnd"/>
      <w:r w:rsidRPr="001D136D">
        <w:rPr>
          <w:rFonts w:ascii="Times New Roman" w:eastAsia="Times New Roman" w:hAnsi="Times New Roman" w:cs="Times New Roman"/>
          <w:sz w:val="24"/>
          <w:szCs w:val="24"/>
          <w:highlight w:val="white"/>
        </w:rPr>
        <w:t xml:space="preserve">, F., </w:t>
      </w:r>
      <w:proofErr w:type="spellStart"/>
      <w:r w:rsidRPr="001D136D">
        <w:rPr>
          <w:rFonts w:ascii="Times New Roman" w:eastAsia="Times New Roman" w:hAnsi="Times New Roman" w:cs="Times New Roman"/>
          <w:sz w:val="24"/>
          <w:szCs w:val="24"/>
          <w:highlight w:val="white"/>
        </w:rPr>
        <w:t>Bastin</w:t>
      </w:r>
      <w:proofErr w:type="spellEnd"/>
      <w:r w:rsidRPr="001D136D">
        <w:rPr>
          <w:rFonts w:ascii="Times New Roman" w:eastAsia="Times New Roman" w:hAnsi="Times New Roman" w:cs="Times New Roman"/>
          <w:sz w:val="24"/>
          <w:szCs w:val="24"/>
          <w:highlight w:val="white"/>
        </w:rPr>
        <w:t xml:space="preserve">, C., </w:t>
      </w:r>
      <w:proofErr w:type="spellStart"/>
      <w:r w:rsidRPr="001D136D">
        <w:rPr>
          <w:rFonts w:ascii="Times New Roman" w:eastAsia="Times New Roman" w:hAnsi="Times New Roman" w:cs="Times New Roman"/>
          <w:sz w:val="24"/>
          <w:szCs w:val="24"/>
          <w:highlight w:val="white"/>
        </w:rPr>
        <w:t>Salmon</w:t>
      </w:r>
      <w:proofErr w:type="spellEnd"/>
      <w:r w:rsidRPr="001D136D">
        <w:rPr>
          <w:rFonts w:ascii="Times New Roman" w:eastAsia="Times New Roman" w:hAnsi="Times New Roman" w:cs="Times New Roman"/>
          <w:sz w:val="24"/>
          <w:szCs w:val="24"/>
          <w:highlight w:val="white"/>
        </w:rPr>
        <w:t>, E</w:t>
      </w:r>
      <w:proofErr w:type="gramStart"/>
      <w:r w:rsidRPr="001D136D">
        <w:rPr>
          <w:rFonts w:ascii="Times New Roman" w:eastAsia="Times New Roman" w:hAnsi="Times New Roman" w:cs="Times New Roman"/>
          <w:sz w:val="24"/>
          <w:szCs w:val="24"/>
          <w:highlight w:val="white"/>
        </w:rPr>
        <w:t>.,</w:t>
      </w:r>
      <w:proofErr w:type="gramEnd"/>
      <w:r w:rsidRPr="001D136D">
        <w:rPr>
          <w:rFonts w:ascii="Times New Roman" w:eastAsia="Times New Roman" w:hAnsi="Times New Roman" w:cs="Times New Roman"/>
          <w:sz w:val="24"/>
          <w:szCs w:val="24"/>
          <w:highlight w:val="white"/>
        </w:rPr>
        <w:t xml:space="preserve"> </w:t>
      </w:r>
      <w:proofErr w:type="spellStart"/>
      <w:r w:rsidRPr="001D136D">
        <w:rPr>
          <w:rFonts w:ascii="Times New Roman" w:eastAsia="Times New Roman" w:hAnsi="Times New Roman" w:cs="Times New Roman"/>
          <w:sz w:val="24"/>
          <w:szCs w:val="24"/>
          <w:highlight w:val="white"/>
        </w:rPr>
        <w:t>Górriz</w:t>
      </w:r>
      <w:proofErr w:type="spellEnd"/>
      <w:r w:rsidRPr="001D136D">
        <w:rPr>
          <w:rFonts w:ascii="Times New Roman" w:eastAsia="Times New Roman" w:hAnsi="Times New Roman" w:cs="Times New Roman"/>
          <w:sz w:val="24"/>
          <w:szCs w:val="24"/>
          <w:highlight w:val="white"/>
        </w:rPr>
        <w:t>, J. M., Ramírez, J</w:t>
      </w:r>
      <w:proofErr w:type="gramStart"/>
      <w:r w:rsidRPr="001D136D">
        <w:rPr>
          <w:rFonts w:ascii="Times New Roman" w:eastAsia="Times New Roman" w:hAnsi="Times New Roman" w:cs="Times New Roman"/>
          <w:sz w:val="24"/>
          <w:szCs w:val="24"/>
          <w:highlight w:val="white"/>
        </w:rPr>
        <w:t>.,</w:t>
      </w:r>
      <w:proofErr w:type="gramEnd"/>
      <w:r w:rsidRPr="001D136D">
        <w:rPr>
          <w:rFonts w:ascii="Times New Roman" w:eastAsia="Times New Roman" w:hAnsi="Times New Roman" w:cs="Times New Roman"/>
          <w:sz w:val="24"/>
          <w:szCs w:val="24"/>
          <w:highlight w:val="white"/>
        </w:rPr>
        <w:t xml:space="preserve"> &amp; Phillips, C. (2014). </w:t>
      </w:r>
      <w:r w:rsidRPr="001D136D">
        <w:rPr>
          <w:rFonts w:ascii="Times New Roman" w:eastAsia="Times New Roman" w:hAnsi="Times New Roman" w:cs="Times New Roman"/>
          <w:sz w:val="24"/>
          <w:szCs w:val="24"/>
          <w:highlight w:val="white"/>
          <w:lang w:val="en-US"/>
        </w:rPr>
        <w:t xml:space="preserve">Combining PET Images and Neuropsychological Test Data for Automatic Diagnosis of Alzheimer's </w:t>
      </w:r>
      <w:proofErr w:type="gramStart"/>
      <w:r w:rsidRPr="001D136D">
        <w:rPr>
          <w:rFonts w:ascii="Times New Roman" w:eastAsia="Times New Roman" w:hAnsi="Times New Roman" w:cs="Times New Roman"/>
          <w:sz w:val="24"/>
          <w:szCs w:val="24"/>
          <w:highlight w:val="white"/>
          <w:lang w:val="en-US"/>
        </w:rPr>
        <w:t>Disease</w:t>
      </w:r>
      <w:proofErr w:type="gramEnd"/>
      <w:r w:rsidRPr="001D136D">
        <w:rPr>
          <w:rFonts w:ascii="Times New Roman" w:eastAsia="Times New Roman" w:hAnsi="Times New Roman" w:cs="Times New Roman"/>
          <w:sz w:val="24"/>
          <w:szCs w:val="24"/>
          <w:highlight w:val="white"/>
          <w:lang w:val="en-US"/>
        </w:rPr>
        <w:t>. </w:t>
      </w:r>
      <w:proofErr w:type="spellStart"/>
      <w:proofErr w:type="gramStart"/>
      <w:r w:rsidRPr="00664F1B">
        <w:rPr>
          <w:rFonts w:ascii="Times New Roman" w:eastAsia="Times New Roman" w:hAnsi="Times New Roman" w:cs="Times New Roman"/>
          <w:i/>
          <w:sz w:val="24"/>
          <w:szCs w:val="24"/>
          <w:highlight w:val="white"/>
          <w:lang w:val="en-US"/>
        </w:rPr>
        <w:t>PLoS</w:t>
      </w:r>
      <w:proofErr w:type="spellEnd"/>
      <w:r w:rsidRPr="00664F1B">
        <w:rPr>
          <w:rFonts w:ascii="Times New Roman" w:eastAsia="Times New Roman" w:hAnsi="Times New Roman" w:cs="Times New Roman"/>
          <w:i/>
          <w:sz w:val="24"/>
          <w:szCs w:val="24"/>
          <w:highlight w:val="white"/>
          <w:lang w:val="en-US"/>
        </w:rPr>
        <w:t xml:space="preserve"> One, 9</w:t>
      </w:r>
      <w:r w:rsidRPr="00664F1B">
        <w:rPr>
          <w:rFonts w:ascii="Times New Roman" w:eastAsia="Times New Roman" w:hAnsi="Times New Roman" w:cs="Times New Roman"/>
          <w:sz w:val="24"/>
          <w:szCs w:val="24"/>
          <w:highlight w:val="white"/>
          <w:lang w:val="en-US"/>
        </w:rPr>
        <w:t xml:space="preserve">(2), </w:t>
      </w:r>
      <w:r w:rsidR="00731423" w:rsidRPr="00664F1B">
        <w:rPr>
          <w:rFonts w:ascii="Times New Roman" w:eastAsia="Times New Roman" w:hAnsi="Times New Roman" w:cs="Times New Roman"/>
          <w:sz w:val="24"/>
          <w:szCs w:val="24"/>
          <w:highlight w:val="white"/>
          <w:lang w:val="en-US"/>
        </w:rPr>
        <w:t>1-8</w:t>
      </w:r>
      <w:r w:rsidRPr="00664F1B">
        <w:rPr>
          <w:rFonts w:ascii="Times New Roman" w:eastAsia="Times New Roman" w:hAnsi="Times New Roman" w:cs="Times New Roman"/>
          <w:sz w:val="24"/>
          <w:szCs w:val="24"/>
          <w:highlight w:val="white"/>
          <w:lang w:val="en-US"/>
        </w:rPr>
        <w:t>.</w:t>
      </w:r>
      <w:proofErr w:type="gramEnd"/>
      <w:r w:rsidRPr="00664F1B">
        <w:rPr>
          <w:rFonts w:ascii="Times New Roman" w:eastAsia="Times New Roman" w:hAnsi="Times New Roman" w:cs="Times New Roman"/>
          <w:sz w:val="24"/>
          <w:szCs w:val="24"/>
          <w:highlight w:val="white"/>
          <w:lang w:val="en-US"/>
        </w:rPr>
        <w:t xml:space="preserve"> </w:t>
      </w:r>
      <w:proofErr w:type="spellStart"/>
      <w:proofErr w:type="gramStart"/>
      <w:r w:rsidRPr="00664F1B">
        <w:rPr>
          <w:rFonts w:ascii="Times New Roman" w:eastAsia="Times New Roman" w:hAnsi="Times New Roman" w:cs="Times New Roman"/>
          <w:sz w:val="24"/>
          <w:szCs w:val="24"/>
          <w:highlight w:val="white"/>
          <w:lang w:val="en-US"/>
        </w:rPr>
        <w:t>doi</w:t>
      </w:r>
      <w:proofErr w:type="spellEnd"/>
      <w:proofErr w:type="gramEnd"/>
      <w:r w:rsidRPr="00664F1B">
        <w:rPr>
          <w:rFonts w:ascii="Times New Roman" w:eastAsia="Times New Roman" w:hAnsi="Times New Roman" w:cs="Times New Roman"/>
          <w:sz w:val="24"/>
          <w:szCs w:val="24"/>
          <w:highlight w:val="white"/>
          <w:lang w:val="en-US"/>
        </w:rPr>
        <w:t xml:space="preserve">: </w:t>
      </w:r>
      <w:r w:rsidR="00C80CD9" w:rsidRPr="00664F1B">
        <w:rPr>
          <w:rFonts w:ascii="Times New Roman" w:eastAsia="Times New Roman" w:hAnsi="Times New Roman" w:cs="Times New Roman"/>
          <w:sz w:val="24"/>
          <w:szCs w:val="24"/>
          <w:lang w:val="en-US"/>
        </w:rPr>
        <w:t>10.1371/journal.pone.0088687</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664F1B">
        <w:rPr>
          <w:rFonts w:ascii="Times New Roman" w:eastAsia="Times New Roman" w:hAnsi="Times New Roman" w:cs="Times New Roman"/>
          <w:sz w:val="24"/>
          <w:szCs w:val="24"/>
          <w:highlight w:val="white"/>
          <w:lang w:val="en-US"/>
        </w:rPr>
        <w:t>Seixas</w:t>
      </w:r>
      <w:proofErr w:type="spellEnd"/>
      <w:r w:rsidRPr="00664F1B">
        <w:rPr>
          <w:rFonts w:ascii="Times New Roman" w:eastAsia="Times New Roman" w:hAnsi="Times New Roman" w:cs="Times New Roman"/>
          <w:sz w:val="24"/>
          <w:szCs w:val="24"/>
          <w:highlight w:val="white"/>
          <w:lang w:val="en-US"/>
        </w:rPr>
        <w:t xml:space="preserve">, F. L., </w:t>
      </w:r>
      <w:proofErr w:type="spellStart"/>
      <w:r w:rsidRPr="00664F1B">
        <w:rPr>
          <w:rFonts w:ascii="Times New Roman" w:eastAsia="Times New Roman" w:hAnsi="Times New Roman" w:cs="Times New Roman"/>
          <w:sz w:val="24"/>
          <w:szCs w:val="24"/>
          <w:highlight w:val="white"/>
          <w:lang w:val="en-US"/>
        </w:rPr>
        <w:t>Zadrozny</w:t>
      </w:r>
      <w:proofErr w:type="spellEnd"/>
      <w:r w:rsidRPr="00664F1B">
        <w:rPr>
          <w:rFonts w:ascii="Times New Roman" w:eastAsia="Times New Roman" w:hAnsi="Times New Roman" w:cs="Times New Roman"/>
          <w:sz w:val="24"/>
          <w:szCs w:val="24"/>
          <w:highlight w:val="white"/>
          <w:lang w:val="en-US"/>
        </w:rPr>
        <w:t xml:space="preserve">, B., </w:t>
      </w:r>
      <w:proofErr w:type="spellStart"/>
      <w:r w:rsidRPr="00664F1B">
        <w:rPr>
          <w:rFonts w:ascii="Times New Roman" w:eastAsia="Times New Roman" w:hAnsi="Times New Roman" w:cs="Times New Roman"/>
          <w:sz w:val="24"/>
          <w:szCs w:val="24"/>
          <w:highlight w:val="white"/>
          <w:lang w:val="en-US"/>
        </w:rPr>
        <w:t>Laks</w:t>
      </w:r>
      <w:proofErr w:type="spellEnd"/>
      <w:r w:rsidRPr="00664F1B">
        <w:rPr>
          <w:rFonts w:ascii="Times New Roman" w:eastAsia="Times New Roman" w:hAnsi="Times New Roman" w:cs="Times New Roman"/>
          <w:sz w:val="24"/>
          <w:szCs w:val="24"/>
          <w:highlight w:val="white"/>
          <w:lang w:val="en-US"/>
        </w:rPr>
        <w:t xml:space="preserve">, J., </w:t>
      </w:r>
      <w:proofErr w:type="spellStart"/>
      <w:r w:rsidRPr="00664F1B">
        <w:rPr>
          <w:rFonts w:ascii="Times New Roman" w:eastAsia="Times New Roman" w:hAnsi="Times New Roman" w:cs="Times New Roman"/>
          <w:sz w:val="24"/>
          <w:szCs w:val="24"/>
          <w:highlight w:val="white"/>
          <w:lang w:val="en-US"/>
        </w:rPr>
        <w:t>Conci</w:t>
      </w:r>
      <w:proofErr w:type="spellEnd"/>
      <w:r w:rsidRPr="00664F1B">
        <w:rPr>
          <w:rFonts w:ascii="Times New Roman" w:eastAsia="Times New Roman" w:hAnsi="Times New Roman" w:cs="Times New Roman"/>
          <w:sz w:val="24"/>
          <w:szCs w:val="24"/>
          <w:highlight w:val="white"/>
          <w:lang w:val="en-US"/>
        </w:rPr>
        <w:t xml:space="preserve">, A., &amp; </w:t>
      </w:r>
      <w:proofErr w:type="spellStart"/>
      <w:r w:rsidRPr="00664F1B">
        <w:rPr>
          <w:rFonts w:ascii="Times New Roman" w:eastAsia="Times New Roman" w:hAnsi="Times New Roman" w:cs="Times New Roman"/>
          <w:sz w:val="24"/>
          <w:szCs w:val="24"/>
          <w:highlight w:val="white"/>
          <w:lang w:val="en-US"/>
        </w:rPr>
        <w:t>Saade</w:t>
      </w:r>
      <w:proofErr w:type="spellEnd"/>
      <w:r w:rsidRPr="00664F1B">
        <w:rPr>
          <w:rFonts w:ascii="Times New Roman" w:eastAsia="Times New Roman" w:hAnsi="Times New Roman" w:cs="Times New Roman"/>
          <w:sz w:val="24"/>
          <w:szCs w:val="24"/>
          <w:highlight w:val="white"/>
          <w:lang w:val="en-US"/>
        </w:rPr>
        <w:t xml:space="preserve">, D. C. M. (2014). </w:t>
      </w:r>
      <w:proofErr w:type="gramStart"/>
      <w:r w:rsidRPr="001D136D">
        <w:rPr>
          <w:rFonts w:ascii="Times New Roman" w:eastAsia="Times New Roman" w:hAnsi="Times New Roman" w:cs="Times New Roman"/>
          <w:sz w:val="24"/>
          <w:szCs w:val="24"/>
          <w:highlight w:val="white"/>
          <w:lang w:val="en-US"/>
        </w:rPr>
        <w:t>A Bayesian Network Decision Model for Supporting the Diagnosis of Dementia, Alzheimer</w:t>
      </w:r>
      <w:r w:rsidRPr="001D136D">
        <w:rPr>
          <w:rFonts w:ascii="Times New Roman" w:eastAsia="Times New Roman" w:hAnsi="Times New Roman" w:cs="Times New Roman"/>
          <w:sz w:val="24"/>
          <w:szCs w:val="24"/>
          <w:highlight w:val="white"/>
        </w:rPr>
        <w:t>׳</w:t>
      </w:r>
      <w:r w:rsidRPr="001D136D">
        <w:rPr>
          <w:rFonts w:ascii="Times New Roman" w:eastAsia="Times New Roman" w:hAnsi="Times New Roman" w:cs="Times New Roman"/>
          <w:sz w:val="24"/>
          <w:szCs w:val="24"/>
          <w:highlight w:val="white"/>
          <w:lang w:val="en-US"/>
        </w:rPr>
        <w:t xml:space="preserve"> S Disease and Mild Cognitive Impairment.</w:t>
      </w:r>
      <w:proofErr w:type="gramEnd"/>
      <w:r w:rsidRPr="001D136D">
        <w:rPr>
          <w:rFonts w:ascii="Times New Roman" w:eastAsia="Times New Roman" w:hAnsi="Times New Roman" w:cs="Times New Roman"/>
          <w:sz w:val="24"/>
          <w:szCs w:val="24"/>
          <w:highlight w:val="white"/>
          <w:lang w:val="en-US"/>
        </w:rPr>
        <w:t> </w:t>
      </w:r>
      <w:proofErr w:type="gramStart"/>
      <w:r w:rsidRPr="001D136D">
        <w:rPr>
          <w:rFonts w:ascii="Times New Roman" w:eastAsia="Times New Roman" w:hAnsi="Times New Roman" w:cs="Times New Roman"/>
          <w:i/>
          <w:sz w:val="24"/>
          <w:szCs w:val="24"/>
          <w:highlight w:val="white"/>
          <w:lang w:val="en-US"/>
        </w:rPr>
        <w:t>Computers in biology and medicine, 51,</w:t>
      </w:r>
      <w:r w:rsidRPr="001D136D">
        <w:rPr>
          <w:rFonts w:ascii="Times New Roman" w:eastAsia="Times New Roman" w:hAnsi="Times New Roman" w:cs="Times New Roman"/>
          <w:sz w:val="24"/>
          <w:szCs w:val="24"/>
          <w:highlight w:val="white"/>
          <w:lang w:val="en-US"/>
        </w:rPr>
        <w:t>140-158.</w:t>
      </w:r>
      <w:proofErr w:type="gramEnd"/>
      <w:r w:rsidRPr="001D136D">
        <w:rPr>
          <w:rFonts w:ascii="Times New Roman" w:eastAsia="Times New Roman" w:hAnsi="Times New Roman" w:cs="Times New Roman"/>
          <w:sz w:val="24"/>
          <w:szCs w:val="24"/>
          <w:highlight w:val="white"/>
          <w:lang w:val="en-US"/>
        </w:rPr>
        <w:t xml:space="preserve"> </w:t>
      </w:r>
      <w:proofErr w:type="spellStart"/>
      <w:proofErr w:type="gramStart"/>
      <w:r w:rsidR="001D136D" w:rsidRPr="001D136D">
        <w:rPr>
          <w:rFonts w:ascii="Times New Roman" w:eastAsia="Times New Roman" w:hAnsi="Times New Roman" w:cs="Times New Roman"/>
          <w:sz w:val="24"/>
          <w:szCs w:val="24"/>
          <w:highlight w:val="white"/>
          <w:lang w:val="en-US"/>
        </w:rPr>
        <w:t>d</w:t>
      </w:r>
      <w:r w:rsidRPr="001D136D">
        <w:rPr>
          <w:rFonts w:ascii="Times New Roman" w:eastAsia="Times New Roman" w:hAnsi="Times New Roman" w:cs="Times New Roman"/>
          <w:sz w:val="24"/>
          <w:szCs w:val="24"/>
          <w:highlight w:val="white"/>
          <w:lang w:val="en-US"/>
        </w:rPr>
        <w:t>oi</w:t>
      </w:r>
      <w:proofErr w:type="spellEnd"/>
      <w:proofErr w:type="gramEnd"/>
      <w:r w:rsidR="001D136D" w:rsidRPr="001D136D">
        <w:rPr>
          <w:rFonts w:ascii="Times New Roman" w:eastAsia="Times New Roman" w:hAnsi="Times New Roman" w:cs="Times New Roman"/>
          <w:sz w:val="24"/>
          <w:szCs w:val="24"/>
          <w:lang w:val="en-US"/>
        </w:rPr>
        <w:t xml:space="preserve">: </w:t>
      </w:r>
      <w:r w:rsidRPr="001D136D">
        <w:rPr>
          <w:rFonts w:ascii="Times New Roman" w:eastAsia="Times New Roman" w:hAnsi="Times New Roman" w:cs="Times New Roman"/>
          <w:sz w:val="24"/>
          <w:szCs w:val="24"/>
          <w:lang w:val="en-US"/>
        </w:rPr>
        <w:t>10.1016/j.compbiomed.2014.04.010</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spellStart"/>
      <w:r w:rsidRPr="001D136D">
        <w:rPr>
          <w:rFonts w:ascii="Times New Roman" w:eastAsia="Times New Roman" w:hAnsi="Times New Roman" w:cs="Times New Roman"/>
          <w:sz w:val="24"/>
          <w:szCs w:val="24"/>
          <w:highlight w:val="white"/>
          <w:lang w:val="en-US"/>
        </w:rPr>
        <w:t>Squeglia</w:t>
      </w:r>
      <w:proofErr w:type="spellEnd"/>
      <w:r w:rsidRPr="001D136D">
        <w:rPr>
          <w:rFonts w:ascii="Times New Roman" w:eastAsia="Times New Roman" w:hAnsi="Times New Roman" w:cs="Times New Roman"/>
          <w:sz w:val="24"/>
          <w:szCs w:val="24"/>
          <w:highlight w:val="white"/>
          <w:lang w:val="en-US"/>
        </w:rPr>
        <w:t xml:space="preserve">, L. M., Ball, T. M., </w:t>
      </w:r>
      <w:proofErr w:type="spellStart"/>
      <w:r w:rsidRPr="001D136D">
        <w:rPr>
          <w:rFonts w:ascii="Times New Roman" w:eastAsia="Times New Roman" w:hAnsi="Times New Roman" w:cs="Times New Roman"/>
          <w:sz w:val="24"/>
          <w:szCs w:val="24"/>
          <w:highlight w:val="white"/>
          <w:lang w:val="en-US"/>
        </w:rPr>
        <w:t>Jacobus</w:t>
      </w:r>
      <w:proofErr w:type="spellEnd"/>
      <w:r w:rsidRPr="001D136D">
        <w:rPr>
          <w:rFonts w:ascii="Times New Roman" w:eastAsia="Times New Roman" w:hAnsi="Times New Roman" w:cs="Times New Roman"/>
          <w:sz w:val="24"/>
          <w:szCs w:val="24"/>
          <w:highlight w:val="white"/>
          <w:lang w:val="en-US"/>
        </w:rPr>
        <w:t xml:space="preserve">, J., </w:t>
      </w:r>
      <w:proofErr w:type="spellStart"/>
      <w:r w:rsidRPr="001D136D">
        <w:rPr>
          <w:rFonts w:ascii="Times New Roman" w:eastAsia="Times New Roman" w:hAnsi="Times New Roman" w:cs="Times New Roman"/>
          <w:sz w:val="24"/>
          <w:szCs w:val="24"/>
          <w:highlight w:val="white"/>
          <w:lang w:val="en-US"/>
        </w:rPr>
        <w:t>Brumback</w:t>
      </w:r>
      <w:proofErr w:type="spellEnd"/>
      <w:r w:rsidRPr="001D136D">
        <w:rPr>
          <w:rFonts w:ascii="Times New Roman" w:eastAsia="Times New Roman" w:hAnsi="Times New Roman" w:cs="Times New Roman"/>
          <w:sz w:val="24"/>
          <w:szCs w:val="24"/>
          <w:highlight w:val="white"/>
          <w:lang w:val="en-US"/>
        </w:rPr>
        <w:t xml:space="preserve">, T., McKenna, B. S., </w:t>
      </w:r>
      <w:proofErr w:type="spellStart"/>
      <w:r w:rsidRPr="001D136D">
        <w:rPr>
          <w:rFonts w:ascii="Times New Roman" w:eastAsia="Times New Roman" w:hAnsi="Times New Roman" w:cs="Times New Roman"/>
          <w:sz w:val="24"/>
          <w:szCs w:val="24"/>
          <w:highlight w:val="white"/>
          <w:lang w:val="en-US"/>
        </w:rPr>
        <w:t>Sorg</w:t>
      </w:r>
      <w:proofErr w:type="spellEnd"/>
      <w:r w:rsidRPr="001D136D">
        <w:rPr>
          <w:rFonts w:ascii="Times New Roman" w:eastAsia="Times New Roman" w:hAnsi="Times New Roman" w:cs="Times New Roman"/>
          <w:sz w:val="24"/>
          <w:szCs w:val="24"/>
          <w:highlight w:val="white"/>
          <w:lang w:val="en-US"/>
        </w:rPr>
        <w:t>, S. F</w:t>
      </w:r>
      <w:proofErr w:type="gramStart"/>
      <w:r w:rsidRPr="001D136D">
        <w:rPr>
          <w:rFonts w:ascii="Times New Roman" w:eastAsia="Times New Roman" w:hAnsi="Times New Roman" w:cs="Times New Roman"/>
          <w:sz w:val="24"/>
          <w:szCs w:val="24"/>
          <w:highlight w:val="white"/>
          <w:lang w:val="en-US"/>
        </w:rPr>
        <w:t>., …</w:t>
      </w:r>
      <w:proofErr w:type="gramEnd"/>
      <w:r w:rsidRPr="001D136D">
        <w:rPr>
          <w:rFonts w:ascii="Times New Roman" w:eastAsia="Times New Roman" w:hAnsi="Times New Roman" w:cs="Times New Roman"/>
          <w:sz w:val="24"/>
          <w:szCs w:val="24"/>
          <w:highlight w:val="white"/>
          <w:lang w:val="en-US"/>
        </w:rPr>
        <w:t xml:space="preserve"> </w:t>
      </w:r>
      <w:proofErr w:type="spellStart"/>
      <w:r w:rsidRPr="001D136D">
        <w:rPr>
          <w:rFonts w:ascii="Times New Roman" w:eastAsia="Times New Roman" w:hAnsi="Times New Roman" w:cs="Times New Roman"/>
          <w:sz w:val="24"/>
          <w:szCs w:val="24"/>
          <w:highlight w:val="white"/>
          <w:lang w:val="en-US"/>
        </w:rPr>
        <w:t>Paulus</w:t>
      </w:r>
      <w:proofErr w:type="spellEnd"/>
      <w:r w:rsidRPr="001D136D">
        <w:rPr>
          <w:rFonts w:ascii="Times New Roman" w:eastAsia="Times New Roman" w:hAnsi="Times New Roman" w:cs="Times New Roman"/>
          <w:sz w:val="24"/>
          <w:szCs w:val="24"/>
          <w:highlight w:val="white"/>
          <w:lang w:val="en-US"/>
        </w:rPr>
        <w:t xml:space="preserve">, M. P. (2016). Neural Predictors of Initiating Alcohol Use </w:t>
      </w:r>
      <w:proofErr w:type="gramStart"/>
      <w:r w:rsidRPr="001D136D">
        <w:rPr>
          <w:rFonts w:ascii="Times New Roman" w:eastAsia="Times New Roman" w:hAnsi="Times New Roman" w:cs="Times New Roman"/>
          <w:sz w:val="24"/>
          <w:szCs w:val="24"/>
          <w:highlight w:val="white"/>
          <w:lang w:val="en-US"/>
        </w:rPr>
        <w:t>During</w:t>
      </w:r>
      <w:proofErr w:type="gramEnd"/>
      <w:r w:rsidRPr="001D136D">
        <w:rPr>
          <w:rFonts w:ascii="Times New Roman" w:eastAsia="Times New Roman" w:hAnsi="Times New Roman" w:cs="Times New Roman"/>
          <w:sz w:val="24"/>
          <w:szCs w:val="24"/>
          <w:highlight w:val="white"/>
          <w:lang w:val="en-US"/>
        </w:rPr>
        <w:t xml:space="preserve"> Adolescence. </w:t>
      </w:r>
      <w:proofErr w:type="gramStart"/>
      <w:r w:rsidRPr="001D136D">
        <w:rPr>
          <w:rFonts w:ascii="Times New Roman" w:eastAsia="Times New Roman" w:hAnsi="Times New Roman" w:cs="Times New Roman"/>
          <w:i/>
          <w:sz w:val="24"/>
          <w:szCs w:val="24"/>
          <w:highlight w:val="white"/>
          <w:lang w:val="en-US"/>
        </w:rPr>
        <w:t>American journal of psychiatry, 174</w:t>
      </w:r>
      <w:r w:rsidRPr="001D136D">
        <w:rPr>
          <w:rFonts w:ascii="Times New Roman" w:eastAsia="Times New Roman" w:hAnsi="Times New Roman" w:cs="Times New Roman"/>
          <w:sz w:val="24"/>
          <w:szCs w:val="24"/>
          <w:highlight w:val="white"/>
          <w:lang w:val="en-US"/>
        </w:rPr>
        <w:t>(2), 172-185.</w:t>
      </w:r>
      <w:proofErr w:type="gramEnd"/>
      <w:r w:rsidRPr="001D136D">
        <w:rPr>
          <w:rFonts w:ascii="Times New Roman" w:eastAsia="Times New Roman" w:hAnsi="Times New Roman" w:cs="Times New Roman"/>
          <w:sz w:val="24"/>
          <w:szCs w:val="24"/>
          <w:highlight w:val="white"/>
          <w:lang w:val="en-US"/>
        </w:rPr>
        <w:t xml:space="preserve">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w:t>
      </w:r>
      <w:r w:rsidR="001D136D" w:rsidRPr="001D136D">
        <w:rPr>
          <w:rFonts w:ascii="Times New Roman" w:eastAsia="Times New Roman" w:hAnsi="Times New Roman" w:cs="Times New Roman"/>
          <w:sz w:val="24"/>
          <w:szCs w:val="24"/>
          <w:lang w:val="en-US"/>
        </w:rPr>
        <w:t xml:space="preserve"> </w:t>
      </w:r>
      <w:r w:rsidRPr="001D136D">
        <w:rPr>
          <w:rStyle w:val="Hyperlink"/>
          <w:rFonts w:ascii="Times New Roman" w:hAnsi="Times New Roman" w:cs="Times New Roman"/>
          <w:color w:val="auto"/>
          <w:sz w:val="24"/>
          <w:szCs w:val="24"/>
          <w:u w:val="none"/>
          <w:shd w:val="clear" w:color="auto" w:fill="FFFFFF"/>
          <w:lang w:val="en-US"/>
        </w:rPr>
        <w:t>10.1176/appi.ajp.2016.15121587</w:t>
      </w:r>
    </w:p>
    <w:p w:rsidR="00C2285A" w:rsidRPr="001D136D" w:rsidRDefault="00C1774F" w:rsidP="00C2285A">
      <w:pPr>
        <w:pStyle w:val="Normal1"/>
        <w:spacing w:after="0" w:line="480" w:lineRule="auto"/>
        <w:ind w:left="720" w:hanging="720"/>
        <w:rPr>
          <w:rFonts w:ascii="Times New Roman" w:eastAsia="Times New Roman" w:hAnsi="Times New Roman" w:cs="Times New Roman"/>
          <w:sz w:val="24"/>
          <w:szCs w:val="24"/>
          <w:highlight w:val="white"/>
          <w:lang w:val="en-US"/>
        </w:rPr>
      </w:pPr>
      <w:r w:rsidRPr="00C1774F">
        <w:rPr>
          <w:rFonts w:ascii="Times New Roman" w:eastAsia="Times New Roman" w:hAnsi="Times New Roman" w:cs="Times New Roman"/>
          <w:sz w:val="24"/>
          <w:szCs w:val="24"/>
          <w:highlight w:val="white"/>
          <w:lang w:val="de-DE"/>
        </w:rPr>
        <w:t xml:space="preserve">Wallert, J., Westman, E., Ulinder, J., Annerstedt, M., Terzis, B., &amp; Ekman, U. (2018). </w:t>
      </w:r>
      <w:proofErr w:type="gramStart"/>
      <w:r w:rsidR="00EA2B18" w:rsidRPr="001D136D">
        <w:rPr>
          <w:rFonts w:ascii="Times New Roman" w:eastAsia="Times New Roman" w:hAnsi="Times New Roman" w:cs="Times New Roman"/>
          <w:sz w:val="24"/>
          <w:szCs w:val="24"/>
          <w:highlight w:val="white"/>
          <w:lang w:val="en-US"/>
        </w:rPr>
        <w:t xml:space="preserve">Differentiating Patients at the Memory Clinic with Simple Reaction Time Variables: A Predictive Modeling Approach Using Support Vector Machines and Bayesian </w:t>
      </w:r>
      <w:r w:rsidRPr="00C1774F">
        <w:rPr>
          <w:rFonts w:ascii="Times New Roman" w:eastAsia="Times New Roman" w:hAnsi="Times New Roman" w:cs="Times New Roman"/>
          <w:iCs/>
          <w:sz w:val="24"/>
          <w:szCs w:val="24"/>
          <w:highlight w:val="white"/>
          <w:lang w:val="en-US"/>
        </w:rPr>
        <w:t>Optimization</w:t>
      </w:r>
      <w:r w:rsidR="00EA2B18" w:rsidRPr="001D136D">
        <w:rPr>
          <w:rFonts w:ascii="Times New Roman" w:eastAsia="Times New Roman" w:hAnsi="Times New Roman" w:cs="Times New Roman"/>
          <w:i/>
          <w:sz w:val="24"/>
          <w:szCs w:val="24"/>
          <w:highlight w:val="white"/>
          <w:lang w:val="en-US"/>
        </w:rPr>
        <w:t>.</w:t>
      </w:r>
      <w:proofErr w:type="gramEnd"/>
      <w:r w:rsidR="00EA2B18" w:rsidRPr="001D136D">
        <w:rPr>
          <w:rFonts w:ascii="Times New Roman" w:eastAsia="Times New Roman" w:hAnsi="Times New Roman" w:cs="Times New Roman"/>
          <w:i/>
          <w:sz w:val="24"/>
          <w:szCs w:val="24"/>
          <w:highlight w:val="white"/>
          <w:lang w:val="en-US"/>
        </w:rPr>
        <w:t> </w:t>
      </w:r>
      <w:proofErr w:type="gramStart"/>
      <w:r w:rsidR="00EA2B18" w:rsidRPr="001D136D">
        <w:rPr>
          <w:rFonts w:ascii="Times New Roman" w:eastAsia="Times New Roman" w:hAnsi="Times New Roman" w:cs="Times New Roman"/>
          <w:i/>
          <w:sz w:val="24"/>
          <w:szCs w:val="24"/>
          <w:highlight w:val="white"/>
          <w:lang w:val="en-US"/>
        </w:rPr>
        <w:t>Frontiers in aging neuroscience, 10,</w:t>
      </w:r>
      <w:r w:rsidR="00EA2B18" w:rsidRPr="001D136D">
        <w:rPr>
          <w:rFonts w:ascii="Times New Roman" w:eastAsia="Times New Roman" w:hAnsi="Times New Roman" w:cs="Times New Roman"/>
          <w:sz w:val="24"/>
          <w:szCs w:val="24"/>
          <w:highlight w:val="white"/>
          <w:lang w:val="en-US"/>
        </w:rPr>
        <w:t xml:space="preserve"> 144.</w:t>
      </w:r>
      <w:proofErr w:type="gramEnd"/>
      <w:r w:rsidR="00EA2B18" w:rsidRPr="001D136D">
        <w:rPr>
          <w:rFonts w:ascii="Times New Roman" w:eastAsia="Times New Roman" w:hAnsi="Times New Roman" w:cs="Times New Roman"/>
          <w:sz w:val="24"/>
          <w:szCs w:val="24"/>
          <w:highlight w:val="white"/>
          <w:lang w:val="en-US"/>
        </w:rPr>
        <w:t xml:space="preserve"> </w:t>
      </w:r>
      <w:proofErr w:type="spellStart"/>
      <w:r w:rsidR="00EA2B18" w:rsidRPr="001D136D">
        <w:rPr>
          <w:rFonts w:ascii="Times New Roman" w:eastAsia="Times New Roman" w:hAnsi="Times New Roman" w:cs="Times New Roman"/>
          <w:sz w:val="24"/>
          <w:szCs w:val="24"/>
          <w:highlight w:val="white"/>
          <w:lang w:val="en-US"/>
        </w:rPr>
        <w:t>doi</w:t>
      </w:r>
      <w:proofErr w:type="spellEnd"/>
      <w:r w:rsidR="00EA2B18" w:rsidRPr="001D136D">
        <w:rPr>
          <w:rFonts w:ascii="Times New Roman" w:eastAsia="Times New Roman" w:hAnsi="Times New Roman" w:cs="Times New Roman"/>
          <w:sz w:val="24"/>
          <w:szCs w:val="24"/>
          <w:highlight w:val="white"/>
          <w:lang w:val="en-US"/>
        </w:rPr>
        <w:t>:</w:t>
      </w:r>
      <w:r w:rsidR="00EA2B18" w:rsidRPr="001D136D">
        <w:rPr>
          <w:rStyle w:val="Hyperlink"/>
          <w:rFonts w:ascii="Times New Roman" w:hAnsi="Times New Roman" w:cs="Times New Roman"/>
          <w:color w:val="auto"/>
          <w:sz w:val="24"/>
          <w:szCs w:val="24"/>
          <w:u w:val="none"/>
          <w:shd w:val="clear" w:color="auto" w:fill="FFFFFF"/>
          <w:lang w:val="en-US"/>
        </w:rPr>
        <w:t>10.3389/fnagi.2018.00144</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lang w:val="en-US"/>
        </w:rPr>
      </w:pPr>
      <w:proofErr w:type="gramStart"/>
      <w:r w:rsidRPr="001D136D">
        <w:rPr>
          <w:rFonts w:ascii="Times New Roman" w:eastAsia="Times New Roman" w:hAnsi="Times New Roman" w:cs="Times New Roman"/>
          <w:sz w:val="24"/>
          <w:szCs w:val="24"/>
          <w:highlight w:val="white"/>
          <w:lang w:val="en-US"/>
        </w:rPr>
        <w:t xml:space="preserve">Weakley, A., Williams, J. A., </w:t>
      </w:r>
      <w:proofErr w:type="spellStart"/>
      <w:r w:rsidRPr="001D136D">
        <w:rPr>
          <w:rFonts w:ascii="Times New Roman" w:eastAsia="Times New Roman" w:hAnsi="Times New Roman" w:cs="Times New Roman"/>
          <w:sz w:val="24"/>
          <w:szCs w:val="24"/>
          <w:highlight w:val="white"/>
          <w:lang w:val="en-US"/>
        </w:rPr>
        <w:t>Schmitter-Edgeccombe</w:t>
      </w:r>
      <w:proofErr w:type="spellEnd"/>
      <w:r w:rsidRPr="001D136D">
        <w:rPr>
          <w:rFonts w:ascii="Times New Roman" w:eastAsia="Times New Roman" w:hAnsi="Times New Roman" w:cs="Times New Roman"/>
          <w:sz w:val="24"/>
          <w:szCs w:val="24"/>
          <w:highlight w:val="white"/>
          <w:lang w:val="en-US"/>
        </w:rPr>
        <w:t>, M., &amp; Cook, D. J. (2015).</w:t>
      </w:r>
      <w:proofErr w:type="gramEnd"/>
      <w:r w:rsidRPr="001D136D">
        <w:rPr>
          <w:rFonts w:ascii="Times New Roman" w:eastAsia="Times New Roman" w:hAnsi="Times New Roman" w:cs="Times New Roman"/>
          <w:sz w:val="24"/>
          <w:szCs w:val="24"/>
          <w:highlight w:val="white"/>
          <w:lang w:val="en-US"/>
        </w:rPr>
        <w:t xml:space="preserve"> Neuropsychological Test Selection for Cognitive Impairment Classification: A Machine Learning Approach. </w:t>
      </w:r>
      <w:r w:rsidRPr="001D136D">
        <w:rPr>
          <w:rFonts w:ascii="Times New Roman" w:eastAsia="Times New Roman" w:hAnsi="Times New Roman" w:cs="Times New Roman"/>
          <w:i/>
          <w:sz w:val="24"/>
          <w:szCs w:val="24"/>
          <w:highlight w:val="white"/>
          <w:lang w:val="en-US"/>
        </w:rPr>
        <w:t>Journal of Clinical and Experimental Neuropsychology, 37</w:t>
      </w:r>
      <w:r w:rsidRPr="001D136D">
        <w:rPr>
          <w:rFonts w:ascii="Times New Roman" w:eastAsia="Times New Roman" w:hAnsi="Times New Roman" w:cs="Times New Roman"/>
          <w:sz w:val="24"/>
          <w:szCs w:val="24"/>
          <w:highlight w:val="white"/>
          <w:lang w:val="en-US"/>
        </w:rPr>
        <w:t xml:space="preserve">(9), 899-916.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 xml:space="preserve">: </w:t>
      </w:r>
      <w:r w:rsidRPr="001D136D">
        <w:rPr>
          <w:rStyle w:val="Hyperlink"/>
          <w:rFonts w:ascii="Times New Roman" w:hAnsi="Times New Roman" w:cs="Times New Roman"/>
          <w:color w:val="auto"/>
          <w:sz w:val="24"/>
          <w:szCs w:val="24"/>
          <w:u w:val="none"/>
          <w:shd w:val="clear" w:color="auto" w:fill="FFFFFF"/>
          <w:lang w:val="en-US"/>
        </w:rPr>
        <w:t>10.1080/13803395.2015.1067290</w:t>
      </w:r>
    </w:p>
    <w:p w:rsidR="00C2285A" w:rsidRPr="001D136D" w:rsidRDefault="00EA2B18" w:rsidP="00C2285A">
      <w:pPr>
        <w:pStyle w:val="Normal1"/>
        <w:spacing w:after="0" w:line="480" w:lineRule="auto"/>
        <w:ind w:left="720" w:hanging="720"/>
        <w:rPr>
          <w:rFonts w:ascii="Times New Roman" w:eastAsia="Times New Roman" w:hAnsi="Times New Roman" w:cs="Times New Roman"/>
          <w:sz w:val="24"/>
          <w:szCs w:val="24"/>
          <w:highlight w:val="white"/>
        </w:rPr>
      </w:pPr>
      <w:proofErr w:type="gramStart"/>
      <w:r w:rsidRPr="001D136D">
        <w:rPr>
          <w:rFonts w:ascii="Times New Roman" w:eastAsia="Times New Roman" w:hAnsi="Times New Roman" w:cs="Times New Roman"/>
          <w:sz w:val="24"/>
          <w:szCs w:val="24"/>
          <w:highlight w:val="white"/>
          <w:lang w:val="en-US"/>
        </w:rPr>
        <w:t xml:space="preserve">Wu, M., </w:t>
      </w:r>
      <w:proofErr w:type="spellStart"/>
      <w:r w:rsidRPr="001D136D">
        <w:rPr>
          <w:rFonts w:ascii="Times New Roman" w:eastAsia="Times New Roman" w:hAnsi="Times New Roman" w:cs="Times New Roman"/>
          <w:sz w:val="24"/>
          <w:szCs w:val="24"/>
          <w:highlight w:val="white"/>
          <w:lang w:val="en-US"/>
        </w:rPr>
        <w:t>Passos</w:t>
      </w:r>
      <w:proofErr w:type="spellEnd"/>
      <w:r w:rsidRPr="001D136D">
        <w:rPr>
          <w:rFonts w:ascii="Times New Roman" w:eastAsia="Times New Roman" w:hAnsi="Times New Roman" w:cs="Times New Roman"/>
          <w:sz w:val="24"/>
          <w:szCs w:val="24"/>
          <w:highlight w:val="white"/>
          <w:lang w:val="en-US"/>
        </w:rPr>
        <w:t xml:space="preserve">, I. C., Bauer, I. E., </w:t>
      </w:r>
      <w:proofErr w:type="spellStart"/>
      <w:r w:rsidRPr="001D136D">
        <w:rPr>
          <w:rFonts w:ascii="Times New Roman" w:eastAsia="Times New Roman" w:hAnsi="Times New Roman" w:cs="Times New Roman"/>
          <w:sz w:val="24"/>
          <w:szCs w:val="24"/>
          <w:highlight w:val="white"/>
          <w:lang w:val="en-US"/>
        </w:rPr>
        <w:t>Lavagnino</w:t>
      </w:r>
      <w:proofErr w:type="spellEnd"/>
      <w:r w:rsidRPr="001D136D">
        <w:rPr>
          <w:rFonts w:ascii="Times New Roman" w:eastAsia="Times New Roman" w:hAnsi="Times New Roman" w:cs="Times New Roman"/>
          <w:sz w:val="24"/>
          <w:szCs w:val="24"/>
          <w:highlight w:val="white"/>
          <w:lang w:val="en-US"/>
        </w:rPr>
        <w:t xml:space="preserve">, L., Cao, B., </w:t>
      </w:r>
      <w:proofErr w:type="spellStart"/>
      <w:r w:rsidRPr="001D136D">
        <w:rPr>
          <w:rFonts w:ascii="Times New Roman" w:eastAsia="Times New Roman" w:hAnsi="Times New Roman" w:cs="Times New Roman"/>
          <w:sz w:val="24"/>
          <w:szCs w:val="24"/>
          <w:highlight w:val="white"/>
          <w:lang w:val="en-US"/>
        </w:rPr>
        <w:t>Soares</w:t>
      </w:r>
      <w:proofErr w:type="spellEnd"/>
      <w:r w:rsidRPr="001D136D">
        <w:rPr>
          <w:rFonts w:ascii="Times New Roman" w:eastAsia="Times New Roman" w:hAnsi="Times New Roman" w:cs="Times New Roman"/>
          <w:sz w:val="24"/>
          <w:szCs w:val="24"/>
          <w:highlight w:val="white"/>
          <w:lang w:val="en-US"/>
        </w:rPr>
        <w:t xml:space="preserve">, J. C., &amp; </w:t>
      </w:r>
      <w:proofErr w:type="spellStart"/>
      <w:r w:rsidRPr="001D136D">
        <w:rPr>
          <w:rFonts w:ascii="Times New Roman" w:eastAsia="Times New Roman" w:hAnsi="Times New Roman" w:cs="Times New Roman"/>
          <w:sz w:val="24"/>
          <w:szCs w:val="24"/>
          <w:highlight w:val="white"/>
          <w:lang w:val="en-US"/>
        </w:rPr>
        <w:t>Mwang</w:t>
      </w:r>
      <w:proofErr w:type="spellEnd"/>
      <w:r w:rsidRPr="001D136D">
        <w:rPr>
          <w:rFonts w:ascii="Times New Roman" w:eastAsia="Times New Roman" w:hAnsi="Times New Roman" w:cs="Times New Roman"/>
          <w:sz w:val="24"/>
          <w:szCs w:val="24"/>
          <w:highlight w:val="white"/>
          <w:lang w:val="en-US"/>
        </w:rPr>
        <w:t>, B. (2016).</w:t>
      </w:r>
      <w:proofErr w:type="gramEnd"/>
      <w:r w:rsidRPr="001D136D">
        <w:rPr>
          <w:rFonts w:ascii="Times New Roman" w:eastAsia="Times New Roman" w:hAnsi="Times New Roman" w:cs="Times New Roman"/>
          <w:sz w:val="24"/>
          <w:szCs w:val="24"/>
          <w:highlight w:val="white"/>
          <w:lang w:val="en-US"/>
        </w:rPr>
        <w:t xml:space="preserve"> Individualized Identification of </w:t>
      </w:r>
      <w:proofErr w:type="spellStart"/>
      <w:r w:rsidRPr="001D136D">
        <w:rPr>
          <w:rFonts w:ascii="Times New Roman" w:eastAsia="Times New Roman" w:hAnsi="Times New Roman" w:cs="Times New Roman"/>
          <w:sz w:val="24"/>
          <w:szCs w:val="24"/>
          <w:highlight w:val="white"/>
          <w:lang w:val="en-US"/>
        </w:rPr>
        <w:t>Euthymic</w:t>
      </w:r>
      <w:proofErr w:type="spellEnd"/>
      <w:r w:rsidRPr="001D136D">
        <w:rPr>
          <w:rFonts w:ascii="Times New Roman" w:eastAsia="Times New Roman" w:hAnsi="Times New Roman" w:cs="Times New Roman"/>
          <w:sz w:val="24"/>
          <w:szCs w:val="24"/>
          <w:highlight w:val="white"/>
          <w:lang w:val="en-US"/>
        </w:rPr>
        <w:t xml:space="preserve"> Bipolar Disorder Using the Cambridge Neuropsychological Test Automated Battery (CANTAB) and Machine Learning.</w:t>
      </w:r>
      <w:r w:rsidRPr="001D136D">
        <w:rPr>
          <w:rFonts w:ascii="Times New Roman" w:eastAsia="Times New Roman" w:hAnsi="Times New Roman" w:cs="Times New Roman"/>
          <w:i/>
          <w:sz w:val="24"/>
          <w:szCs w:val="24"/>
          <w:highlight w:val="white"/>
          <w:lang w:val="en-US"/>
        </w:rPr>
        <w:t> </w:t>
      </w:r>
      <w:proofErr w:type="gramStart"/>
      <w:r w:rsidRPr="001D136D">
        <w:rPr>
          <w:rFonts w:ascii="Times New Roman" w:eastAsia="Times New Roman" w:hAnsi="Times New Roman" w:cs="Times New Roman"/>
          <w:i/>
          <w:sz w:val="24"/>
          <w:szCs w:val="24"/>
          <w:highlight w:val="white"/>
          <w:lang w:val="en-US"/>
        </w:rPr>
        <w:t xml:space="preserve">Journal of affective disorders, 192, </w:t>
      </w:r>
      <w:r w:rsidRPr="001D136D">
        <w:rPr>
          <w:rFonts w:ascii="Times New Roman" w:eastAsia="Times New Roman" w:hAnsi="Times New Roman" w:cs="Times New Roman"/>
          <w:sz w:val="24"/>
          <w:szCs w:val="24"/>
          <w:highlight w:val="white"/>
          <w:lang w:val="en-US"/>
        </w:rPr>
        <w:t>219-225.</w:t>
      </w:r>
      <w:proofErr w:type="gramEnd"/>
      <w:r w:rsidRPr="001D136D">
        <w:rPr>
          <w:rFonts w:ascii="Times New Roman" w:eastAsia="Times New Roman" w:hAnsi="Times New Roman" w:cs="Times New Roman"/>
          <w:sz w:val="24"/>
          <w:szCs w:val="24"/>
          <w:highlight w:val="white"/>
          <w:lang w:val="en-US"/>
        </w:rPr>
        <w:t xml:space="preserve"> </w:t>
      </w:r>
      <w:proofErr w:type="spellStart"/>
      <w:proofErr w:type="gramStart"/>
      <w:r w:rsidRPr="001D136D">
        <w:rPr>
          <w:rFonts w:ascii="Times New Roman" w:eastAsia="Times New Roman" w:hAnsi="Times New Roman" w:cs="Times New Roman"/>
          <w:sz w:val="24"/>
          <w:szCs w:val="24"/>
          <w:highlight w:val="white"/>
          <w:lang w:val="en-US"/>
        </w:rPr>
        <w:t>doi</w:t>
      </w:r>
      <w:proofErr w:type="spellEnd"/>
      <w:proofErr w:type="gramEnd"/>
      <w:r w:rsidRPr="001D136D">
        <w:rPr>
          <w:rFonts w:ascii="Times New Roman" w:eastAsia="Times New Roman" w:hAnsi="Times New Roman" w:cs="Times New Roman"/>
          <w:sz w:val="24"/>
          <w:szCs w:val="24"/>
          <w:highlight w:val="white"/>
          <w:lang w:val="en-US"/>
        </w:rPr>
        <w:t xml:space="preserve">: </w:t>
      </w:r>
      <w:r w:rsidRPr="001D136D">
        <w:rPr>
          <w:rStyle w:val="Hyperlink"/>
          <w:rFonts w:ascii="Times New Roman" w:hAnsi="Times New Roman" w:cs="Times New Roman"/>
          <w:color w:val="auto"/>
          <w:sz w:val="24"/>
          <w:szCs w:val="24"/>
          <w:u w:val="none"/>
          <w:shd w:val="clear" w:color="auto" w:fill="FFFFFF"/>
        </w:rPr>
        <w:t>10.1016/</w:t>
      </w:r>
      <w:proofErr w:type="spellStart"/>
      <w:r w:rsidRPr="001D136D">
        <w:rPr>
          <w:rStyle w:val="Hyperlink"/>
          <w:rFonts w:ascii="Times New Roman" w:hAnsi="Times New Roman" w:cs="Times New Roman"/>
          <w:color w:val="auto"/>
          <w:sz w:val="24"/>
          <w:szCs w:val="24"/>
          <w:u w:val="none"/>
          <w:shd w:val="clear" w:color="auto" w:fill="FFFFFF"/>
        </w:rPr>
        <w:t>j.jad.2015.12.053</w:t>
      </w:r>
      <w:proofErr w:type="spellEnd"/>
    </w:p>
    <w:p w:rsidR="0009398A" w:rsidRDefault="0009398A" w:rsidP="00ED4A8F">
      <w:pPr>
        <w:spacing w:line="240" w:lineRule="auto"/>
        <w:ind w:leftChars="0" w:left="0" w:firstLineChars="0" w:firstLine="0"/>
        <w:textDirection w:val="lrTb"/>
        <w:textAlignment w:val="auto"/>
        <w:outlineLvl w:val="9"/>
        <w:rPr>
          <w:b/>
          <w:color w:val="000000"/>
          <w:sz w:val="20"/>
          <w:szCs w:val="20"/>
        </w:rPr>
      </w:pPr>
      <w:r w:rsidRPr="001D136D">
        <w:br w:type="page"/>
      </w:r>
      <w:r w:rsidRPr="00267204">
        <w:rPr>
          <w:b/>
          <w:noProof/>
          <w:color w:val="000000"/>
          <w:sz w:val="20"/>
          <w:szCs w:val="20"/>
        </w:rPr>
        <w:lastRenderedPageBreak/>
        <w:drawing>
          <wp:inline distT="0" distB="0" distL="0" distR="0">
            <wp:extent cx="5400040" cy="4192088"/>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153605" name="Picture 5"/>
                    <pic:cNvPicPr>
                      <a:picLocks noChangeAspect="1" noChangeArrowheads="1"/>
                    </pic:cNvPicPr>
                  </pic:nvPicPr>
                  <pic:blipFill>
                    <a:blip r:embed="rId10" cstate="print"/>
                    <a:srcRect l="28697" t="19792" r="26794" b="18750"/>
                    <a:stretch>
                      <a:fillRect/>
                    </a:stretch>
                  </pic:blipFill>
                  <pic:spPr bwMode="auto">
                    <a:xfrm>
                      <a:off x="0" y="0"/>
                      <a:ext cx="5400040" cy="4192088"/>
                    </a:xfrm>
                    <a:prstGeom prst="rect">
                      <a:avLst/>
                    </a:prstGeom>
                    <a:noFill/>
                    <a:ln w="9525">
                      <a:noFill/>
                      <a:miter lim="800000"/>
                      <a:headEnd/>
                      <a:tailEnd/>
                    </a:ln>
                  </pic:spPr>
                </pic:pic>
              </a:graphicData>
            </a:graphic>
          </wp:inline>
        </w:drawing>
      </w:r>
    </w:p>
    <w:p w:rsidR="0009398A" w:rsidRDefault="0009398A" w:rsidP="0009398A">
      <w:pPr>
        <w:pStyle w:val="Normal1"/>
        <w:keepNext/>
        <w:pBdr>
          <w:top w:val="nil"/>
          <w:left w:val="nil"/>
          <w:bottom w:val="nil"/>
          <w:right w:val="nil"/>
          <w:between w:val="nil"/>
        </w:pBdr>
        <w:spacing w:after="0"/>
        <w:rPr>
          <w:rFonts w:ascii="Times New Roman" w:eastAsia="Times New Roman" w:hAnsi="Times New Roman" w:cs="Times New Roman"/>
          <w:b/>
          <w:color w:val="000000"/>
          <w:sz w:val="20"/>
          <w:szCs w:val="20"/>
        </w:rPr>
      </w:pPr>
    </w:p>
    <w:p w:rsidR="00D11199" w:rsidRDefault="00E76595">
      <w:pPr>
        <w:pStyle w:val="Normal1"/>
        <w:keepNext/>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E76595">
        <w:rPr>
          <w:rFonts w:ascii="Times New Roman" w:eastAsia="Times New Roman" w:hAnsi="Times New Roman" w:cs="Times New Roman"/>
          <w:b/>
          <w:color w:val="000000"/>
          <w:sz w:val="24"/>
          <w:szCs w:val="24"/>
        </w:rPr>
        <w:t>Figura 1</w:t>
      </w:r>
      <w:r w:rsidR="00DA4F9E">
        <w:rPr>
          <w:rFonts w:ascii="Times New Roman" w:eastAsia="Times New Roman" w:hAnsi="Times New Roman" w:cs="Times New Roman"/>
          <w:b/>
          <w:color w:val="000000"/>
          <w:sz w:val="24"/>
          <w:szCs w:val="24"/>
        </w:rPr>
        <w:t>.</w:t>
      </w:r>
      <w:r w:rsidRPr="00E76595">
        <w:rPr>
          <w:rFonts w:ascii="Times New Roman" w:eastAsia="Times New Roman" w:hAnsi="Times New Roman" w:cs="Times New Roman"/>
          <w:b/>
          <w:color w:val="000000"/>
          <w:sz w:val="24"/>
          <w:szCs w:val="24"/>
        </w:rPr>
        <w:t xml:space="preserve"> </w:t>
      </w:r>
      <w:r w:rsidRPr="00E76595">
        <w:rPr>
          <w:rFonts w:ascii="Times New Roman" w:eastAsia="Times New Roman" w:hAnsi="Times New Roman" w:cs="Times New Roman"/>
          <w:color w:val="000000"/>
          <w:sz w:val="24"/>
          <w:szCs w:val="24"/>
        </w:rPr>
        <w:t>Fluxograma com detalhamento metodológico dos artigos encontrados, selecionados para leitu</w:t>
      </w:r>
      <w:r w:rsidR="00622CC7">
        <w:rPr>
          <w:rFonts w:ascii="Times New Roman" w:eastAsia="Times New Roman" w:hAnsi="Times New Roman" w:cs="Times New Roman"/>
          <w:color w:val="000000"/>
          <w:sz w:val="24"/>
          <w:szCs w:val="24"/>
        </w:rPr>
        <w:t>ra e recuperados para discussão</w:t>
      </w:r>
      <w:r w:rsidR="00DA4F9E">
        <w:rPr>
          <w:rFonts w:ascii="Times New Roman" w:eastAsia="Times New Roman" w:hAnsi="Times New Roman" w:cs="Times New Roman"/>
          <w:color w:val="000000"/>
          <w:sz w:val="24"/>
          <w:szCs w:val="24"/>
        </w:rPr>
        <w:t>.</w:t>
      </w:r>
    </w:p>
    <w:p w:rsidR="0009398A" w:rsidRDefault="0009398A" w:rsidP="0009398A">
      <w:pPr>
        <w:spacing w:line="240" w:lineRule="auto"/>
        <w:ind w:leftChars="0" w:left="0" w:firstLineChars="0" w:firstLine="0"/>
        <w:textDirection w:val="lrTb"/>
        <w:textAlignment w:val="auto"/>
        <w:outlineLvl w:val="9"/>
        <w:rPr>
          <w:sz w:val="28"/>
          <w:szCs w:val="28"/>
        </w:rPr>
      </w:pPr>
      <w:r>
        <w:rPr>
          <w:sz w:val="28"/>
          <w:szCs w:val="28"/>
        </w:rPr>
        <w:br w:type="page"/>
      </w:r>
    </w:p>
    <w:p w:rsidR="00D11199" w:rsidRDefault="00E76595">
      <w:pPr>
        <w:pStyle w:val="Normal1"/>
        <w:keepNext/>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76595">
        <w:rPr>
          <w:rFonts w:ascii="Times New Roman" w:eastAsia="Times New Roman" w:hAnsi="Times New Roman" w:cs="Times New Roman"/>
          <w:color w:val="000000"/>
          <w:sz w:val="24"/>
          <w:szCs w:val="24"/>
        </w:rPr>
        <w:lastRenderedPageBreak/>
        <w:t>Tabela 1</w:t>
      </w:r>
    </w:p>
    <w:p w:rsidR="00D11199" w:rsidRDefault="00E76595">
      <w:pPr>
        <w:pStyle w:val="Normal1"/>
        <w:keepNext/>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6595">
        <w:rPr>
          <w:rFonts w:ascii="Times New Roman" w:eastAsia="Times New Roman" w:hAnsi="Times New Roman" w:cs="Times New Roman"/>
          <w:i/>
          <w:color w:val="000000"/>
          <w:sz w:val="24"/>
          <w:szCs w:val="24"/>
        </w:rPr>
        <w:t>Seleção final de artigos para análise e discussão (n=31)</w:t>
      </w:r>
    </w:p>
    <w:tbl>
      <w:tblPr>
        <w:tblW w:w="5000" w:type="pct"/>
        <w:tblBorders>
          <w:top w:val="single" w:sz="4" w:space="0" w:color="000000"/>
          <w:left w:val="nil"/>
          <w:bottom w:val="single" w:sz="4" w:space="0" w:color="000000"/>
          <w:right w:val="nil"/>
          <w:insideH w:val="single" w:sz="4" w:space="0" w:color="000000"/>
          <w:insideV w:val="single" w:sz="4" w:space="0" w:color="000000"/>
        </w:tblBorders>
        <w:tblLook w:val="0000"/>
      </w:tblPr>
      <w:tblGrid>
        <w:gridCol w:w="1624"/>
        <w:gridCol w:w="7656"/>
      </w:tblGrid>
      <w:tr w:rsidR="0009398A" w:rsidTr="00E60DC5">
        <w:tc>
          <w:tcPr>
            <w:tcW w:w="875" w:type="pct"/>
            <w:tcBorders>
              <w:top w:val="single" w:sz="4" w:space="0" w:color="auto"/>
              <w:bottom w:val="single" w:sz="4" w:space="0" w:color="auto"/>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sz w:val="20"/>
                <w:szCs w:val="20"/>
              </w:rPr>
            </w:pPr>
            <w:r w:rsidRPr="00320BF1">
              <w:rPr>
                <w:rFonts w:ascii="Times New Roman" w:eastAsia="Times New Roman" w:hAnsi="Times New Roman" w:cs="Times New Roman"/>
                <w:b/>
                <w:sz w:val="20"/>
                <w:szCs w:val="20"/>
              </w:rPr>
              <w:t>Autoria</w:t>
            </w:r>
          </w:p>
        </w:tc>
        <w:tc>
          <w:tcPr>
            <w:tcW w:w="4125" w:type="pct"/>
            <w:tcBorders>
              <w:top w:val="single" w:sz="4" w:space="0" w:color="auto"/>
              <w:left w:val="nil"/>
              <w:bottom w:val="single" w:sz="4" w:space="0" w:color="auto"/>
            </w:tcBorders>
            <w:vAlign w:val="center"/>
          </w:tcPr>
          <w:p w:rsidR="0009398A" w:rsidRDefault="0009398A" w:rsidP="008D7A3D">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Objetivo</w:t>
            </w:r>
          </w:p>
        </w:tc>
      </w:tr>
      <w:tr w:rsidR="0009398A" w:rsidTr="00E60DC5">
        <w:trPr>
          <w:trHeight w:val="583"/>
        </w:trPr>
        <w:tc>
          <w:tcPr>
            <w:tcW w:w="875" w:type="pct"/>
            <w:tcBorders>
              <w:top w:val="single" w:sz="4" w:space="0" w:color="auto"/>
              <w:bottom w:val="nil"/>
              <w:right w:val="nil"/>
            </w:tcBorders>
            <w:vAlign w:val="center"/>
          </w:tcPr>
          <w:p w:rsidR="0009398A" w:rsidRPr="00320BF1" w:rsidRDefault="0009398A" w:rsidP="00320BF1">
            <w:pPr>
              <w:pStyle w:val="Normal1"/>
              <w:spacing w:after="0" w:line="240" w:lineRule="auto"/>
              <w:jc w:val="center"/>
              <w:rPr>
                <w:rFonts w:ascii="Times New Roman" w:eastAsia="Times New Roman" w:hAnsi="Times New Roman" w:cs="Times New Roman"/>
                <w:color w:val="000000"/>
                <w:sz w:val="20"/>
                <w:szCs w:val="20"/>
                <w:lang w:val="en-US"/>
              </w:rPr>
            </w:pPr>
            <w:r w:rsidRPr="00320BF1">
              <w:rPr>
                <w:rFonts w:ascii="Times New Roman" w:eastAsia="Times New Roman" w:hAnsi="Times New Roman" w:cs="Times New Roman"/>
                <w:color w:val="000000"/>
                <w:sz w:val="20"/>
                <w:szCs w:val="20"/>
                <w:lang w:val="en-US"/>
              </w:rPr>
              <w:t>L. J. Ritchie</w:t>
            </w:r>
            <w:r w:rsidR="00320BF1" w:rsidRPr="00320BF1">
              <w:rPr>
                <w:rFonts w:ascii="Times New Roman" w:eastAsia="Times New Roman" w:hAnsi="Times New Roman" w:cs="Times New Roman"/>
                <w:color w:val="000000"/>
                <w:sz w:val="20"/>
                <w:szCs w:val="20"/>
                <w:lang w:val="en-US"/>
              </w:rPr>
              <w:t xml:space="preserve"> &amp; </w:t>
            </w:r>
            <w:r w:rsidRPr="00320BF1">
              <w:rPr>
                <w:rFonts w:ascii="Times New Roman" w:eastAsia="Times New Roman" w:hAnsi="Times New Roman" w:cs="Times New Roman"/>
                <w:color w:val="000000"/>
                <w:sz w:val="20"/>
                <w:szCs w:val="20"/>
                <w:lang w:val="en-US"/>
              </w:rPr>
              <w:t xml:space="preserve">H. </w:t>
            </w:r>
            <w:proofErr w:type="spellStart"/>
            <w:r w:rsidRPr="00320BF1">
              <w:rPr>
                <w:rFonts w:ascii="Times New Roman" w:eastAsia="Times New Roman" w:hAnsi="Times New Roman" w:cs="Times New Roman"/>
                <w:color w:val="000000"/>
                <w:sz w:val="20"/>
                <w:szCs w:val="20"/>
                <w:lang w:val="en-US"/>
              </w:rPr>
              <w:t>Tuokko</w:t>
            </w:r>
            <w:proofErr w:type="spellEnd"/>
            <w:r w:rsidRPr="00320BF1">
              <w:rPr>
                <w:rFonts w:ascii="Times New Roman" w:eastAsia="Times New Roman" w:hAnsi="Times New Roman" w:cs="Times New Roman"/>
                <w:color w:val="000000"/>
                <w:sz w:val="20"/>
                <w:szCs w:val="20"/>
                <w:lang w:val="en-US"/>
              </w:rPr>
              <w:t xml:space="preserve"> (2011)</w:t>
            </w:r>
          </w:p>
        </w:tc>
        <w:tc>
          <w:tcPr>
            <w:tcW w:w="4125" w:type="pct"/>
            <w:tcBorders>
              <w:top w:val="single" w:sz="4" w:space="0" w:color="auto"/>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Explicar os correlatos clínicos que contribuem para uma demência em uma amostra longitudinal de base populacional.</w:t>
            </w:r>
          </w:p>
        </w:tc>
      </w:tr>
      <w:tr w:rsidR="0009398A" w:rsidTr="00E60DC5">
        <w:trPr>
          <w:trHeight w:val="303"/>
        </w:trPr>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Y. </w:t>
            </w:r>
            <w:proofErr w:type="spellStart"/>
            <w:r w:rsidRPr="00320BF1">
              <w:rPr>
                <w:rFonts w:ascii="Times New Roman" w:eastAsia="Times New Roman" w:hAnsi="Times New Roman" w:cs="Times New Roman"/>
                <w:color w:val="000000"/>
                <w:sz w:val="20"/>
                <w:szCs w:val="20"/>
              </w:rPr>
              <w:t>Cui</w:t>
            </w:r>
            <w:proofErr w:type="spellEnd"/>
            <w:r w:rsidRPr="00320BF1">
              <w:rPr>
                <w:rFonts w:ascii="Times New Roman" w:eastAsia="Times New Roman" w:hAnsi="Times New Roman" w:cs="Times New Roman"/>
                <w:color w:val="000000"/>
                <w:sz w:val="20"/>
                <w:szCs w:val="20"/>
              </w:rPr>
              <w:t xml:space="preserve"> </w:t>
            </w:r>
            <w:proofErr w:type="gramStart"/>
            <w:r w:rsidR="00320BF1" w:rsidRPr="00320BF1">
              <w:rPr>
                <w:rFonts w:ascii="Times New Roman" w:eastAsia="Times New Roman" w:hAnsi="Times New Roman" w:cs="Times New Roman"/>
                <w:color w:val="000000"/>
                <w:sz w:val="20"/>
                <w:szCs w:val="20"/>
              </w:rPr>
              <w:t>et</w:t>
            </w:r>
            <w:proofErr w:type="gramEnd"/>
            <w:r w:rsidR="00320BF1" w:rsidRPr="00320BF1">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(2011)</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um conjunto ideal de preditores de conversão de CCL para doença de Alzheimer.</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lang w:val="de-DE"/>
              </w:rPr>
            </w:pPr>
            <w:r w:rsidRPr="00320BF1">
              <w:rPr>
                <w:rFonts w:ascii="Times New Roman" w:eastAsia="Times New Roman" w:hAnsi="Times New Roman" w:cs="Times New Roman"/>
                <w:color w:val="000000"/>
                <w:sz w:val="20"/>
                <w:szCs w:val="20"/>
                <w:lang w:val="de-DE"/>
              </w:rPr>
              <w:t xml:space="preserve">T. S. Chang </w:t>
            </w:r>
            <w:r w:rsidR="00320BF1" w:rsidRPr="00320BF1">
              <w:rPr>
                <w:rFonts w:ascii="Times New Roman" w:eastAsia="Times New Roman" w:hAnsi="Times New Roman" w:cs="Times New Roman"/>
                <w:color w:val="000000"/>
                <w:sz w:val="20"/>
                <w:szCs w:val="20"/>
                <w:lang w:val="de-DE"/>
              </w:rPr>
              <w:t>et al.</w:t>
            </w:r>
            <w:r w:rsidRPr="00320BF1">
              <w:rPr>
                <w:rFonts w:ascii="Times New Roman" w:eastAsia="Times New Roman" w:hAnsi="Times New Roman" w:cs="Times New Roman"/>
                <w:color w:val="000000"/>
                <w:sz w:val="20"/>
                <w:szCs w:val="20"/>
                <w:lang w:val="de-DE"/>
              </w:rPr>
              <w:t xml:space="preserve"> (2012)</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se avaliações aprofundadas de testes cognitivos tradicionais podem identificar diferenças sutis em pacientes assintomáticos em risco de DA.</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S. </w:t>
            </w:r>
            <w:proofErr w:type="spellStart"/>
            <w:r w:rsidRPr="00320BF1">
              <w:rPr>
                <w:rFonts w:ascii="Times New Roman" w:eastAsia="Times New Roman" w:hAnsi="Times New Roman" w:cs="Times New Roman"/>
                <w:color w:val="000000"/>
                <w:sz w:val="20"/>
                <w:szCs w:val="20"/>
              </w:rPr>
              <w:t>Haller</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(2013)</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Discriminar entre subtipos de comprometimento cognitivo leve através de neuroimagem tensorial de difusão.</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R. </w:t>
            </w:r>
            <w:proofErr w:type="spellStart"/>
            <w:r w:rsidRPr="00320BF1">
              <w:rPr>
                <w:rFonts w:ascii="Times New Roman" w:eastAsia="Times New Roman" w:hAnsi="Times New Roman" w:cs="Times New Roman"/>
                <w:color w:val="000000"/>
                <w:sz w:val="20"/>
                <w:szCs w:val="20"/>
              </w:rPr>
              <w:t>Armañanzas</w:t>
            </w:r>
            <w:proofErr w:type="spellEnd"/>
            <w:r w:rsidRPr="00320BF1">
              <w:rPr>
                <w:rFonts w:ascii="Times New Roman" w:eastAsia="Times New Roman" w:hAnsi="Times New Roman" w:cs="Times New Roman"/>
                <w:color w:val="000000"/>
                <w:sz w:val="20"/>
                <w:szCs w:val="20"/>
              </w:rPr>
              <w:t xml:space="preserve"> </w:t>
            </w:r>
            <w:proofErr w:type="gramStart"/>
            <w:r w:rsidR="00320BF1" w:rsidRPr="00320BF1">
              <w:rPr>
                <w:rFonts w:ascii="Times New Roman" w:eastAsia="Times New Roman" w:hAnsi="Times New Roman" w:cs="Times New Roman"/>
                <w:color w:val="000000"/>
                <w:sz w:val="20"/>
                <w:szCs w:val="20"/>
              </w:rPr>
              <w:t>et</w:t>
            </w:r>
            <w:proofErr w:type="gramEnd"/>
            <w:r w:rsidR="00320BF1" w:rsidRPr="00320BF1">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(2013)</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Predizer os desfechos pós-cirurgia de epilepsia a partir de classificação com </w:t>
            </w:r>
            <w:r>
              <w:rPr>
                <w:rFonts w:ascii="Times New Roman" w:eastAsia="Times New Roman" w:hAnsi="Times New Roman" w:cs="Times New Roman"/>
                <w:i/>
                <w:sz w:val="20"/>
                <w:szCs w:val="20"/>
              </w:rPr>
              <w:t xml:space="preserve">data </w:t>
            </w:r>
            <w:proofErr w:type="spellStart"/>
            <w:r>
              <w:rPr>
                <w:rFonts w:ascii="Times New Roman" w:eastAsia="Times New Roman" w:hAnsi="Times New Roman" w:cs="Times New Roman"/>
                <w:i/>
                <w:sz w:val="20"/>
                <w:szCs w:val="20"/>
              </w:rPr>
              <w:t>mining</w:t>
            </w:r>
            <w:proofErr w:type="spellEnd"/>
            <w:r>
              <w:rPr>
                <w:rFonts w:ascii="Times New Roman" w:eastAsia="Times New Roman" w:hAnsi="Times New Roman" w:cs="Times New Roman"/>
                <w:sz w:val="20"/>
                <w:szCs w:val="20"/>
              </w:rPr>
              <w:t xml:space="preserve"> de variáveis clínicas, patológicas e neuropsicológicas.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lang w:val="en-US"/>
              </w:rPr>
            </w:pPr>
            <w:r w:rsidRPr="00320BF1">
              <w:rPr>
                <w:rFonts w:ascii="Times New Roman" w:eastAsia="Times New Roman" w:hAnsi="Times New Roman" w:cs="Times New Roman"/>
                <w:color w:val="000000"/>
                <w:sz w:val="20"/>
                <w:szCs w:val="20"/>
                <w:lang w:val="en-US"/>
              </w:rPr>
              <w:t xml:space="preserve">W. </w:t>
            </w:r>
            <w:proofErr w:type="spellStart"/>
            <w:r w:rsidRPr="00320BF1">
              <w:rPr>
                <w:rFonts w:ascii="Times New Roman" w:eastAsia="Times New Roman" w:hAnsi="Times New Roman" w:cs="Times New Roman"/>
                <w:color w:val="000000"/>
                <w:sz w:val="20"/>
                <w:szCs w:val="20"/>
                <w:lang w:val="en-US"/>
              </w:rPr>
              <w:t>Pettersson-Yeo</w:t>
            </w:r>
            <w:proofErr w:type="spellEnd"/>
            <w:r w:rsidRPr="00320BF1">
              <w:rPr>
                <w:rFonts w:ascii="Times New Roman" w:eastAsia="Times New Roman" w:hAnsi="Times New Roman" w:cs="Times New Roman"/>
                <w:color w:val="000000"/>
                <w:sz w:val="20"/>
                <w:szCs w:val="20"/>
                <w:lang w:val="en-US"/>
              </w:rPr>
              <w:t xml:space="preserve"> </w:t>
            </w:r>
            <w:r w:rsidR="00320BF1" w:rsidRPr="00320BF1">
              <w:rPr>
                <w:rFonts w:ascii="Times New Roman" w:eastAsia="Times New Roman" w:hAnsi="Times New Roman" w:cs="Times New Roman"/>
                <w:color w:val="000000"/>
                <w:sz w:val="20"/>
                <w:szCs w:val="20"/>
                <w:lang w:val="en-US"/>
              </w:rPr>
              <w:t>et al.</w:t>
            </w:r>
            <w:r w:rsidRPr="00320BF1">
              <w:rPr>
                <w:rFonts w:ascii="Times New Roman" w:eastAsia="Times New Roman" w:hAnsi="Times New Roman" w:cs="Times New Roman"/>
                <w:color w:val="000000"/>
                <w:sz w:val="20"/>
                <w:szCs w:val="20"/>
                <w:lang w:val="en-US"/>
              </w:rPr>
              <w:t xml:space="preserve"> (2013)</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Investigar a capacidade de neuroimagens e de dados genéticos e cognitivos de diferenciarem indivíduos com níveis distintos de risco de psicose.</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F. L. Seixas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(2014)</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Propor um modelo de decisão de rede bayesiana para apoiar o diagnóstico de demência, DA e CCL.</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F. </w:t>
            </w:r>
            <w:proofErr w:type="spellStart"/>
            <w:r w:rsidRPr="00320BF1">
              <w:rPr>
                <w:rFonts w:ascii="Times New Roman" w:eastAsia="Times New Roman" w:hAnsi="Times New Roman" w:cs="Times New Roman"/>
                <w:color w:val="000000"/>
                <w:sz w:val="20"/>
                <w:szCs w:val="20"/>
              </w:rPr>
              <w:t>Segovia</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(2014)</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Mensurar as vantagens de testes neuropsicológicos em sistemas de diagnóstico assistido por computador para demência, além de neuroimagens.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A. </w:t>
            </w:r>
            <w:proofErr w:type="spellStart"/>
            <w:r w:rsidRPr="00320BF1">
              <w:rPr>
                <w:rFonts w:ascii="Times New Roman" w:eastAsia="Times New Roman" w:hAnsi="Times New Roman" w:cs="Times New Roman"/>
                <w:color w:val="000000"/>
                <w:sz w:val="20"/>
                <w:szCs w:val="20"/>
              </w:rPr>
              <w:t>König</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(2015)</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o interesse do uso de análises automáticas da fala para a avaliação de</w:t>
            </w:r>
          </w:p>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CCL e de estágios iniciais de DA.</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A. </w:t>
            </w:r>
            <w:proofErr w:type="spellStart"/>
            <w:r w:rsidRPr="00320BF1">
              <w:rPr>
                <w:rFonts w:ascii="Times New Roman" w:eastAsia="Times New Roman" w:hAnsi="Times New Roman" w:cs="Times New Roman"/>
                <w:color w:val="000000"/>
                <w:sz w:val="20"/>
                <w:szCs w:val="20"/>
              </w:rPr>
              <w:t>Besga</w:t>
            </w:r>
            <w:proofErr w:type="spellEnd"/>
            <w:r w:rsidRPr="00320BF1">
              <w:rPr>
                <w:rFonts w:ascii="Times New Roman" w:eastAsia="Times New Roman" w:hAnsi="Times New Roman" w:cs="Times New Roman"/>
                <w:color w:val="000000"/>
                <w:sz w:val="20"/>
                <w:szCs w:val="20"/>
              </w:rPr>
              <w:t xml:space="preserve"> </w:t>
            </w:r>
            <w:proofErr w:type="gramStart"/>
            <w:r w:rsidR="00320BF1" w:rsidRPr="00320BF1">
              <w:rPr>
                <w:rFonts w:ascii="Times New Roman" w:eastAsia="Times New Roman" w:hAnsi="Times New Roman" w:cs="Times New Roman"/>
                <w:color w:val="000000"/>
                <w:sz w:val="20"/>
                <w:szCs w:val="20"/>
              </w:rPr>
              <w:t>et</w:t>
            </w:r>
            <w:proofErr w:type="gramEnd"/>
            <w:r w:rsidR="00320BF1" w:rsidRPr="00320BF1">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(2015)</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a significância de observações clínicas, testes neuropsicológicos e biomarcadores específicos no diagnóstico diferencial de TBIT versus de DA.</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lang w:val="en-US"/>
              </w:rPr>
            </w:pPr>
            <w:r w:rsidRPr="00320BF1">
              <w:rPr>
                <w:rFonts w:ascii="Times New Roman" w:eastAsia="Times New Roman" w:hAnsi="Times New Roman" w:cs="Times New Roman"/>
                <w:color w:val="000000"/>
                <w:sz w:val="20"/>
                <w:szCs w:val="20"/>
                <w:lang w:val="en-US"/>
              </w:rPr>
              <w:t xml:space="preserve">M. J. Patel </w:t>
            </w:r>
            <w:r w:rsidR="00E76595" w:rsidRPr="00E76595">
              <w:rPr>
                <w:rFonts w:ascii="Times New Roman" w:eastAsia="Times New Roman" w:hAnsi="Times New Roman" w:cs="Times New Roman"/>
                <w:color w:val="000000"/>
                <w:sz w:val="20"/>
                <w:szCs w:val="20"/>
                <w:lang w:val="en-US"/>
              </w:rPr>
              <w:t>et al.</w:t>
            </w:r>
            <w:r w:rsidRPr="00320BF1">
              <w:rPr>
                <w:rFonts w:ascii="Times New Roman" w:eastAsia="Times New Roman" w:hAnsi="Times New Roman" w:cs="Times New Roman"/>
                <w:color w:val="000000"/>
                <w:sz w:val="20"/>
                <w:szCs w:val="20"/>
                <w:lang w:val="en-US"/>
              </w:rPr>
              <w:t xml:space="preserve"> (2015)</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Estimar modelos de previsão precisos ao diagnóstico de depressão tardia e à resposta ao tratamento usando ML com neuroimagens multimodais, totais e parciais, e recursos baseados em rede.</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A. </w:t>
            </w:r>
            <w:proofErr w:type="spellStart"/>
            <w:r w:rsidRPr="00320BF1">
              <w:rPr>
                <w:rFonts w:ascii="Times New Roman" w:eastAsia="Times New Roman" w:hAnsi="Times New Roman" w:cs="Times New Roman"/>
                <w:color w:val="000000"/>
                <w:sz w:val="20"/>
                <w:szCs w:val="20"/>
              </w:rPr>
              <w:t>Weakley</w:t>
            </w:r>
            <w:proofErr w:type="spellEnd"/>
            <w:r w:rsidRPr="00320BF1">
              <w:rPr>
                <w:rFonts w:ascii="Times New Roman" w:eastAsia="Times New Roman" w:hAnsi="Times New Roman" w:cs="Times New Roman"/>
                <w:color w:val="000000"/>
                <w:sz w:val="20"/>
                <w:szCs w:val="20"/>
              </w:rPr>
              <w:t xml:space="preserve"> </w:t>
            </w:r>
            <w:proofErr w:type="gramStart"/>
            <w:r w:rsidR="00320BF1" w:rsidRPr="00320BF1">
              <w:rPr>
                <w:rFonts w:ascii="Times New Roman" w:eastAsia="Times New Roman" w:hAnsi="Times New Roman" w:cs="Times New Roman"/>
                <w:color w:val="000000"/>
                <w:sz w:val="20"/>
                <w:szCs w:val="20"/>
              </w:rPr>
              <w:t>et</w:t>
            </w:r>
            <w:proofErr w:type="gramEnd"/>
            <w:r w:rsidR="00320BF1" w:rsidRPr="00320BF1">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(2015)</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Determinar o menor número de medidas clínicas necessárias para classificar idosos como saudáveis, com CCL ou com demência utilizando um conjunto de técnicas de classificação.</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M. </w:t>
            </w:r>
            <w:proofErr w:type="spellStart"/>
            <w:r w:rsidRPr="00320BF1">
              <w:rPr>
                <w:rFonts w:ascii="Times New Roman" w:eastAsia="Times New Roman" w:hAnsi="Times New Roman" w:cs="Times New Roman"/>
                <w:color w:val="000000"/>
                <w:sz w:val="20"/>
                <w:szCs w:val="20"/>
              </w:rPr>
              <w:t>Dauwan</w:t>
            </w:r>
            <w:proofErr w:type="spellEnd"/>
            <w:r w:rsidRPr="00320BF1">
              <w:rPr>
                <w:rFonts w:ascii="Times New Roman" w:eastAsia="Times New Roman" w:hAnsi="Times New Roman" w:cs="Times New Roman"/>
                <w:color w:val="000000"/>
                <w:sz w:val="20"/>
                <w:szCs w:val="20"/>
              </w:rPr>
              <w:t xml:space="preserve"> </w:t>
            </w:r>
            <w:proofErr w:type="gramStart"/>
            <w:r w:rsidR="00320BF1" w:rsidRPr="00320BF1">
              <w:rPr>
                <w:rFonts w:ascii="Times New Roman" w:eastAsia="Times New Roman" w:hAnsi="Times New Roman" w:cs="Times New Roman"/>
                <w:color w:val="000000"/>
                <w:sz w:val="20"/>
                <w:szCs w:val="20"/>
              </w:rPr>
              <w:t>et</w:t>
            </w:r>
            <w:proofErr w:type="gramEnd"/>
            <w:r w:rsidR="00320BF1" w:rsidRPr="00320BF1">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(2016)</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Construir um classificador de </w:t>
            </w:r>
            <w:proofErr w:type="spellStart"/>
            <w:r>
              <w:rPr>
                <w:rFonts w:ascii="Times New Roman" w:eastAsia="Times New Roman" w:hAnsi="Times New Roman" w:cs="Times New Roman"/>
                <w:sz w:val="20"/>
                <w:szCs w:val="20"/>
              </w:rPr>
              <w:t>random</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forest</w:t>
            </w:r>
            <w:proofErr w:type="spellEnd"/>
            <w:proofErr w:type="gramEnd"/>
            <w:r>
              <w:rPr>
                <w:rFonts w:ascii="Times New Roman" w:eastAsia="Times New Roman" w:hAnsi="Times New Roman" w:cs="Times New Roman"/>
                <w:sz w:val="20"/>
                <w:szCs w:val="20"/>
              </w:rPr>
              <w:t xml:space="preserve"> para melhorar o diagnóstico diferencial entre DCL e DA, assim como quantificar a relevância das medidas diagnósticas multimodais.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D. </w:t>
            </w:r>
            <w:proofErr w:type="spellStart"/>
            <w:r w:rsidRPr="00320BF1">
              <w:rPr>
                <w:rFonts w:ascii="Times New Roman" w:eastAsia="Times New Roman" w:hAnsi="Times New Roman" w:cs="Times New Roman"/>
                <w:color w:val="000000"/>
                <w:sz w:val="20"/>
                <w:szCs w:val="20"/>
              </w:rPr>
              <w:t>Bone</w:t>
            </w:r>
            <w:proofErr w:type="spellEnd"/>
            <w:r w:rsidRPr="00320BF1">
              <w:rPr>
                <w:rFonts w:ascii="Times New Roman" w:eastAsia="Times New Roman" w:hAnsi="Times New Roman" w:cs="Times New Roman"/>
                <w:color w:val="000000"/>
                <w:sz w:val="20"/>
                <w:szCs w:val="20"/>
              </w:rPr>
              <w:t xml:space="preserve"> </w:t>
            </w:r>
            <w:proofErr w:type="gramStart"/>
            <w:r w:rsidR="00320BF1" w:rsidRPr="00320BF1">
              <w:rPr>
                <w:rFonts w:ascii="Times New Roman" w:eastAsia="Times New Roman" w:hAnsi="Times New Roman" w:cs="Times New Roman"/>
                <w:color w:val="000000"/>
                <w:sz w:val="20"/>
                <w:szCs w:val="20"/>
              </w:rPr>
              <w:t>et</w:t>
            </w:r>
            <w:proofErr w:type="gramEnd"/>
            <w:r w:rsidR="00320BF1" w:rsidRPr="00320BF1">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(2016)</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Utilizar ML para derivar algoritmos de instrumentos do TEA na tentativa de melhorar as ferramentas amplamente utilizadas de diagnóstico e de triagem.</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W. Chu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(2016)</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Examinar a correlação das características cerebrais utilizando neuroimagens, o WCST e a PANSS, e classificar pacientes esquizofrênicos em casos agudos e subagudos. </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M. Wu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(2016)</w:t>
            </w:r>
          </w:p>
        </w:tc>
        <w:tc>
          <w:tcPr>
            <w:tcW w:w="4125" w:type="pct"/>
            <w:tcBorders>
              <w:top w:val="nil"/>
              <w:left w:val="nil"/>
              <w:bottom w:val="nil"/>
            </w:tcBorders>
            <w:vAlign w:val="center"/>
          </w:tcPr>
          <w:p w:rsidR="0009398A" w:rsidRDefault="0009398A" w:rsidP="0009398A">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Examinar a mensuração neurocognitivas da bateria CANTAB através de ML para identificar pacientes com TAB e elucidar padrões neurocognitivos.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E. </w:t>
            </w:r>
            <w:proofErr w:type="spellStart"/>
            <w:r w:rsidRPr="00320BF1">
              <w:rPr>
                <w:rFonts w:ascii="Times New Roman" w:eastAsia="Times New Roman" w:hAnsi="Times New Roman" w:cs="Times New Roman"/>
                <w:color w:val="000000"/>
                <w:sz w:val="20"/>
                <w:szCs w:val="20"/>
              </w:rPr>
              <w:t>Moradi</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Avaliar a capacidade preditiva do RAVLT através de </w:t>
            </w:r>
            <w:proofErr w:type="spellStart"/>
            <w:proofErr w:type="gramStart"/>
            <w:r>
              <w:rPr>
                <w:rFonts w:ascii="Times New Roman" w:eastAsia="Times New Roman" w:hAnsi="Times New Roman" w:cs="Times New Roman"/>
                <w:sz w:val="20"/>
                <w:szCs w:val="20"/>
              </w:rPr>
              <w:t>RMe</w:t>
            </w:r>
            <w:proofErr w:type="spellEnd"/>
            <w:proofErr w:type="gramEnd"/>
            <w:r>
              <w:rPr>
                <w:rFonts w:ascii="Times New Roman" w:eastAsia="Times New Roman" w:hAnsi="Times New Roman" w:cs="Times New Roman"/>
                <w:sz w:val="20"/>
                <w:szCs w:val="20"/>
              </w:rPr>
              <w:t xml:space="preserve"> e ML, e identificar regiões cerebrais mais importantes para estimações utilizando o RAVLT.</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proofErr w:type="spellStart"/>
            <w:r w:rsidRPr="00320BF1">
              <w:rPr>
                <w:rFonts w:ascii="Times New Roman" w:eastAsia="Times New Roman" w:hAnsi="Times New Roman" w:cs="Times New Roman"/>
                <w:color w:val="000000"/>
                <w:sz w:val="20"/>
                <w:szCs w:val="20"/>
              </w:rPr>
              <w:t>P.Battista,</w:t>
            </w:r>
            <w:proofErr w:type="spellEnd"/>
            <w:r w:rsidRPr="00320BF1">
              <w:rPr>
                <w:rFonts w:ascii="Times New Roman" w:eastAsia="Times New Roman" w:hAnsi="Times New Roman" w:cs="Times New Roman"/>
                <w:color w:val="000000"/>
                <w:sz w:val="20"/>
                <w:szCs w:val="20"/>
              </w:rPr>
              <w:t xml:space="preserve"> C. Salvatore, I. </w:t>
            </w:r>
            <w:proofErr w:type="spellStart"/>
            <w:r w:rsidRPr="00320BF1">
              <w:rPr>
                <w:rFonts w:ascii="Times New Roman" w:eastAsia="Times New Roman" w:hAnsi="Times New Roman" w:cs="Times New Roman"/>
                <w:color w:val="000000"/>
                <w:sz w:val="20"/>
                <w:szCs w:val="20"/>
              </w:rPr>
              <w:t>Castiglioni</w:t>
            </w:r>
            <w:proofErr w:type="spellEnd"/>
            <w:r w:rsidRPr="00320BF1">
              <w:rPr>
                <w:rFonts w:ascii="Times New Roman" w:eastAsia="Times New Roman" w:hAnsi="Times New Roman" w:cs="Times New Roman"/>
                <w:color w:val="000000"/>
                <w:sz w:val="20"/>
                <w:szCs w:val="20"/>
              </w:rPr>
              <w:t xml:space="preserve"> (2017)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Avaliar o uso de ML na quantificação e na </w:t>
            </w:r>
            <w:proofErr w:type="gramStart"/>
            <w:r>
              <w:rPr>
                <w:rFonts w:ascii="Times New Roman" w:eastAsia="Times New Roman" w:hAnsi="Times New Roman" w:cs="Times New Roman"/>
                <w:sz w:val="20"/>
                <w:szCs w:val="20"/>
              </w:rPr>
              <w:t>otimização</w:t>
            </w:r>
            <w:proofErr w:type="gramEnd"/>
            <w:r>
              <w:rPr>
                <w:rFonts w:ascii="Times New Roman" w:eastAsia="Times New Roman" w:hAnsi="Times New Roman" w:cs="Times New Roman"/>
                <w:sz w:val="20"/>
                <w:szCs w:val="20"/>
              </w:rPr>
              <w:t xml:space="preserve"> da avaliação neuropsicológica ​​para classificar pacientes com DA e distintos níveis de comprometimento cognitivo.</w:t>
            </w:r>
          </w:p>
        </w:tc>
      </w:tr>
      <w:tr w:rsidR="0009398A" w:rsidTr="00E60DC5">
        <w:tc>
          <w:tcPr>
            <w:tcW w:w="875" w:type="pct"/>
            <w:tcBorders>
              <w:top w:val="nil"/>
              <w:bottom w:val="nil"/>
              <w:right w:val="nil"/>
            </w:tcBorders>
            <w:vAlign w:val="center"/>
          </w:tcPr>
          <w:p w:rsidR="0009398A" w:rsidRPr="00320BF1" w:rsidRDefault="00E76595" w:rsidP="008D7A3D">
            <w:pPr>
              <w:pStyle w:val="Normal1"/>
              <w:spacing w:after="0" w:line="240" w:lineRule="auto"/>
              <w:jc w:val="center"/>
              <w:rPr>
                <w:rFonts w:ascii="Times New Roman" w:eastAsia="Times New Roman" w:hAnsi="Times New Roman" w:cs="Times New Roman"/>
                <w:color w:val="000000"/>
                <w:sz w:val="20"/>
                <w:szCs w:val="20"/>
              </w:rPr>
            </w:pPr>
            <w:r w:rsidRPr="00E76595">
              <w:rPr>
                <w:rFonts w:ascii="Times New Roman" w:eastAsia="Times New Roman" w:hAnsi="Times New Roman" w:cs="Times New Roman"/>
                <w:color w:val="000000"/>
                <w:sz w:val="20"/>
                <w:szCs w:val="20"/>
                <w:lang w:val="es-CO"/>
              </w:rPr>
              <w:t xml:space="preserve">M. De Marco et al. </w:t>
            </w:r>
            <w:r w:rsidR="0009398A" w:rsidRPr="00320BF1">
              <w:rPr>
                <w:rFonts w:ascii="Times New Roman" w:eastAsia="Times New Roman" w:hAnsi="Times New Roman" w:cs="Times New Roman"/>
                <w:color w:val="000000"/>
                <w:sz w:val="20"/>
                <w:szCs w:val="20"/>
              </w:rPr>
              <w:t>(2017)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o uso de ML para classificar pacientes com CCL a partir de neuroimagens multimodais e avaliações cognitivas.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T. Pereira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Predizer a conversão para demência, a partir da estratificação de pacientes usando análises de janelas de tempo, ajustando o prognóstico em relação ao tempo de conversão.</w:t>
            </w:r>
          </w:p>
        </w:tc>
      </w:tr>
      <w:tr w:rsidR="0009398A" w:rsidTr="00E60DC5">
        <w:tc>
          <w:tcPr>
            <w:tcW w:w="875" w:type="pct"/>
            <w:tcBorders>
              <w:top w:val="nil"/>
              <w:bottom w:val="nil"/>
              <w:right w:val="nil"/>
            </w:tcBorders>
            <w:vAlign w:val="center"/>
          </w:tcPr>
          <w:p w:rsidR="0009398A" w:rsidRPr="00320BF1" w:rsidRDefault="00E76595" w:rsidP="008D7A3D">
            <w:pPr>
              <w:pStyle w:val="Normal1"/>
              <w:spacing w:after="0" w:line="240" w:lineRule="auto"/>
              <w:jc w:val="center"/>
              <w:rPr>
                <w:rFonts w:ascii="Times New Roman" w:eastAsia="Times New Roman" w:hAnsi="Times New Roman" w:cs="Times New Roman"/>
                <w:color w:val="000000"/>
                <w:sz w:val="20"/>
                <w:szCs w:val="20"/>
              </w:rPr>
            </w:pPr>
            <w:r w:rsidRPr="00E76595">
              <w:rPr>
                <w:rFonts w:ascii="Times New Roman" w:eastAsia="Times New Roman" w:hAnsi="Times New Roman" w:cs="Times New Roman"/>
                <w:color w:val="000000"/>
                <w:sz w:val="20"/>
                <w:szCs w:val="20"/>
                <w:lang w:val="es-CO"/>
              </w:rPr>
              <w:t xml:space="preserve">L. M. </w:t>
            </w:r>
            <w:proofErr w:type="spellStart"/>
            <w:r w:rsidRPr="00E76595">
              <w:rPr>
                <w:rFonts w:ascii="Times New Roman" w:eastAsia="Times New Roman" w:hAnsi="Times New Roman" w:cs="Times New Roman"/>
                <w:color w:val="000000"/>
                <w:sz w:val="20"/>
                <w:szCs w:val="20"/>
                <w:lang w:val="es-CO"/>
              </w:rPr>
              <w:t>Squeglia</w:t>
            </w:r>
            <w:proofErr w:type="spellEnd"/>
            <w:r w:rsidRPr="00E76595">
              <w:rPr>
                <w:rFonts w:ascii="Times New Roman" w:eastAsia="Times New Roman" w:hAnsi="Times New Roman" w:cs="Times New Roman"/>
                <w:color w:val="000000"/>
                <w:sz w:val="20"/>
                <w:szCs w:val="20"/>
                <w:lang w:val="es-CO"/>
              </w:rPr>
              <w:t xml:space="preserve"> et al. </w:t>
            </w:r>
            <w:r w:rsidR="0009398A" w:rsidRPr="00320BF1">
              <w:rPr>
                <w:rFonts w:ascii="Times New Roman" w:eastAsia="Times New Roman" w:hAnsi="Times New Roman" w:cs="Times New Roman"/>
                <w:color w:val="000000"/>
                <w:sz w:val="20"/>
                <w:szCs w:val="20"/>
              </w:rPr>
              <w:t>(2017)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Prever o início do uso de álcool aos 18 anos utilizando ML com dados demográficos, neurocognitivos e de neuroimagem em adolescentes sem ou com pouca experiência de uso de álcool.</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N. </w:t>
            </w:r>
            <w:proofErr w:type="spellStart"/>
            <w:r w:rsidRPr="00320BF1">
              <w:rPr>
                <w:rFonts w:ascii="Times New Roman" w:eastAsia="Times New Roman" w:hAnsi="Times New Roman" w:cs="Times New Roman"/>
                <w:color w:val="000000"/>
                <w:sz w:val="20"/>
                <w:szCs w:val="20"/>
              </w:rPr>
              <w:t>Bak</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Identificar potenciais subgrupos de esquizofrenia e as diferenças entre eles em relação à resposta ao tratamento, através de ML em medidas de eletrofisiologia e de cognição.</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A. </w:t>
            </w:r>
            <w:proofErr w:type="spellStart"/>
            <w:r w:rsidRPr="00320BF1">
              <w:rPr>
                <w:rFonts w:ascii="Times New Roman" w:eastAsia="Times New Roman" w:hAnsi="Times New Roman" w:cs="Times New Roman"/>
                <w:color w:val="000000"/>
                <w:sz w:val="20"/>
                <w:szCs w:val="20"/>
              </w:rPr>
              <w:t>Crippa</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(2017)</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Investigar a capacidade de medidas de distintos domínios, como ácidos graxos no sangue, medidas neuropsicológicas e </w:t>
            </w:r>
            <w:proofErr w:type="spellStart"/>
            <w:proofErr w:type="gramStart"/>
            <w:r>
              <w:rPr>
                <w:rFonts w:ascii="Times New Roman" w:eastAsia="Times New Roman" w:hAnsi="Times New Roman" w:cs="Times New Roman"/>
                <w:sz w:val="20"/>
                <w:szCs w:val="20"/>
              </w:rPr>
              <w:t>fNIRS</w:t>
            </w:r>
            <w:proofErr w:type="spellEnd"/>
            <w:proofErr w:type="gramEnd"/>
            <w:r>
              <w:rPr>
                <w:rFonts w:ascii="Times New Roman" w:eastAsia="Times New Roman" w:hAnsi="Times New Roman" w:cs="Times New Roman"/>
                <w:sz w:val="20"/>
                <w:szCs w:val="20"/>
              </w:rPr>
              <w:t>, para reconhecer corretamente crianças em idade escolar com TDAH.</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M. </w:t>
            </w:r>
            <w:proofErr w:type="spellStart"/>
            <w:r w:rsidRPr="00320BF1">
              <w:rPr>
                <w:rFonts w:ascii="Times New Roman" w:eastAsia="Times New Roman" w:hAnsi="Times New Roman" w:cs="Times New Roman"/>
                <w:color w:val="000000"/>
                <w:sz w:val="20"/>
                <w:szCs w:val="20"/>
              </w:rPr>
              <w:t>Bruun</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(2018)</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utilizando uma abordagem orientada a dados, como diferentes combinações de testes diagnósticos contribuem para o diagnóstico diferencial de demência.</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lang w:val="de-DE"/>
              </w:rPr>
            </w:pPr>
            <w:r w:rsidRPr="00320BF1">
              <w:rPr>
                <w:rFonts w:ascii="Times New Roman" w:eastAsia="Times New Roman" w:hAnsi="Times New Roman" w:cs="Times New Roman"/>
                <w:color w:val="000000"/>
                <w:sz w:val="20"/>
                <w:szCs w:val="20"/>
                <w:lang w:val="de-DE"/>
              </w:rPr>
              <w:t xml:space="preserve">H. F. M. Rhodius-Meester </w:t>
            </w:r>
            <w:r w:rsidR="00320BF1" w:rsidRPr="00320BF1">
              <w:rPr>
                <w:rFonts w:ascii="Times New Roman" w:eastAsia="Times New Roman" w:hAnsi="Times New Roman" w:cs="Times New Roman"/>
                <w:color w:val="000000"/>
                <w:sz w:val="20"/>
                <w:szCs w:val="20"/>
                <w:lang w:val="de-DE"/>
              </w:rPr>
              <w:t>et al.</w:t>
            </w:r>
            <w:r w:rsidRPr="00320BF1">
              <w:rPr>
                <w:rFonts w:ascii="Times New Roman" w:eastAsia="Times New Roman" w:hAnsi="Times New Roman" w:cs="Times New Roman"/>
                <w:color w:val="000000"/>
                <w:sz w:val="20"/>
                <w:szCs w:val="20"/>
                <w:lang w:val="de-DE"/>
              </w:rPr>
              <w:t xml:space="preserve"> (2018)</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Avaliar a contribuição da combinação entre diferentes testes diagnósticos para identificar indivíduos com maior probabilidade de demonstrar progressão clínica nos estágios inicial de DA. </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lastRenderedPageBreak/>
              <w:t xml:space="preserve">S. </w:t>
            </w:r>
            <w:proofErr w:type="spellStart"/>
            <w:r w:rsidRPr="00320BF1">
              <w:rPr>
                <w:rFonts w:ascii="Times New Roman" w:eastAsia="Times New Roman" w:hAnsi="Times New Roman" w:cs="Times New Roman"/>
                <w:color w:val="000000"/>
                <w:sz w:val="20"/>
                <w:szCs w:val="20"/>
              </w:rPr>
              <w:t>Khanna</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(2018)</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Prever o tempo até o diagnóstico da </w:t>
            </w:r>
            <w:proofErr w:type="spellStart"/>
            <w:r>
              <w:rPr>
                <w:rFonts w:ascii="Times New Roman" w:eastAsia="Times New Roman" w:hAnsi="Times New Roman" w:cs="Times New Roman"/>
                <w:sz w:val="20"/>
                <w:szCs w:val="20"/>
              </w:rPr>
              <w:t>DA</w:t>
            </w:r>
            <w:proofErr w:type="spellEnd"/>
            <w:r>
              <w:rPr>
                <w:rFonts w:ascii="Times New Roman" w:eastAsia="Times New Roman" w:hAnsi="Times New Roman" w:cs="Times New Roman"/>
                <w:sz w:val="20"/>
                <w:szCs w:val="20"/>
              </w:rPr>
              <w:t xml:space="preserve"> através de ML com um modelo integrativo de dados genotípicos, clínicos e neuropsicológicos, e de neuroimagens de pacientes saudáveis e com CCL.</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lang w:val="en-US"/>
              </w:rPr>
            </w:pPr>
            <w:r w:rsidRPr="00320BF1">
              <w:rPr>
                <w:rFonts w:ascii="Times New Roman" w:eastAsia="Times New Roman" w:hAnsi="Times New Roman" w:cs="Times New Roman"/>
                <w:color w:val="000000"/>
                <w:sz w:val="20"/>
                <w:szCs w:val="20"/>
                <w:lang w:val="en-US"/>
              </w:rPr>
              <w:t xml:space="preserve">S. R. </w:t>
            </w:r>
            <w:proofErr w:type="spellStart"/>
            <w:r w:rsidRPr="00320BF1">
              <w:rPr>
                <w:rFonts w:ascii="Times New Roman" w:eastAsia="Times New Roman" w:hAnsi="Times New Roman" w:cs="Times New Roman"/>
                <w:color w:val="000000"/>
                <w:sz w:val="20"/>
                <w:szCs w:val="20"/>
                <w:lang w:val="en-US"/>
              </w:rPr>
              <w:t>Bhagyashre</w:t>
            </w:r>
            <w:r w:rsidR="00942184" w:rsidRPr="00320BF1">
              <w:rPr>
                <w:rFonts w:ascii="Times New Roman" w:eastAsia="Times New Roman" w:hAnsi="Times New Roman" w:cs="Times New Roman"/>
                <w:color w:val="000000"/>
                <w:sz w:val="20"/>
                <w:szCs w:val="20"/>
                <w:lang w:val="en-US"/>
              </w:rPr>
              <w:t>e</w:t>
            </w:r>
            <w:proofErr w:type="spellEnd"/>
            <w:r w:rsidRPr="00320BF1">
              <w:rPr>
                <w:rFonts w:ascii="Times New Roman" w:eastAsia="Times New Roman" w:hAnsi="Times New Roman" w:cs="Times New Roman"/>
                <w:color w:val="000000"/>
                <w:sz w:val="20"/>
                <w:szCs w:val="20"/>
                <w:lang w:val="en-US"/>
              </w:rPr>
              <w:t xml:space="preserve"> </w:t>
            </w:r>
            <w:r w:rsidR="00E76595" w:rsidRPr="00E76595">
              <w:rPr>
                <w:rFonts w:ascii="Times New Roman" w:eastAsia="Times New Roman" w:hAnsi="Times New Roman" w:cs="Times New Roman"/>
                <w:color w:val="000000"/>
                <w:sz w:val="20"/>
                <w:szCs w:val="20"/>
                <w:lang w:val="en-US"/>
              </w:rPr>
              <w:t>et al.</w:t>
            </w:r>
            <w:r w:rsidRPr="00320BF1">
              <w:rPr>
                <w:rFonts w:ascii="Times New Roman" w:eastAsia="Times New Roman" w:hAnsi="Times New Roman" w:cs="Times New Roman"/>
                <w:color w:val="000000"/>
                <w:sz w:val="20"/>
                <w:szCs w:val="20"/>
                <w:lang w:val="en-US"/>
              </w:rPr>
              <w:t xml:space="preserve"> (2018)</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Explorar o uso de ML no diagnóstico de demência em um estudo de coorte no sul da Índia com base na bateria 10/66 de testes cognitivos.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S. </w:t>
            </w:r>
            <w:proofErr w:type="spellStart"/>
            <w:r w:rsidRPr="00320BF1">
              <w:rPr>
                <w:rFonts w:ascii="Times New Roman" w:eastAsia="Times New Roman" w:hAnsi="Times New Roman" w:cs="Times New Roman"/>
                <w:color w:val="000000"/>
                <w:sz w:val="20"/>
                <w:szCs w:val="20"/>
              </w:rPr>
              <w:t>Liang</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(2018)</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Investigar a formação de gráficos neurocognitivos com base em características cognitivas de indivíduos com esquizofrenia e com transtorno depressivo maior com indivíduos-controle </w:t>
            </w:r>
            <w:proofErr w:type="gramStart"/>
            <w:r>
              <w:rPr>
                <w:rFonts w:ascii="Times New Roman" w:eastAsia="Times New Roman" w:hAnsi="Times New Roman" w:cs="Times New Roman"/>
                <w:sz w:val="20"/>
                <w:szCs w:val="20"/>
              </w:rPr>
              <w:t>saudáveis</w:t>
            </w:r>
            <w:proofErr w:type="gramEnd"/>
            <w:r>
              <w:rPr>
                <w:rFonts w:ascii="Times New Roman" w:eastAsia="Times New Roman" w:hAnsi="Times New Roman" w:cs="Times New Roman"/>
                <w:sz w:val="20"/>
                <w:szCs w:val="20"/>
              </w:rPr>
              <w:t>.</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J. </w:t>
            </w:r>
            <w:proofErr w:type="spellStart"/>
            <w:r w:rsidRPr="00320BF1">
              <w:rPr>
                <w:rFonts w:ascii="Times New Roman" w:eastAsia="Times New Roman" w:hAnsi="Times New Roman" w:cs="Times New Roman"/>
                <w:color w:val="000000"/>
                <w:sz w:val="20"/>
                <w:szCs w:val="20"/>
              </w:rPr>
              <w:t>Wallert</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(2018)</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Avaliar o padrão de variáveis de tempo de reação para demência, CCL e CCS, assim como o efeito dessas variáveis na capacidade preditiva para o diagnóstico diferencial entre os grupos, comparativamente com testes psicométricos tradicionais.</w:t>
            </w:r>
          </w:p>
        </w:tc>
      </w:tr>
      <w:tr w:rsidR="0009398A" w:rsidTr="00E60DC5">
        <w:tc>
          <w:tcPr>
            <w:tcW w:w="875" w:type="pct"/>
            <w:tcBorders>
              <w:top w:val="nil"/>
              <w:bottom w:val="nil"/>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lang w:val="de-DE"/>
              </w:rPr>
            </w:pPr>
            <w:r w:rsidRPr="00320BF1">
              <w:rPr>
                <w:rFonts w:ascii="Times New Roman" w:eastAsia="Times New Roman" w:hAnsi="Times New Roman" w:cs="Times New Roman"/>
                <w:color w:val="000000"/>
                <w:sz w:val="20"/>
                <w:szCs w:val="20"/>
                <w:lang w:val="de-DE"/>
              </w:rPr>
              <w:t xml:space="preserve">T. F. A. Ang </w:t>
            </w:r>
            <w:r w:rsidR="00320BF1" w:rsidRPr="00320BF1">
              <w:rPr>
                <w:rFonts w:ascii="Times New Roman" w:eastAsia="Times New Roman" w:hAnsi="Times New Roman" w:cs="Times New Roman"/>
                <w:color w:val="000000"/>
                <w:sz w:val="20"/>
                <w:szCs w:val="20"/>
                <w:lang w:val="de-DE"/>
              </w:rPr>
              <w:t>et al.</w:t>
            </w:r>
            <w:r w:rsidRPr="00320BF1">
              <w:rPr>
                <w:rFonts w:ascii="Times New Roman" w:eastAsia="Times New Roman" w:hAnsi="Times New Roman" w:cs="Times New Roman"/>
                <w:color w:val="000000"/>
                <w:sz w:val="20"/>
                <w:szCs w:val="20"/>
                <w:lang w:val="de-DE"/>
              </w:rPr>
              <w:t xml:space="preserve"> (2019)</w:t>
            </w:r>
          </w:p>
        </w:tc>
        <w:tc>
          <w:tcPr>
            <w:tcW w:w="4125" w:type="pct"/>
            <w:tcBorders>
              <w:top w:val="nil"/>
              <w:left w:val="nil"/>
              <w:bottom w:val="nil"/>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Identificar os testes NP mais informativos e construir uma árvore de decisão de diagnóstico multinível para sistematicamente identificar a demência.</w:t>
            </w:r>
          </w:p>
        </w:tc>
      </w:tr>
      <w:tr w:rsidR="0009398A" w:rsidTr="00E60DC5">
        <w:trPr>
          <w:trHeight w:val="529"/>
        </w:trPr>
        <w:tc>
          <w:tcPr>
            <w:tcW w:w="875" w:type="pct"/>
            <w:tcBorders>
              <w:top w:val="nil"/>
              <w:bottom w:val="single" w:sz="4" w:space="0" w:color="auto"/>
              <w:right w:val="nil"/>
            </w:tcBorders>
            <w:vAlign w:val="center"/>
          </w:tcPr>
          <w:p w:rsidR="0009398A" w:rsidRPr="00320BF1" w:rsidRDefault="0009398A" w:rsidP="008D7A3D">
            <w:pPr>
              <w:pStyle w:val="Normal1"/>
              <w:spacing w:after="0" w:line="240" w:lineRule="auto"/>
              <w:jc w:val="center"/>
              <w:rPr>
                <w:rFonts w:ascii="Times New Roman" w:eastAsia="Times New Roman" w:hAnsi="Times New Roman" w:cs="Times New Roman"/>
                <w:color w:val="000000"/>
                <w:sz w:val="20"/>
                <w:szCs w:val="20"/>
              </w:rPr>
            </w:pPr>
            <w:r w:rsidRPr="00320BF1">
              <w:rPr>
                <w:rFonts w:ascii="Times New Roman" w:eastAsia="Times New Roman" w:hAnsi="Times New Roman" w:cs="Times New Roman"/>
                <w:color w:val="000000"/>
                <w:sz w:val="20"/>
                <w:szCs w:val="20"/>
              </w:rPr>
              <w:t xml:space="preserve">M. </w:t>
            </w:r>
            <w:proofErr w:type="spellStart"/>
            <w:r w:rsidRPr="00320BF1">
              <w:rPr>
                <w:rFonts w:ascii="Times New Roman" w:eastAsia="Times New Roman" w:hAnsi="Times New Roman" w:cs="Times New Roman"/>
                <w:color w:val="000000"/>
                <w:sz w:val="20"/>
                <w:szCs w:val="20"/>
              </w:rPr>
              <w:t>Ogawa</w:t>
            </w:r>
            <w:proofErr w:type="spellEnd"/>
            <w:r w:rsidRPr="00320BF1">
              <w:rPr>
                <w:rFonts w:ascii="Times New Roman" w:eastAsia="Times New Roman" w:hAnsi="Times New Roman" w:cs="Times New Roman"/>
                <w:color w:val="000000"/>
                <w:sz w:val="20"/>
                <w:szCs w:val="20"/>
              </w:rPr>
              <w:t xml:space="preserve"> </w:t>
            </w:r>
            <w:proofErr w:type="gramStart"/>
            <w:r w:rsidR="00E76595" w:rsidRPr="00E76595">
              <w:rPr>
                <w:rFonts w:ascii="Times New Roman" w:eastAsia="Times New Roman" w:hAnsi="Times New Roman" w:cs="Times New Roman"/>
                <w:color w:val="000000"/>
                <w:sz w:val="20"/>
                <w:szCs w:val="20"/>
              </w:rPr>
              <w:t>et</w:t>
            </w:r>
            <w:proofErr w:type="gramEnd"/>
            <w:r w:rsidR="00E76595" w:rsidRPr="00E76595">
              <w:rPr>
                <w:rFonts w:ascii="Times New Roman" w:eastAsia="Times New Roman" w:hAnsi="Times New Roman" w:cs="Times New Roman"/>
                <w:color w:val="000000"/>
                <w:sz w:val="20"/>
                <w:szCs w:val="20"/>
              </w:rPr>
              <w:t xml:space="preserve"> al.</w:t>
            </w:r>
            <w:r w:rsidRPr="00320BF1">
              <w:rPr>
                <w:rFonts w:ascii="Times New Roman" w:eastAsia="Times New Roman" w:hAnsi="Times New Roman" w:cs="Times New Roman"/>
                <w:color w:val="000000"/>
                <w:sz w:val="20"/>
                <w:szCs w:val="20"/>
              </w:rPr>
              <w:t xml:space="preserve"> (2019)</w:t>
            </w:r>
          </w:p>
        </w:tc>
        <w:tc>
          <w:tcPr>
            <w:tcW w:w="4125" w:type="pct"/>
            <w:tcBorders>
              <w:top w:val="nil"/>
              <w:left w:val="nil"/>
              <w:bottom w:val="single" w:sz="4" w:space="0" w:color="auto"/>
            </w:tcBorders>
            <w:vAlign w:val="center"/>
          </w:tcPr>
          <w:p w:rsidR="0009398A" w:rsidRDefault="0009398A" w:rsidP="008D7A3D">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Identificar quais subcampos específicos do hipocampo e estruturas </w:t>
            </w:r>
            <w:proofErr w:type="spellStart"/>
            <w:r>
              <w:rPr>
                <w:rFonts w:ascii="Times New Roman" w:eastAsia="Times New Roman" w:hAnsi="Times New Roman" w:cs="Times New Roman"/>
                <w:sz w:val="20"/>
                <w:szCs w:val="20"/>
              </w:rPr>
              <w:t>extra-hipocampais</w:t>
            </w:r>
            <w:proofErr w:type="spellEnd"/>
            <w:r>
              <w:rPr>
                <w:rFonts w:ascii="Times New Roman" w:eastAsia="Times New Roman" w:hAnsi="Times New Roman" w:cs="Times New Roman"/>
                <w:sz w:val="20"/>
                <w:szCs w:val="20"/>
              </w:rPr>
              <w:t xml:space="preserve"> adjacentes contribuem para déficits em avaliações cognitivas em pacientes com CCL e DA.</w:t>
            </w:r>
          </w:p>
        </w:tc>
      </w:tr>
    </w:tbl>
    <w:p w:rsidR="0009398A" w:rsidRDefault="00E76595" w:rsidP="0009398A">
      <w:pPr>
        <w:pStyle w:val="Normal1"/>
        <w:spacing w:line="240" w:lineRule="auto"/>
        <w:jc w:val="both"/>
        <w:rPr>
          <w:rFonts w:ascii="Times New Roman" w:eastAsia="Times New Roman" w:hAnsi="Times New Roman" w:cs="Times New Roman"/>
          <w:color w:val="000000"/>
          <w:sz w:val="24"/>
          <w:szCs w:val="24"/>
        </w:rPr>
      </w:pPr>
      <w:r w:rsidRPr="00E76595">
        <w:rPr>
          <w:rFonts w:ascii="Times New Roman" w:eastAsia="Times New Roman" w:hAnsi="Times New Roman" w:cs="Times New Roman"/>
          <w:b/>
          <w:i/>
          <w:sz w:val="20"/>
          <w:szCs w:val="20"/>
        </w:rPr>
        <w:t>Nota:</w:t>
      </w:r>
      <w:r w:rsidR="0009398A">
        <w:rPr>
          <w:rFonts w:ascii="Times New Roman" w:eastAsia="Times New Roman" w:hAnsi="Times New Roman" w:cs="Times New Roman"/>
          <w:sz w:val="20"/>
          <w:szCs w:val="20"/>
        </w:rPr>
        <w:t xml:space="preserve"> L = Estudo Longitudinal; T = Estudo Transversal; DA = Doença de Alzheimer; CCL = Comprometimento Cognitivo Leve; TBIT = Transtorno Bipolar de Início Tardio; DCL = Demência com Corpos de Lewy; ML = </w:t>
      </w:r>
      <w:r w:rsidR="0009398A">
        <w:rPr>
          <w:rFonts w:ascii="Times New Roman" w:eastAsia="Times New Roman" w:hAnsi="Times New Roman" w:cs="Times New Roman"/>
          <w:i/>
          <w:sz w:val="20"/>
          <w:szCs w:val="20"/>
        </w:rPr>
        <w:t>machine learning</w:t>
      </w:r>
      <w:r w:rsidR="0009398A">
        <w:rPr>
          <w:rFonts w:ascii="Times New Roman" w:eastAsia="Times New Roman" w:hAnsi="Times New Roman" w:cs="Times New Roman"/>
          <w:sz w:val="20"/>
          <w:szCs w:val="20"/>
        </w:rPr>
        <w:t xml:space="preserve">; TEA = Transtorno do Espectro Autista; WCST = Teste </w:t>
      </w:r>
      <w:proofErr w:type="spellStart"/>
      <w:r w:rsidR="0009398A">
        <w:rPr>
          <w:rFonts w:ascii="Times New Roman" w:eastAsia="Times New Roman" w:hAnsi="Times New Roman" w:cs="Times New Roman"/>
          <w:sz w:val="20"/>
          <w:szCs w:val="20"/>
        </w:rPr>
        <w:t>Winsconsin</w:t>
      </w:r>
      <w:proofErr w:type="spellEnd"/>
      <w:r w:rsidR="0009398A">
        <w:rPr>
          <w:rFonts w:ascii="Times New Roman" w:eastAsia="Times New Roman" w:hAnsi="Times New Roman" w:cs="Times New Roman"/>
          <w:sz w:val="20"/>
          <w:szCs w:val="20"/>
        </w:rPr>
        <w:t xml:space="preserve"> de Classificação de Cartas; PANSS = Escala de Síndrome Positiva e Negativa; TAB = Transtorno Afetivo Bipolar; CANTAB = </w:t>
      </w:r>
      <w:r w:rsidR="0009398A">
        <w:rPr>
          <w:rFonts w:ascii="Times New Roman" w:eastAsia="Times New Roman" w:hAnsi="Times New Roman" w:cs="Times New Roman"/>
          <w:i/>
          <w:sz w:val="20"/>
          <w:szCs w:val="20"/>
        </w:rPr>
        <w:t xml:space="preserve">Cambridge </w:t>
      </w:r>
      <w:proofErr w:type="spellStart"/>
      <w:r w:rsidR="0009398A">
        <w:rPr>
          <w:rFonts w:ascii="Times New Roman" w:eastAsia="Times New Roman" w:hAnsi="Times New Roman" w:cs="Times New Roman"/>
          <w:i/>
          <w:sz w:val="20"/>
          <w:szCs w:val="20"/>
        </w:rPr>
        <w:t>Neurocognitive</w:t>
      </w:r>
      <w:proofErr w:type="spellEnd"/>
      <w:r w:rsidR="0009398A">
        <w:rPr>
          <w:rFonts w:ascii="Times New Roman" w:eastAsia="Times New Roman" w:hAnsi="Times New Roman" w:cs="Times New Roman"/>
          <w:i/>
          <w:sz w:val="20"/>
          <w:szCs w:val="20"/>
        </w:rPr>
        <w:t xml:space="preserve"> </w:t>
      </w:r>
      <w:proofErr w:type="spellStart"/>
      <w:r w:rsidR="0009398A">
        <w:rPr>
          <w:rFonts w:ascii="Times New Roman" w:eastAsia="Times New Roman" w:hAnsi="Times New Roman" w:cs="Times New Roman"/>
          <w:i/>
          <w:sz w:val="20"/>
          <w:szCs w:val="20"/>
        </w:rPr>
        <w:t>Test</w:t>
      </w:r>
      <w:proofErr w:type="spellEnd"/>
      <w:r w:rsidR="0009398A">
        <w:rPr>
          <w:rFonts w:ascii="Times New Roman" w:eastAsia="Times New Roman" w:hAnsi="Times New Roman" w:cs="Times New Roman"/>
          <w:i/>
          <w:sz w:val="20"/>
          <w:szCs w:val="20"/>
        </w:rPr>
        <w:t xml:space="preserve"> </w:t>
      </w:r>
      <w:proofErr w:type="spellStart"/>
      <w:r w:rsidR="0009398A">
        <w:rPr>
          <w:rFonts w:ascii="Times New Roman" w:eastAsia="Times New Roman" w:hAnsi="Times New Roman" w:cs="Times New Roman"/>
          <w:i/>
          <w:sz w:val="20"/>
          <w:szCs w:val="20"/>
        </w:rPr>
        <w:t>Automated</w:t>
      </w:r>
      <w:proofErr w:type="spellEnd"/>
      <w:r w:rsidR="0009398A">
        <w:rPr>
          <w:rFonts w:ascii="Times New Roman" w:eastAsia="Times New Roman" w:hAnsi="Times New Roman" w:cs="Times New Roman"/>
          <w:i/>
          <w:sz w:val="20"/>
          <w:szCs w:val="20"/>
        </w:rPr>
        <w:t xml:space="preserve"> </w:t>
      </w:r>
      <w:proofErr w:type="spellStart"/>
      <w:r w:rsidR="0009398A">
        <w:rPr>
          <w:rFonts w:ascii="Times New Roman" w:eastAsia="Times New Roman" w:hAnsi="Times New Roman" w:cs="Times New Roman"/>
          <w:i/>
          <w:sz w:val="20"/>
          <w:szCs w:val="20"/>
        </w:rPr>
        <w:t>Battery</w:t>
      </w:r>
      <w:proofErr w:type="spellEnd"/>
      <w:r w:rsidR="0009398A">
        <w:rPr>
          <w:rFonts w:ascii="Times New Roman" w:eastAsia="Times New Roman" w:hAnsi="Times New Roman" w:cs="Times New Roman"/>
          <w:sz w:val="20"/>
          <w:szCs w:val="20"/>
        </w:rPr>
        <w:t xml:space="preserve">; RAVLT = Teste de Aprendizagem Auditivo-Verbal de Rey; </w:t>
      </w:r>
      <w:proofErr w:type="spellStart"/>
      <w:proofErr w:type="gramStart"/>
      <w:r w:rsidR="0009398A">
        <w:rPr>
          <w:rFonts w:ascii="Times New Roman" w:eastAsia="Times New Roman" w:hAnsi="Times New Roman" w:cs="Times New Roman"/>
          <w:sz w:val="20"/>
          <w:szCs w:val="20"/>
        </w:rPr>
        <w:t>RMe</w:t>
      </w:r>
      <w:proofErr w:type="spellEnd"/>
      <w:proofErr w:type="gramEnd"/>
      <w:r w:rsidR="0009398A">
        <w:rPr>
          <w:rFonts w:ascii="Times New Roman" w:eastAsia="Times New Roman" w:hAnsi="Times New Roman" w:cs="Times New Roman"/>
          <w:sz w:val="20"/>
          <w:szCs w:val="20"/>
        </w:rPr>
        <w:t xml:space="preserve"> = Ressonância Magnética estrutural; </w:t>
      </w:r>
      <w:proofErr w:type="spellStart"/>
      <w:r w:rsidR="0009398A">
        <w:rPr>
          <w:rFonts w:ascii="Times New Roman" w:eastAsia="Times New Roman" w:hAnsi="Times New Roman" w:cs="Times New Roman"/>
          <w:sz w:val="20"/>
          <w:szCs w:val="20"/>
        </w:rPr>
        <w:t>fNIRS</w:t>
      </w:r>
      <w:proofErr w:type="spellEnd"/>
      <w:r w:rsidR="0009398A">
        <w:rPr>
          <w:rFonts w:ascii="Times New Roman" w:eastAsia="Times New Roman" w:hAnsi="Times New Roman" w:cs="Times New Roman"/>
          <w:sz w:val="20"/>
          <w:szCs w:val="20"/>
        </w:rPr>
        <w:t xml:space="preserve"> = Espectroscopia funcional em Infravermelho Próximo; TDAH = Transtorno do Déficit de Atenção com Hiperatividade; CCS = Comprometimento Cognitivo Subjetivo; NP = Neuropsicológicos.</w:t>
      </w:r>
    </w:p>
    <w:p w:rsidR="0037127C" w:rsidRDefault="0037127C">
      <w:pPr>
        <w:keepNext/>
        <w:pBdr>
          <w:top w:val="nil"/>
          <w:left w:val="nil"/>
          <w:bottom w:val="nil"/>
          <w:right w:val="nil"/>
          <w:between w:val="nil"/>
        </w:pBdr>
        <w:spacing w:line="480" w:lineRule="auto"/>
        <w:ind w:left="1" w:hanging="3"/>
        <w:rPr>
          <w:sz w:val="28"/>
          <w:szCs w:val="28"/>
        </w:rPr>
      </w:pPr>
    </w:p>
    <w:sectPr w:rsidR="0037127C" w:rsidSect="0077230E">
      <w:headerReference w:type="even" r:id="rId11"/>
      <w:headerReference w:type="default" r:id="rId12"/>
      <w:footerReference w:type="even" r:id="rId13"/>
      <w:footerReference w:type="default" r:id="rId14"/>
      <w:headerReference w:type="first" r:id="rId15"/>
      <w:footerReference w:type="first" r:id="rId16"/>
      <w:pgSz w:w="11900" w:h="16837"/>
      <w:pgMar w:top="1418" w:right="1418" w:bottom="1418" w:left="1418" w:header="510" w:footer="709"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D58BDF" w15:done="0"/>
  <w15:commentEx w15:paraId="7E63CFC3" w15:done="0"/>
  <w15:commentEx w15:paraId="56265F4E" w15:done="0"/>
  <w15:commentEx w15:paraId="192309BB" w15:done="0"/>
  <w15:commentEx w15:paraId="70390EF7" w15:done="0"/>
  <w15:commentEx w15:paraId="5800173C" w15:done="0"/>
  <w15:commentEx w15:paraId="16883C3B" w15:done="0"/>
  <w15:commentEx w15:paraId="037B5856" w15:done="0"/>
  <w15:commentEx w15:paraId="2DF897DC" w15:done="0"/>
  <w15:commentEx w15:paraId="34E6AABD" w15:done="0"/>
  <w15:commentEx w15:paraId="1030EA02" w15:done="0"/>
  <w15:commentEx w15:paraId="3F8DFDEF" w15:done="0"/>
  <w15:commentEx w15:paraId="56594750" w15:paraIdParent="3F8DFDEF" w15:done="0"/>
  <w15:commentEx w15:paraId="45537DEF" w15:done="0"/>
  <w15:commentEx w15:paraId="2DD6985D" w15:paraIdParent="45537DEF" w15:done="0"/>
  <w15:commentEx w15:paraId="2F1317EF" w15:done="0"/>
  <w15:commentEx w15:paraId="535BAA8E" w15:paraIdParent="2F1317EF" w15:done="0"/>
  <w15:commentEx w15:paraId="0A8A0B10" w15:done="0"/>
  <w15:commentEx w15:paraId="4A5AF630" w15:paraIdParent="0A8A0B10" w15:done="0"/>
  <w15:commentEx w15:paraId="6CD7131E" w15:done="0"/>
  <w15:commentEx w15:paraId="1D14C0EA" w15:paraIdParent="6CD7131E" w15:done="0"/>
  <w15:commentEx w15:paraId="1205497B" w15:done="0"/>
  <w15:commentEx w15:paraId="25B12FB0" w15:paraIdParent="1205497B" w15:done="0"/>
  <w15:commentEx w15:paraId="6FE0B698" w15:done="0"/>
  <w15:commentEx w15:paraId="52481B57" w15:paraIdParent="6FE0B698" w15:done="0"/>
  <w15:commentEx w15:paraId="1AC9C6EE" w15:done="0"/>
  <w15:commentEx w15:paraId="2CBA4BE3" w15:paraIdParent="1AC9C6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58BDF" w16cid:durableId="24CE50B3"/>
  <w16cid:commentId w16cid:paraId="7E63CFC3" w16cid:durableId="24CE50B4"/>
  <w16cid:commentId w16cid:paraId="56265F4E" w16cid:durableId="24CE50B5"/>
  <w16cid:commentId w16cid:paraId="192309BB" w16cid:durableId="24CE50B6"/>
  <w16cid:commentId w16cid:paraId="70390EF7" w16cid:durableId="24CE50B7"/>
  <w16cid:commentId w16cid:paraId="5800173C" w16cid:durableId="24CE50B8"/>
  <w16cid:commentId w16cid:paraId="16883C3B" w16cid:durableId="24CE50B9"/>
  <w16cid:commentId w16cid:paraId="037B5856" w16cid:durableId="24CE50BA"/>
  <w16cid:commentId w16cid:paraId="2DF897DC" w16cid:durableId="24CE50BB"/>
  <w16cid:commentId w16cid:paraId="34E6AABD" w16cid:durableId="24CE50BC"/>
  <w16cid:commentId w16cid:paraId="1030EA02" w16cid:durableId="24CE50BD"/>
  <w16cid:commentId w16cid:paraId="3F8DFDEF" w16cid:durableId="24CE50BE"/>
  <w16cid:commentId w16cid:paraId="56594750" w16cid:durableId="24CE58D5"/>
  <w16cid:commentId w16cid:paraId="45537DEF" w16cid:durableId="24CE50BF"/>
  <w16cid:commentId w16cid:paraId="2DD6985D" w16cid:durableId="24CE588B"/>
  <w16cid:commentId w16cid:paraId="2F1317EF" w16cid:durableId="24CE50C0"/>
  <w16cid:commentId w16cid:paraId="535BAA8E" w16cid:durableId="24CE5521"/>
  <w16cid:commentId w16cid:paraId="0A8A0B10" w16cid:durableId="24CE50C1"/>
  <w16cid:commentId w16cid:paraId="4A5AF630" w16cid:durableId="24CE54C8"/>
  <w16cid:commentId w16cid:paraId="6CD7131E" w16cid:durableId="24CE50C2"/>
  <w16cid:commentId w16cid:paraId="1D14C0EA" w16cid:durableId="24CE53FB"/>
  <w16cid:commentId w16cid:paraId="1205497B" w16cid:durableId="24CE50C3"/>
  <w16cid:commentId w16cid:paraId="25B12FB0" w16cid:durableId="24CE5422"/>
  <w16cid:commentId w16cid:paraId="6FE0B698" w16cid:durableId="24CE50C4"/>
  <w16cid:commentId w16cid:paraId="52481B57" w16cid:durableId="24CE5311"/>
  <w16cid:commentId w16cid:paraId="1AC9C6EE" w16cid:durableId="24CE50C5"/>
  <w16cid:commentId w16cid:paraId="2CBA4BE3" w16cid:durableId="24CE522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E4A" w:rsidRDefault="002F3E4A">
      <w:pPr>
        <w:spacing w:line="240" w:lineRule="auto"/>
        <w:ind w:left="0" w:hanging="2"/>
      </w:pPr>
      <w:r>
        <w:separator/>
      </w:r>
    </w:p>
  </w:endnote>
  <w:endnote w:type="continuationSeparator" w:id="0">
    <w:p w:rsidR="002F3E4A" w:rsidRDefault="002F3E4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Bitstream Vera 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Lucida Grande">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99" w:rsidRDefault="00D11199">
    <w:pPr>
      <w:pBdr>
        <w:top w:val="nil"/>
        <w:left w:val="nil"/>
        <w:bottom w:val="nil"/>
        <w:right w:val="nil"/>
        <w:between w:val="nil"/>
      </w:pBdr>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99" w:rsidRDefault="00D11199">
    <w:pPr>
      <w:pBdr>
        <w:top w:val="nil"/>
        <w:left w:val="nil"/>
        <w:bottom w:val="nil"/>
        <w:right w:val="nil"/>
        <w:between w:val="nil"/>
      </w:pBdr>
      <w:spacing w:line="276" w:lineRule="auto"/>
      <w:ind w:left="0" w:hanging="2"/>
      <w:rPr>
        <w:rFonts w:ascii="Calibri" w:eastAsia="Calibri" w:hAnsi="Calibri" w:cs="Calibri"/>
        <w:color w:val="000000"/>
      </w:rPr>
    </w:pPr>
  </w:p>
  <w:p w:rsidR="00D11199" w:rsidRDefault="00D11199">
    <w:pPr>
      <w:keepNext/>
      <w:pBdr>
        <w:top w:val="nil"/>
        <w:left w:val="nil"/>
        <w:bottom w:val="nil"/>
        <w:right w:val="nil"/>
        <w:between w:val="nil"/>
      </w:pBdr>
      <w:ind w:left="0" w:hanging="2"/>
      <w:rPr>
        <w:rFonts w:ascii="Calibri" w:eastAsia="Calibri" w:hAnsi="Calibri" w:cs="Calibri"/>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99" w:rsidRDefault="00D11199">
    <w:pPr>
      <w:pBdr>
        <w:top w:val="nil"/>
        <w:left w:val="nil"/>
        <w:bottom w:val="nil"/>
        <w:right w:val="nil"/>
        <w:between w:val="nil"/>
      </w:pBdr>
      <w:ind w:left="0" w:hanging="2"/>
      <w:rPr>
        <w:rFonts w:ascii="Calibri" w:eastAsia="Calibri" w:hAnsi="Calibri" w:cs="Calibri"/>
        <w:color w:val="000000"/>
      </w:rPr>
    </w:pPr>
  </w:p>
  <w:p w:rsidR="00D11199" w:rsidRDefault="00D11199">
    <w:pPr>
      <w:pBdr>
        <w:top w:val="nil"/>
        <w:left w:val="nil"/>
        <w:bottom w:val="nil"/>
        <w:right w:val="nil"/>
        <w:between w:val="nil"/>
      </w:pBdr>
      <w:tabs>
        <w:tab w:val="center" w:pos="4320"/>
        <w:tab w:val="right" w:pos="8640"/>
      </w:tabs>
      <w:ind w:left="0" w:hanging="2"/>
      <w:jc w:val="both"/>
      <w:rPr>
        <w:rFonts w:ascii="Calibri" w:eastAsia="Calibri" w:hAnsi="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E4A" w:rsidRDefault="002F3E4A">
      <w:pPr>
        <w:spacing w:line="240" w:lineRule="auto"/>
        <w:ind w:left="0" w:hanging="2"/>
      </w:pPr>
      <w:r>
        <w:separator/>
      </w:r>
    </w:p>
  </w:footnote>
  <w:footnote w:type="continuationSeparator" w:id="0">
    <w:p w:rsidR="002F3E4A" w:rsidRDefault="002F3E4A">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99" w:rsidRDefault="00D11199">
    <w:pPr>
      <w:pBdr>
        <w:top w:val="nil"/>
        <w:left w:val="nil"/>
        <w:bottom w:val="nil"/>
        <w:right w:val="nil"/>
        <w:between w:val="nil"/>
      </w:pBdr>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89595"/>
      <w:docPartObj>
        <w:docPartGallery w:val="Page Numbers (Top of Page)"/>
        <w:docPartUnique/>
      </w:docPartObj>
    </w:sdtPr>
    <w:sdtContent>
      <w:p w:rsidR="00D11199" w:rsidRDefault="00C60495" w:rsidP="00622CC7">
        <w:pPr>
          <w:pStyle w:val="Cabealho"/>
          <w:ind w:left="0" w:hanging="2"/>
          <w:jc w:val="right"/>
        </w:pPr>
        <w:r>
          <w:fldChar w:fldCharType="begin"/>
        </w:r>
        <w:r w:rsidR="002C4481">
          <w:instrText xml:space="preserve"> PAGE   \* MERGEFORMAT </w:instrText>
        </w:r>
        <w:r>
          <w:fldChar w:fldCharType="separate"/>
        </w:r>
        <w:r w:rsidR="0040221E">
          <w:rPr>
            <w:noProof/>
          </w:rPr>
          <w:t>18</w:t>
        </w:r>
        <w:r>
          <w:rPr>
            <w:noProof/>
          </w:rPr>
          <w:fldChar w:fldCharType="end"/>
        </w:r>
      </w:p>
    </w:sdtContent>
  </w:sdt>
  <w:p w:rsidR="00D11199" w:rsidRDefault="00D11199" w:rsidP="004D0171">
    <w:pPr>
      <w:pBdr>
        <w:top w:val="nil"/>
        <w:left w:val="nil"/>
        <w:bottom w:val="nil"/>
        <w:right w:val="nil"/>
        <w:between w:val="nil"/>
      </w:pBdr>
      <w:tabs>
        <w:tab w:val="left" w:pos="9733"/>
      </w:tabs>
      <w:ind w:leftChars="0" w:left="0" w:firstLineChars="0" w:firstLine="0"/>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99" w:rsidRPr="009E3D89" w:rsidRDefault="00D11199">
    <w:pPr>
      <w:pBdr>
        <w:top w:val="nil"/>
        <w:left w:val="nil"/>
        <w:bottom w:val="nil"/>
        <w:right w:val="nil"/>
        <w:between w:val="nil"/>
      </w:pBdr>
      <w:spacing w:line="276" w:lineRule="auto"/>
      <w:ind w:left="0" w:hanging="2"/>
      <w:rPr>
        <w:rFonts w:eastAsia="Calibri"/>
        <w:color w:val="000000"/>
        <w:lang w:val="en-US"/>
      </w:rPr>
    </w:pPr>
    <w:r w:rsidRPr="00E76595">
      <w:rPr>
        <w:rFonts w:eastAsia="Calibri"/>
        <w:color w:val="000000"/>
        <w:lang w:val="en-US"/>
      </w:rPr>
      <w:t xml:space="preserve">Running Head: MACHINE LEARNING </w:t>
    </w:r>
    <w:r>
      <w:rPr>
        <w:rFonts w:eastAsia="Calibri"/>
        <w:color w:val="000000"/>
        <w:lang w:val="en-US"/>
      </w:rPr>
      <w:t>EM PROCESSOS</w:t>
    </w:r>
    <w:r w:rsidRPr="00E76595">
      <w:rPr>
        <w:rFonts w:eastAsia="Calibri"/>
        <w:color w:val="000000"/>
        <w:lang w:val="en-US"/>
      </w:rPr>
      <w:t xml:space="preserve"> DIAGNÓSTIC</w:t>
    </w:r>
    <w:r>
      <w:rPr>
        <w:rFonts w:eastAsia="Calibri"/>
        <w:color w:val="000000"/>
        <w:lang w:val="en-US"/>
      </w:rPr>
      <w:t>OS</w:t>
    </w:r>
  </w:p>
  <w:p w:rsidR="00D11199" w:rsidRPr="009E3D89" w:rsidRDefault="00D11199">
    <w:pPr>
      <w:pBdr>
        <w:top w:val="nil"/>
        <w:left w:val="nil"/>
        <w:bottom w:val="nil"/>
        <w:right w:val="nil"/>
        <w:between w:val="nil"/>
      </w:pBdr>
      <w:tabs>
        <w:tab w:val="center" w:pos="4252"/>
        <w:tab w:val="right" w:pos="8504"/>
      </w:tabs>
      <w:ind w:left="0" w:hanging="2"/>
      <w:rPr>
        <w:color w:val="000000"/>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37127C"/>
    <w:rsid w:val="000026BA"/>
    <w:rsid w:val="00055467"/>
    <w:rsid w:val="000828F2"/>
    <w:rsid w:val="00085D46"/>
    <w:rsid w:val="0009398A"/>
    <w:rsid w:val="000B43AF"/>
    <w:rsid w:val="000E46C4"/>
    <w:rsid w:val="00100AED"/>
    <w:rsid w:val="00115532"/>
    <w:rsid w:val="0012653D"/>
    <w:rsid w:val="00140C8B"/>
    <w:rsid w:val="00141EF4"/>
    <w:rsid w:val="001574AE"/>
    <w:rsid w:val="00172A6D"/>
    <w:rsid w:val="001730D0"/>
    <w:rsid w:val="00183D0C"/>
    <w:rsid w:val="00193812"/>
    <w:rsid w:val="001D136D"/>
    <w:rsid w:val="001E3715"/>
    <w:rsid w:val="001F6399"/>
    <w:rsid w:val="0021132C"/>
    <w:rsid w:val="00223EC7"/>
    <w:rsid w:val="00254818"/>
    <w:rsid w:val="0026409B"/>
    <w:rsid w:val="00271810"/>
    <w:rsid w:val="00280B44"/>
    <w:rsid w:val="00282453"/>
    <w:rsid w:val="0028417C"/>
    <w:rsid w:val="00297E3B"/>
    <w:rsid w:val="002A2B79"/>
    <w:rsid w:val="002C4481"/>
    <w:rsid w:val="002F3E4A"/>
    <w:rsid w:val="00301827"/>
    <w:rsid w:val="00320BF1"/>
    <w:rsid w:val="00352669"/>
    <w:rsid w:val="00363D50"/>
    <w:rsid w:val="0037127C"/>
    <w:rsid w:val="0037389E"/>
    <w:rsid w:val="00382F24"/>
    <w:rsid w:val="00391A1F"/>
    <w:rsid w:val="003A7594"/>
    <w:rsid w:val="003B5291"/>
    <w:rsid w:val="003D0A0E"/>
    <w:rsid w:val="003F4E4D"/>
    <w:rsid w:val="0040221E"/>
    <w:rsid w:val="00405321"/>
    <w:rsid w:val="00425E6F"/>
    <w:rsid w:val="00426BF5"/>
    <w:rsid w:val="00444EE0"/>
    <w:rsid w:val="00486189"/>
    <w:rsid w:val="004964CC"/>
    <w:rsid w:val="00497DBE"/>
    <w:rsid w:val="004B1D5E"/>
    <w:rsid w:val="004D0171"/>
    <w:rsid w:val="004E0816"/>
    <w:rsid w:val="0053497B"/>
    <w:rsid w:val="005817AA"/>
    <w:rsid w:val="005A1D77"/>
    <w:rsid w:val="005B7ED0"/>
    <w:rsid w:val="005C50CE"/>
    <w:rsid w:val="0061410E"/>
    <w:rsid w:val="00622CC7"/>
    <w:rsid w:val="00632123"/>
    <w:rsid w:val="0066316F"/>
    <w:rsid w:val="00664F1B"/>
    <w:rsid w:val="006B5009"/>
    <w:rsid w:val="006C61AF"/>
    <w:rsid w:val="00723397"/>
    <w:rsid w:val="00731423"/>
    <w:rsid w:val="0075580D"/>
    <w:rsid w:val="0076082E"/>
    <w:rsid w:val="00766DF4"/>
    <w:rsid w:val="0077230E"/>
    <w:rsid w:val="00785B09"/>
    <w:rsid w:val="007A4A2D"/>
    <w:rsid w:val="007C0394"/>
    <w:rsid w:val="007C3121"/>
    <w:rsid w:val="007C7B70"/>
    <w:rsid w:val="007D237D"/>
    <w:rsid w:val="007F5FE4"/>
    <w:rsid w:val="008104D5"/>
    <w:rsid w:val="00850C04"/>
    <w:rsid w:val="00861AF3"/>
    <w:rsid w:val="008635EB"/>
    <w:rsid w:val="00872659"/>
    <w:rsid w:val="008D7790"/>
    <w:rsid w:val="008D7A3D"/>
    <w:rsid w:val="008F362D"/>
    <w:rsid w:val="00942111"/>
    <w:rsid w:val="00942184"/>
    <w:rsid w:val="00954078"/>
    <w:rsid w:val="00965030"/>
    <w:rsid w:val="0097272E"/>
    <w:rsid w:val="00982379"/>
    <w:rsid w:val="009832E6"/>
    <w:rsid w:val="0099183E"/>
    <w:rsid w:val="009D6CE6"/>
    <w:rsid w:val="009E3D89"/>
    <w:rsid w:val="009F461D"/>
    <w:rsid w:val="009F55B4"/>
    <w:rsid w:val="00A23B0A"/>
    <w:rsid w:val="00A52628"/>
    <w:rsid w:val="00A5372F"/>
    <w:rsid w:val="00A92243"/>
    <w:rsid w:val="00AB4908"/>
    <w:rsid w:val="00AC7418"/>
    <w:rsid w:val="00AD6EE5"/>
    <w:rsid w:val="00B17A7F"/>
    <w:rsid w:val="00B22396"/>
    <w:rsid w:val="00B54F50"/>
    <w:rsid w:val="00BA1FA6"/>
    <w:rsid w:val="00BD4963"/>
    <w:rsid w:val="00BE16A9"/>
    <w:rsid w:val="00BF332F"/>
    <w:rsid w:val="00C1774F"/>
    <w:rsid w:val="00C2285A"/>
    <w:rsid w:val="00C33208"/>
    <w:rsid w:val="00C54E27"/>
    <w:rsid w:val="00C567AE"/>
    <w:rsid w:val="00C568A3"/>
    <w:rsid w:val="00C60495"/>
    <w:rsid w:val="00C64C87"/>
    <w:rsid w:val="00C666D2"/>
    <w:rsid w:val="00C80CD9"/>
    <w:rsid w:val="00C81696"/>
    <w:rsid w:val="00C86517"/>
    <w:rsid w:val="00CC77B7"/>
    <w:rsid w:val="00CD6F06"/>
    <w:rsid w:val="00CE7929"/>
    <w:rsid w:val="00D11199"/>
    <w:rsid w:val="00D13D7D"/>
    <w:rsid w:val="00D41E90"/>
    <w:rsid w:val="00D448EE"/>
    <w:rsid w:val="00D63FD8"/>
    <w:rsid w:val="00D71E09"/>
    <w:rsid w:val="00DA4F9E"/>
    <w:rsid w:val="00DB6DD9"/>
    <w:rsid w:val="00E404C8"/>
    <w:rsid w:val="00E60DC5"/>
    <w:rsid w:val="00E66CBE"/>
    <w:rsid w:val="00E761A3"/>
    <w:rsid w:val="00E76595"/>
    <w:rsid w:val="00EA2B18"/>
    <w:rsid w:val="00EA583D"/>
    <w:rsid w:val="00EC3505"/>
    <w:rsid w:val="00ED4A8F"/>
    <w:rsid w:val="00ED64AC"/>
    <w:rsid w:val="00EE3E7F"/>
    <w:rsid w:val="00F0436B"/>
    <w:rsid w:val="00F3415F"/>
    <w:rsid w:val="00F47A5E"/>
    <w:rsid w:val="00F62C55"/>
    <w:rsid w:val="00F66AF9"/>
    <w:rsid w:val="00F76EFD"/>
    <w:rsid w:val="00F86C2F"/>
    <w:rsid w:val="00F91129"/>
    <w:rsid w:val="00FA77B8"/>
    <w:rsid w:val="00FB65F8"/>
    <w:rsid w:val="00FC031A"/>
    <w:rsid w:val="00FC46C4"/>
    <w:rsid w:val="00FC6AB8"/>
    <w:rsid w:val="00FC7D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77"/>
    <w:pPr>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rsid w:val="005A1D77"/>
    <w:pPr>
      <w:keepNext/>
      <w:keepLines/>
      <w:spacing w:before="480" w:after="120"/>
    </w:pPr>
    <w:rPr>
      <w:b/>
      <w:sz w:val="48"/>
      <w:szCs w:val="48"/>
    </w:rPr>
  </w:style>
  <w:style w:type="paragraph" w:styleId="Ttulo2">
    <w:name w:val="heading 2"/>
    <w:basedOn w:val="Standard"/>
    <w:next w:val="Standard"/>
    <w:uiPriority w:val="9"/>
    <w:semiHidden/>
    <w:unhideWhenUsed/>
    <w:qFormat/>
    <w:rsid w:val="005A1D77"/>
    <w:pPr>
      <w:keepNext/>
      <w:spacing w:before="240" w:after="60"/>
      <w:outlineLvl w:val="1"/>
    </w:pPr>
    <w:rPr>
      <w:rFonts w:eastAsia="MS Gothic" w:cs="Times New Roman"/>
      <w:b/>
      <w:bCs/>
      <w:i/>
      <w:iCs/>
      <w:sz w:val="28"/>
      <w:szCs w:val="28"/>
    </w:rPr>
  </w:style>
  <w:style w:type="paragraph" w:styleId="Ttulo3">
    <w:name w:val="heading 3"/>
    <w:basedOn w:val="Standard"/>
    <w:next w:val="Standard"/>
    <w:uiPriority w:val="9"/>
    <w:semiHidden/>
    <w:unhideWhenUsed/>
    <w:qFormat/>
    <w:rsid w:val="005A1D77"/>
    <w:pPr>
      <w:keepNext/>
      <w:spacing w:before="240" w:after="60"/>
      <w:outlineLvl w:val="2"/>
    </w:pPr>
    <w:rPr>
      <w:rFonts w:eastAsia="MS Gothic" w:cs="Times New Roman"/>
      <w:b/>
      <w:bCs/>
      <w:sz w:val="26"/>
      <w:szCs w:val="26"/>
    </w:rPr>
  </w:style>
  <w:style w:type="paragraph" w:styleId="Ttulo4">
    <w:name w:val="heading 4"/>
    <w:basedOn w:val="Normal"/>
    <w:next w:val="Normal"/>
    <w:uiPriority w:val="9"/>
    <w:semiHidden/>
    <w:unhideWhenUsed/>
    <w:qFormat/>
    <w:rsid w:val="005A1D77"/>
    <w:pPr>
      <w:keepNext/>
      <w:keepLines/>
      <w:spacing w:before="240" w:after="40"/>
      <w:outlineLvl w:val="3"/>
    </w:pPr>
    <w:rPr>
      <w:b/>
    </w:rPr>
  </w:style>
  <w:style w:type="paragraph" w:styleId="Ttulo5">
    <w:name w:val="heading 5"/>
    <w:basedOn w:val="Normal"/>
    <w:next w:val="Normal"/>
    <w:uiPriority w:val="9"/>
    <w:semiHidden/>
    <w:unhideWhenUsed/>
    <w:qFormat/>
    <w:rsid w:val="005A1D77"/>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5A1D7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A1D77"/>
    <w:tblPr>
      <w:tblCellMar>
        <w:top w:w="0" w:type="dxa"/>
        <w:left w:w="0" w:type="dxa"/>
        <w:bottom w:w="0" w:type="dxa"/>
        <w:right w:w="0" w:type="dxa"/>
      </w:tblCellMar>
    </w:tblPr>
  </w:style>
  <w:style w:type="paragraph" w:styleId="Ttulo">
    <w:name w:val="Title"/>
    <w:basedOn w:val="Standard"/>
    <w:next w:val="Textbody"/>
    <w:uiPriority w:val="10"/>
    <w:qFormat/>
    <w:rsid w:val="005A1D77"/>
    <w:pPr>
      <w:keepNext/>
      <w:spacing w:before="240" w:after="120"/>
    </w:pPr>
    <w:rPr>
      <w:rFonts w:ascii="Arial" w:eastAsia="MS Mincho" w:hAnsi="Arial" w:cs="Tahoma"/>
      <w:sz w:val="28"/>
      <w:szCs w:val="28"/>
    </w:rPr>
  </w:style>
  <w:style w:type="table" w:customStyle="1" w:styleId="TableNormal1">
    <w:name w:val="Table Normal1"/>
    <w:rsid w:val="005A1D77"/>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2">
    <w:name w:val="Table Normal2"/>
    <w:rsid w:val="005A1D77"/>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customStyle="1" w:styleId="Standard">
    <w:name w:val="Standard"/>
    <w:rsid w:val="005A1D77"/>
    <w:pPr>
      <w:spacing w:line="1" w:lineRule="atLeast"/>
      <w:ind w:leftChars="-1" w:left="-1" w:hangingChars="1" w:hanging="1"/>
      <w:jc w:val="both"/>
      <w:textDirection w:val="btLr"/>
      <w:textAlignment w:val="top"/>
      <w:outlineLvl w:val="0"/>
    </w:pPr>
    <w:rPr>
      <w:rFonts w:ascii="Calibri" w:eastAsia="Bitstream Vera Sans" w:hAnsi="Calibri" w:cs="Cambria"/>
      <w:position w:val="-1"/>
    </w:rPr>
  </w:style>
  <w:style w:type="paragraph" w:customStyle="1" w:styleId="Textbody">
    <w:name w:val="Text body"/>
    <w:basedOn w:val="Standard"/>
    <w:rsid w:val="005A1D77"/>
    <w:pPr>
      <w:spacing w:after="120"/>
    </w:pPr>
  </w:style>
  <w:style w:type="paragraph" w:styleId="Lista">
    <w:name w:val="List"/>
    <w:basedOn w:val="Textbody"/>
    <w:rsid w:val="005A1D77"/>
    <w:rPr>
      <w:rFonts w:cs="Tahoma"/>
    </w:rPr>
  </w:style>
  <w:style w:type="paragraph" w:styleId="Legenda">
    <w:name w:val="caption"/>
    <w:basedOn w:val="Standard"/>
    <w:rsid w:val="005A1D77"/>
    <w:pPr>
      <w:suppressLineNumbers/>
      <w:spacing w:before="120" w:after="120"/>
    </w:pPr>
    <w:rPr>
      <w:rFonts w:cs="Tahoma"/>
      <w:i/>
      <w:iCs/>
    </w:rPr>
  </w:style>
  <w:style w:type="paragraph" w:customStyle="1" w:styleId="Index">
    <w:name w:val="Index"/>
    <w:basedOn w:val="Standard"/>
    <w:rsid w:val="005A1D77"/>
    <w:pPr>
      <w:suppressLineNumbers/>
    </w:pPr>
    <w:rPr>
      <w:rFonts w:cs="Tahoma"/>
    </w:rPr>
  </w:style>
  <w:style w:type="paragraph" w:customStyle="1" w:styleId="facom-direo">
    <w:name w:val="facom-direção"/>
    <w:rsid w:val="005A1D77"/>
    <w:pPr>
      <w:spacing w:line="1" w:lineRule="atLeast"/>
      <w:ind w:leftChars="-1" w:left="-1" w:hangingChars="1" w:hanging="1"/>
      <w:jc w:val="both"/>
      <w:textDirection w:val="btLr"/>
      <w:textAlignment w:val="top"/>
      <w:outlineLvl w:val="0"/>
    </w:pPr>
    <w:rPr>
      <w:rFonts w:ascii="Calibri" w:eastAsia="Bitstream Vera Sans" w:hAnsi="Calibri" w:cs="Cambria"/>
      <w:position w:val="-1"/>
    </w:rPr>
  </w:style>
  <w:style w:type="paragraph" w:customStyle="1" w:styleId="Footnote">
    <w:name w:val="Footnote"/>
    <w:basedOn w:val="Standard"/>
    <w:rsid w:val="005A1D77"/>
  </w:style>
  <w:style w:type="paragraph" w:customStyle="1" w:styleId="notaderodap">
    <w:name w:val="nota de rodapé"/>
    <w:basedOn w:val="Footnote"/>
    <w:rsid w:val="005A1D77"/>
    <w:rPr>
      <w:sz w:val="20"/>
    </w:rPr>
  </w:style>
  <w:style w:type="paragraph" w:customStyle="1" w:styleId="citaes">
    <w:name w:val="citações"/>
    <w:basedOn w:val="Standard"/>
    <w:rsid w:val="005A1D77"/>
    <w:pPr>
      <w:ind w:left="2268"/>
    </w:pPr>
    <w:rPr>
      <w:rFonts w:eastAsia="MS Mincho"/>
      <w:color w:val="000000"/>
      <w:sz w:val="20"/>
      <w:szCs w:val="20"/>
    </w:rPr>
  </w:style>
  <w:style w:type="paragraph" w:styleId="Rodap">
    <w:name w:val="footer"/>
    <w:basedOn w:val="Normal"/>
    <w:rsid w:val="005A1D77"/>
  </w:style>
  <w:style w:type="paragraph" w:customStyle="1" w:styleId="rodap0">
    <w:name w:val="rodapé"/>
    <w:basedOn w:val="Footnote"/>
    <w:next w:val="Footnote"/>
    <w:rsid w:val="005A1D77"/>
    <w:pPr>
      <w:suppressLineNumbers/>
      <w:ind w:left="283" w:hanging="283"/>
    </w:pPr>
    <w:rPr>
      <w:rFonts w:eastAsia="MS Mincho"/>
      <w:color w:val="000000"/>
      <w:sz w:val="18"/>
      <w:szCs w:val="20"/>
    </w:rPr>
  </w:style>
  <w:style w:type="paragraph" w:styleId="Subttulo">
    <w:name w:val="Subtitle"/>
    <w:basedOn w:val="Normal"/>
    <w:next w:val="Normal"/>
    <w:uiPriority w:val="11"/>
    <w:qFormat/>
    <w:rsid w:val="005A1D77"/>
    <w:pPr>
      <w:keepNext/>
      <w:keepLines/>
      <w:spacing w:before="360" w:after="80"/>
    </w:pPr>
    <w:rPr>
      <w:rFonts w:ascii="Georgia" w:eastAsia="Georgia" w:hAnsi="Georgia" w:cs="Georgia"/>
      <w:i/>
      <w:color w:val="666666"/>
      <w:sz w:val="48"/>
      <w:szCs w:val="48"/>
    </w:rPr>
  </w:style>
  <w:style w:type="paragraph" w:customStyle="1" w:styleId="Peridicos-itensparaedio">
    <w:name w:val="Periódicos-itens para edição"/>
    <w:basedOn w:val="Standard"/>
    <w:rsid w:val="005A1D77"/>
    <w:pPr>
      <w:spacing w:before="120" w:after="120"/>
      <w:jc w:val="center"/>
    </w:pPr>
    <w:rPr>
      <w:color w:val="FF0000"/>
      <w:sz w:val="20"/>
    </w:rPr>
  </w:style>
  <w:style w:type="paragraph" w:customStyle="1" w:styleId="titulodarevista">
    <w:name w:val="titulo da revista"/>
    <w:basedOn w:val="Standard"/>
    <w:rsid w:val="005A1D77"/>
    <w:pPr>
      <w:jc w:val="center"/>
    </w:pPr>
    <w:rPr>
      <w:sz w:val="48"/>
      <w:szCs w:val="48"/>
    </w:rPr>
  </w:style>
  <w:style w:type="paragraph" w:customStyle="1" w:styleId="nome-revista">
    <w:name w:val="nome- revista"/>
    <w:basedOn w:val="Standard"/>
    <w:rsid w:val="005A1D77"/>
    <w:pPr>
      <w:jc w:val="center"/>
    </w:pPr>
    <w:rPr>
      <w:b/>
      <w:sz w:val="36"/>
    </w:rPr>
  </w:style>
  <w:style w:type="paragraph" w:styleId="Textodebalo">
    <w:name w:val="Balloon Text"/>
    <w:basedOn w:val="Normal"/>
    <w:rsid w:val="005A1D77"/>
    <w:rPr>
      <w:rFonts w:ascii="Segoe UI" w:hAnsi="Segoe UI" w:cs="Segoe UI"/>
      <w:sz w:val="18"/>
      <w:szCs w:val="18"/>
    </w:rPr>
  </w:style>
  <w:style w:type="paragraph" w:customStyle="1" w:styleId="nome-revista0">
    <w:name w:val="nome-revista"/>
    <w:basedOn w:val="Standard"/>
    <w:rsid w:val="005A1D77"/>
    <w:pPr>
      <w:jc w:val="center"/>
    </w:pPr>
    <w:rPr>
      <w:sz w:val="40"/>
    </w:rPr>
  </w:style>
  <w:style w:type="paragraph" w:styleId="Cabealho">
    <w:name w:val="header"/>
    <w:basedOn w:val="Normal"/>
    <w:uiPriority w:val="99"/>
    <w:rsid w:val="005A1D77"/>
  </w:style>
  <w:style w:type="paragraph" w:customStyle="1" w:styleId="Footeruser">
    <w:name w:val="Footer (user)"/>
    <w:basedOn w:val="Standard"/>
    <w:rsid w:val="005A1D77"/>
  </w:style>
  <w:style w:type="paragraph" w:customStyle="1" w:styleId="ttulodoartigo">
    <w:name w:val="título do artigo"/>
    <w:basedOn w:val="Ttulo3"/>
    <w:rsid w:val="005A1D77"/>
    <w:pPr>
      <w:spacing w:before="120" w:after="120"/>
      <w:jc w:val="left"/>
    </w:pPr>
    <w:rPr>
      <w:rFonts w:ascii="Times New Roman" w:eastAsia="Times New Roman" w:hAnsi="Times New Roman"/>
      <w:color w:val="000000"/>
      <w:sz w:val="36"/>
      <w:szCs w:val="36"/>
    </w:rPr>
  </w:style>
  <w:style w:type="paragraph" w:customStyle="1" w:styleId="nome-autores-esquerda">
    <w:name w:val="nome-autores-esquerda"/>
    <w:basedOn w:val="ttulodoartigo"/>
    <w:rsid w:val="005A1D77"/>
    <w:pPr>
      <w:spacing w:before="0" w:after="0" w:line="360" w:lineRule="auto"/>
    </w:pPr>
    <w:rPr>
      <w:b w:val="0"/>
      <w:bCs w:val="0"/>
      <w:iCs/>
      <w:color w:val="0D0D0D"/>
      <w:sz w:val="24"/>
      <w:szCs w:val="24"/>
    </w:rPr>
  </w:style>
  <w:style w:type="paragraph" w:customStyle="1" w:styleId="notas-de-rodap">
    <w:name w:val="notas-de-rodapé"/>
    <w:basedOn w:val="Footnote"/>
    <w:rsid w:val="005A1D77"/>
    <w:pPr>
      <w:widowControl/>
    </w:pPr>
    <w:rPr>
      <w:color w:val="000000"/>
      <w:sz w:val="20"/>
      <w:szCs w:val="20"/>
    </w:rPr>
  </w:style>
  <w:style w:type="paragraph" w:customStyle="1" w:styleId="Afiliao">
    <w:name w:val="Afiliação"/>
    <w:basedOn w:val="nome-autores-esquerda"/>
    <w:rsid w:val="005A1D77"/>
    <w:pPr>
      <w:spacing w:line="240" w:lineRule="auto"/>
    </w:pPr>
    <w:rPr>
      <w:i/>
      <w:iCs w:val="0"/>
      <w:color w:val="000000"/>
      <w:sz w:val="20"/>
      <w:szCs w:val="20"/>
    </w:rPr>
  </w:style>
  <w:style w:type="paragraph" w:customStyle="1" w:styleId="ttulos1">
    <w:name w:val="títulos1"/>
    <w:basedOn w:val="nome-autores-esquerda"/>
    <w:rsid w:val="005A1D77"/>
    <w:pPr>
      <w:spacing w:line="240" w:lineRule="auto"/>
      <w:jc w:val="both"/>
    </w:pPr>
    <w:rPr>
      <w:b/>
      <w:bCs/>
      <w:iCs w:val="0"/>
    </w:rPr>
  </w:style>
  <w:style w:type="paragraph" w:customStyle="1" w:styleId="subttulo1">
    <w:name w:val="subtítulo1"/>
    <w:basedOn w:val="ttulos1"/>
    <w:rsid w:val="005A1D77"/>
    <w:pPr>
      <w:jc w:val="left"/>
    </w:pPr>
    <w:rPr>
      <w:b w:val="0"/>
      <w:bCs w:val="0"/>
      <w:szCs w:val="20"/>
    </w:rPr>
  </w:style>
  <w:style w:type="paragraph" w:customStyle="1" w:styleId="resumoabstractresumen">
    <w:name w:val="resumo+abstract+resumen"/>
    <w:basedOn w:val="nome-autores-esquerda"/>
    <w:rsid w:val="005A1D77"/>
    <w:pPr>
      <w:spacing w:line="240" w:lineRule="auto"/>
      <w:jc w:val="both"/>
    </w:pPr>
    <w:rPr>
      <w:iCs w:val="0"/>
      <w:sz w:val="22"/>
      <w:szCs w:val="20"/>
    </w:rPr>
  </w:style>
  <w:style w:type="paragraph" w:customStyle="1" w:styleId="rodap-editorial">
    <w:name w:val="rodapé-editorial"/>
    <w:basedOn w:val="Footeruser"/>
    <w:rsid w:val="005A1D77"/>
    <w:pPr>
      <w:jc w:val="left"/>
    </w:pPr>
    <w:rPr>
      <w:color w:val="000000"/>
      <w:sz w:val="16"/>
      <w:szCs w:val="16"/>
    </w:rPr>
  </w:style>
  <w:style w:type="paragraph" w:customStyle="1" w:styleId="corpodotexto">
    <w:name w:val="corpo do texto"/>
    <w:basedOn w:val="nome-autores-esquerda"/>
    <w:rsid w:val="005A1D77"/>
    <w:pPr>
      <w:ind w:firstLine="709"/>
      <w:jc w:val="both"/>
    </w:pPr>
    <w:rPr>
      <w:iCs w:val="0"/>
      <w:color w:val="000000"/>
    </w:rPr>
  </w:style>
  <w:style w:type="paragraph" w:customStyle="1" w:styleId="Els-table-caption">
    <w:name w:val="Els-table-caption"/>
    <w:rsid w:val="005A1D77"/>
    <w:pPr>
      <w:keepLines/>
      <w:spacing w:before="230" w:after="230" w:line="200" w:lineRule="atLeast"/>
      <w:ind w:leftChars="-1" w:left="-1" w:hangingChars="1" w:hanging="1"/>
      <w:textDirection w:val="btLr"/>
      <w:textAlignment w:val="top"/>
      <w:outlineLvl w:val="0"/>
    </w:pPr>
    <w:rPr>
      <w:b/>
      <w:position w:val="-1"/>
      <w:sz w:val="16"/>
      <w:lang w:val="en-US"/>
    </w:rPr>
  </w:style>
  <w:style w:type="paragraph" w:customStyle="1" w:styleId="Els-table-text">
    <w:name w:val="Els-table-text"/>
    <w:rsid w:val="005A1D77"/>
    <w:pPr>
      <w:spacing w:after="80" w:line="200" w:lineRule="atLeast"/>
      <w:ind w:leftChars="-1" w:left="-1" w:hangingChars="1" w:hanging="1"/>
      <w:textDirection w:val="btLr"/>
      <w:textAlignment w:val="top"/>
      <w:outlineLvl w:val="0"/>
    </w:pPr>
    <w:rPr>
      <w:position w:val="-1"/>
      <w:sz w:val="14"/>
      <w:lang w:val="en-US"/>
    </w:rPr>
  </w:style>
  <w:style w:type="paragraph" w:customStyle="1" w:styleId="Els-table-col-head">
    <w:name w:val="Els-table-col-head"/>
    <w:basedOn w:val="Els-table-text"/>
    <w:rsid w:val="005A1D77"/>
    <w:rPr>
      <w:b/>
      <w:sz w:val="16"/>
    </w:rPr>
  </w:style>
  <w:style w:type="paragraph" w:customStyle="1" w:styleId="Table">
    <w:name w:val="Table"/>
    <w:basedOn w:val="corpodotexto"/>
    <w:rsid w:val="005A1D77"/>
    <w:pPr>
      <w:spacing w:before="120" w:after="120" w:line="240" w:lineRule="auto"/>
      <w:jc w:val="center"/>
    </w:pPr>
    <w:rPr>
      <w:sz w:val="20"/>
      <w:szCs w:val="20"/>
    </w:rPr>
  </w:style>
  <w:style w:type="paragraph" w:customStyle="1" w:styleId="citaodireta">
    <w:name w:val="citação direta"/>
    <w:basedOn w:val="corpodotexto"/>
    <w:rsid w:val="005A1D77"/>
    <w:pPr>
      <w:spacing w:line="240" w:lineRule="auto"/>
      <w:ind w:left="2268"/>
    </w:pPr>
    <w:rPr>
      <w:sz w:val="22"/>
    </w:rPr>
  </w:style>
  <w:style w:type="paragraph" w:customStyle="1" w:styleId="Referncias">
    <w:name w:val="Referências"/>
    <w:basedOn w:val="corpodotexto"/>
    <w:rsid w:val="005A1D77"/>
    <w:pPr>
      <w:spacing w:before="120" w:after="120" w:line="240" w:lineRule="auto"/>
      <w:ind w:firstLine="0"/>
      <w:jc w:val="left"/>
    </w:pPr>
  </w:style>
  <w:style w:type="paragraph" w:customStyle="1" w:styleId="Running-head">
    <w:name w:val="Running-head"/>
    <w:basedOn w:val="Cabealho"/>
    <w:rsid w:val="005A1D77"/>
    <w:pPr>
      <w:widowControl/>
      <w:suppressAutoHyphens/>
      <w:spacing w:after="80" w:line="200" w:lineRule="atLeast"/>
      <w:jc w:val="center"/>
    </w:pPr>
    <w:rPr>
      <w:smallCaps/>
      <w:sz w:val="14"/>
      <w:szCs w:val="20"/>
      <w:lang w:val="en-US"/>
    </w:rPr>
  </w:style>
  <w:style w:type="paragraph" w:customStyle="1" w:styleId="cabealho-paginas-de-texto">
    <w:name w:val="cabeçalho-paginas-de-texto"/>
    <w:basedOn w:val="corpodotexto"/>
    <w:rsid w:val="005A1D77"/>
    <w:pPr>
      <w:spacing w:before="120" w:after="120" w:line="240" w:lineRule="auto"/>
      <w:ind w:firstLine="0"/>
      <w:jc w:val="center"/>
    </w:pPr>
    <w:rPr>
      <w:i/>
      <w:color w:val="808080"/>
      <w:sz w:val="18"/>
    </w:rPr>
  </w:style>
  <w:style w:type="paragraph" w:customStyle="1" w:styleId="LEGENDA-DEIMAGENS">
    <w:name w:val="LEGENDA-DE IMAGENS"/>
    <w:basedOn w:val="nome-autores-esquerda"/>
    <w:rsid w:val="005A1D77"/>
    <w:pPr>
      <w:spacing w:line="240" w:lineRule="auto"/>
      <w:jc w:val="center"/>
    </w:pPr>
    <w:rPr>
      <w:sz w:val="22"/>
      <w:lang w:val="en-US"/>
    </w:rPr>
  </w:style>
  <w:style w:type="paragraph" w:customStyle="1" w:styleId="TableContents">
    <w:name w:val="Table Contents"/>
    <w:basedOn w:val="Standard"/>
    <w:rsid w:val="005A1D77"/>
    <w:pPr>
      <w:suppressLineNumbers/>
    </w:pPr>
  </w:style>
  <w:style w:type="paragraph" w:customStyle="1" w:styleId="TableHeading">
    <w:name w:val="Table Heading"/>
    <w:basedOn w:val="TableContents"/>
    <w:rsid w:val="005A1D77"/>
    <w:pPr>
      <w:jc w:val="center"/>
    </w:pPr>
    <w:rPr>
      <w:b/>
      <w:bCs/>
    </w:rPr>
  </w:style>
  <w:style w:type="character" w:customStyle="1" w:styleId="WW8Num1z0">
    <w:name w:val="WW8Num1z0"/>
    <w:rsid w:val="005A1D77"/>
    <w:rPr>
      <w:rFonts w:ascii="Symbol" w:hAnsi="Symbol"/>
      <w:w w:val="100"/>
      <w:position w:val="-1"/>
      <w:effect w:val="none"/>
      <w:vertAlign w:val="baseline"/>
      <w:cs w:val="0"/>
      <w:em w:val="none"/>
    </w:rPr>
  </w:style>
  <w:style w:type="character" w:customStyle="1" w:styleId="WW8Num1z1">
    <w:name w:val="WW8Num1z1"/>
    <w:rsid w:val="005A1D77"/>
    <w:rPr>
      <w:rFonts w:ascii="Courier New" w:hAnsi="Courier New"/>
      <w:w w:val="100"/>
      <w:position w:val="-1"/>
      <w:effect w:val="none"/>
      <w:vertAlign w:val="baseline"/>
      <w:cs w:val="0"/>
      <w:em w:val="none"/>
    </w:rPr>
  </w:style>
  <w:style w:type="character" w:customStyle="1" w:styleId="WW8Num1z2">
    <w:name w:val="WW8Num1z2"/>
    <w:rsid w:val="005A1D77"/>
    <w:rPr>
      <w:rFonts w:ascii="Wingdings" w:hAnsi="Wingdings"/>
      <w:w w:val="100"/>
      <w:position w:val="-1"/>
      <w:effect w:val="none"/>
      <w:vertAlign w:val="baseline"/>
      <w:cs w:val="0"/>
      <w:em w:val="none"/>
    </w:rPr>
  </w:style>
  <w:style w:type="character" w:customStyle="1" w:styleId="FootnoteTextChar">
    <w:name w:val="Footnote Text Char"/>
    <w:rsid w:val="005A1D77"/>
    <w:rPr>
      <w:rFonts w:ascii="Times New Roman" w:hAnsi="Times New Roman"/>
      <w:w w:val="100"/>
      <w:position w:val="-1"/>
      <w:effect w:val="none"/>
      <w:vertAlign w:val="baseline"/>
      <w:cs w:val="0"/>
      <w:em w:val="none"/>
    </w:rPr>
  </w:style>
  <w:style w:type="character" w:customStyle="1" w:styleId="TitleChar">
    <w:name w:val="Title Char"/>
    <w:rsid w:val="005A1D77"/>
    <w:rPr>
      <w:rFonts w:ascii="Calibri" w:eastAsia="MS Gothic" w:hAnsi="Calibri"/>
      <w:color w:val="000000"/>
      <w:spacing w:val="4"/>
      <w:w w:val="100"/>
      <w:kern w:val="3"/>
      <w:position w:val="-1"/>
      <w:sz w:val="36"/>
      <w:szCs w:val="36"/>
      <w:effect w:val="none"/>
      <w:vertAlign w:val="baseline"/>
      <w:cs w:val="0"/>
      <w:em w:val="none"/>
    </w:rPr>
  </w:style>
  <w:style w:type="character" w:customStyle="1" w:styleId="BalloonTextChar">
    <w:name w:val="Balloon Text Char"/>
    <w:rsid w:val="005A1D77"/>
    <w:rPr>
      <w:rFonts w:ascii="Lucida Grande" w:hAnsi="Lucida Grande" w:cs="Lucida Grande"/>
      <w:w w:val="100"/>
      <w:kern w:val="3"/>
      <w:position w:val="-1"/>
      <w:sz w:val="18"/>
      <w:szCs w:val="18"/>
      <w:effect w:val="none"/>
      <w:vertAlign w:val="baseline"/>
      <w:cs w:val="0"/>
      <w:em w:val="none"/>
    </w:rPr>
  </w:style>
  <w:style w:type="character" w:customStyle="1" w:styleId="HeaderChar">
    <w:name w:val="Header Char"/>
    <w:rsid w:val="005A1D77"/>
    <w:rPr>
      <w:rFonts w:ascii="Calibri" w:hAnsi="Calibri"/>
      <w:w w:val="100"/>
      <w:kern w:val="3"/>
      <w:position w:val="-1"/>
      <w:sz w:val="24"/>
      <w:szCs w:val="24"/>
      <w:effect w:val="none"/>
      <w:vertAlign w:val="baseline"/>
      <w:cs w:val="0"/>
      <w:em w:val="none"/>
    </w:rPr>
  </w:style>
  <w:style w:type="character" w:customStyle="1" w:styleId="FooterChar">
    <w:name w:val="Footer Char"/>
    <w:rsid w:val="005A1D77"/>
    <w:rPr>
      <w:rFonts w:ascii="Calibri" w:hAnsi="Calibri"/>
      <w:w w:val="100"/>
      <w:kern w:val="3"/>
      <w:position w:val="-1"/>
      <w:sz w:val="24"/>
      <w:szCs w:val="24"/>
      <w:effect w:val="none"/>
      <w:vertAlign w:val="baseline"/>
      <w:cs w:val="0"/>
      <w:em w:val="none"/>
    </w:rPr>
  </w:style>
  <w:style w:type="character" w:customStyle="1" w:styleId="Heading2Char">
    <w:name w:val="Heading 2 Char"/>
    <w:rsid w:val="005A1D77"/>
    <w:rPr>
      <w:rFonts w:ascii="Calibri" w:eastAsia="MS Gothic" w:hAnsi="Calibri" w:cs="Times New Roman"/>
      <w:b/>
      <w:bCs/>
      <w:i/>
      <w:iCs/>
      <w:w w:val="100"/>
      <w:kern w:val="3"/>
      <w:position w:val="-1"/>
      <w:sz w:val="28"/>
      <w:szCs w:val="28"/>
      <w:effect w:val="none"/>
      <w:vertAlign w:val="baseline"/>
      <w:cs w:val="0"/>
      <w:em w:val="none"/>
    </w:rPr>
  </w:style>
  <w:style w:type="character" w:customStyle="1" w:styleId="tlid-translation">
    <w:name w:val="tlid-translation"/>
    <w:rsid w:val="005A1D77"/>
    <w:rPr>
      <w:w w:val="100"/>
      <w:position w:val="-1"/>
      <w:effect w:val="none"/>
      <w:vertAlign w:val="baseline"/>
      <w:cs w:val="0"/>
      <w:em w:val="none"/>
    </w:rPr>
  </w:style>
  <w:style w:type="character" w:customStyle="1" w:styleId="Heading3Char">
    <w:name w:val="Heading 3 Char"/>
    <w:rsid w:val="005A1D77"/>
    <w:rPr>
      <w:rFonts w:ascii="Calibri" w:eastAsia="MS Gothic" w:hAnsi="Calibri" w:cs="Times New Roman"/>
      <w:b/>
      <w:bCs/>
      <w:w w:val="100"/>
      <w:kern w:val="3"/>
      <w:position w:val="-1"/>
      <w:sz w:val="26"/>
      <w:szCs w:val="26"/>
      <w:effect w:val="none"/>
      <w:vertAlign w:val="baseline"/>
      <w:cs w:val="0"/>
      <w:em w:val="none"/>
    </w:rPr>
  </w:style>
  <w:style w:type="character" w:customStyle="1" w:styleId="FootnoteSymbol">
    <w:name w:val="Footnote Symbol"/>
    <w:rsid w:val="005A1D77"/>
    <w:rPr>
      <w:w w:val="100"/>
      <w:position w:val="0"/>
      <w:effect w:val="none"/>
      <w:vertAlign w:val="superscript"/>
      <w:cs w:val="0"/>
      <w:em w:val="none"/>
    </w:rPr>
  </w:style>
  <w:style w:type="character" w:customStyle="1" w:styleId="Internetlink">
    <w:name w:val="Internet link"/>
    <w:rsid w:val="005A1D77"/>
    <w:rPr>
      <w:color w:val="0000FF"/>
      <w:w w:val="100"/>
      <w:position w:val="-1"/>
      <w:u w:val="single"/>
      <w:effect w:val="none"/>
      <w:vertAlign w:val="baseline"/>
      <w:cs w:val="0"/>
      <w:em w:val="none"/>
    </w:rPr>
  </w:style>
  <w:style w:type="character" w:customStyle="1" w:styleId="Footnoteanchor">
    <w:name w:val="Footnote anchor"/>
    <w:rsid w:val="005A1D77"/>
    <w:rPr>
      <w:w w:val="100"/>
      <w:position w:val="0"/>
      <w:effect w:val="none"/>
      <w:vertAlign w:val="superscript"/>
      <w:cs w:val="0"/>
      <w:em w:val="none"/>
    </w:rPr>
  </w:style>
  <w:style w:type="character" w:styleId="Hyperlink">
    <w:name w:val="Hyperlink"/>
    <w:qFormat/>
    <w:rsid w:val="005A1D77"/>
    <w:rPr>
      <w:color w:val="0000FF"/>
      <w:w w:val="100"/>
      <w:position w:val="-1"/>
      <w:u w:val="single"/>
      <w:effect w:val="none"/>
      <w:vertAlign w:val="baseline"/>
      <w:cs w:val="0"/>
      <w:em w:val="none"/>
    </w:rPr>
  </w:style>
  <w:style w:type="paragraph" w:styleId="NormalWeb">
    <w:name w:val="Normal (Web)"/>
    <w:basedOn w:val="Normal"/>
    <w:rsid w:val="005A1D77"/>
    <w:pPr>
      <w:widowControl/>
      <w:suppressAutoHyphens/>
      <w:spacing w:before="100" w:after="100"/>
    </w:pPr>
  </w:style>
  <w:style w:type="character" w:styleId="Forte">
    <w:name w:val="Strong"/>
    <w:rsid w:val="005A1D77"/>
    <w:rPr>
      <w:b/>
      <w:bCs/>
      <w:w w:val="100"/>
      <w:position w:val="-1"/>
      <w:effect w:val="none"/>
      <w:vertAlign w:val="baseline"/>
      <w:cs w:val="0"/>
      <w:em w:val="none"/>
    </w:rPr>
  </w:style>
  <w:style w:type="character" w:styleId="nfase">
    <w:name w:val="Emphasis"/>
    <w:rsid w:val="005A1D77"/>
    <w:rPr>
      <w:i/>
      <w:iCs/>
      <w:w w:val="100"/>
      <w:position w:val="-1"/>
      <w:effect w:val="none"/>
      <w:vertAlign w:val="baseline"/>
      <w:cs w:val="0"/>
      <w:em w:val="none"/>
    </w:rPr>
  </w:style>
  <w:style w:type="character" w:styleId="Refdenotaderodap">
    <w:name w:val="footnote reference"/>
    <w:rsid w:val="005A1D77"/>
    <w:rPr>
      <w:w w:val="100"/>
      <w:position w:val="0"/>
      <w:effect w:val="none"/>
      <w:vertAlign w:val="superscript"/>
      <w:cs w:val="0"/>
      <w:em w:val="none"/>
    </w:rPr>
  </w:style>
  <w:style w:type="character" w:customStyle="1" w:styleId="CabealhoChar">
    <w:name w:val="Cabeçalho Char"/>
    <w:basedOn w:val="Fontepargpadro"/>
    <w:uiPriority w:val="99"/>
    <w:rsid w:val="005A1D77"/>
    <w:rPr>
      <w:w w:val="100"/>
      <w:position w:val="-1"/>
      <w:effect w:val="none"/>
      <w:vertAlign w:val="baseline"/>
      <w:cs w:val="0"/>
      <w:em w:val="none"/>
    </w:rPr>
  </w:style>
  <w:style w:type="character" w:customStyle="1" w:styleId="RodapChar">
    <w:name w:val="Rodapé Char"/>
    <w:basedOn w:val="Fontepargpadro"/>
    <w:rsid w:val="005A1D77"/>
    <w:rPr>
      <w:w w:val="100"/>
      <w:position w:val="-1"/>
      <w:effect w:val="none"/>
      <w:vertAlign w:val="baseline"/>
      <w:cs w:val="0"/>
      <w:em w:val="none"/>
    </w:rPr>
  </w:style>
  <w:style w:type="character" w:customStyle="1" w:styleId="BalloonTextChar1">
    <w:name w:val="Balloon Text Char1"/>
    <w:rsid w:val="005A1D77"/>
    <w:rPr>
      <w:rFonts w:ascii="Segoe UI" w:hAnsi="Segoe UI" w:cs="Segoe UI"/>
      <w:w w:val="100"/>
      <w:position w:val="-1"/>
      <w:sz w:val="18"/>
      <w:szCs w:val="18"/>
      <w:effect w:val="none"/>
      <w:vertAlign w:val="baseline"/>
      <w:cs w:val="0"/>
      <w:em w:val="none"/>
    </w:rPr>
  </w:style>
  <w:style w:type="numbering" w:customStyle="1" w:styleId="WW8Num1">
    <w:name w:val="WW8Num1"/>
    <w:basedOn w:val="Semlista"/>
    <w:rsid w:val="005A1D77"/>
  </w:style>
  <w:style w:type="table" w:customStyle="1" w:styleId="a">
    <w:basedOn w:val="TableNormal2"/>
    <w:rsid w:val="005A1D77"/>
    <w:tblPr>
      <w:tblStyleRowBandSize w:val="1"/>
      <w:tblStyleColBandSize w:val="1"/>
      <w:tblCellMar>
        <w:top w:w="0" w:type="dxa"/>
        <w:left w:w="115" w:type="dxa"/>
        <w:bottom w:w="0" w:type="dxa"/>
        <w:right w:w="115" w:type="dxa"/>
      </w:tblCellMar>
    </w:tblPr>
  </w:style>
  <w:style w:type="table" w:customStyle="1" w:styleId="a0">
    <w:basedOn w:val="TableNormal2"/>
    <w:rsid w:val="005A1D77"/>
    <w:tblPr>
      <w:tblStyleRowBandSize w:val="1"/>
      <w:tblStyleColBandSize w:val="1"/>
      <w:tblCellMar>
        <w:top w:w="0" w:type="dxa"/>
        <w:left w:w="0" w:type="dxa"/>
        <w:bottom w:w="0" w:type="dxa"/>
        <w:right w:w="0" w:type="dxa"/>
      </w:tblCellMar>
    </w:tblPr>
  </w:style>
  <w:style w:type="table" w:customStyle="1" w:styleId="a1">
    <w:basedOn w:val="TableNormal2"/>
    <w:rsid w:val="005A1D77"/>
    <w:tblPr>
      <w:tblStyleRowBandSize w:val="1"/>
      <w:tblStyleColBandSize w:val="1"/>
      <w:tblCellMar>
        <w:top w:w="0" w:type="dxa"/>
        <w:left w:w="0" w:type="dxa"/>
        <w:bottom w:w="0" w:type="dxa"/>
        <w:right w:w="0" w:type="dxa"/>
      </w:tblCellMar>
    </w:tblPr>
  </w:style>
  <w:style w:type="table" w:customStyle="1" w:styleId="a2">
    <w:basedOn w:val="TableNormal2"/>
    <w:rsid w:val="005A1D77"/>
    <w:tblPr>
      <w:tblStyleRowBandSize w:val="1"/>
      <w:tblStyleColBandSize w:val="1"/>
      <w:tblCellMar>
        <w:top w:w="0" w:type="dxa"/>
        <w:left w:w="0" w:type="dxa"/>
        <w:bottom w:w="0" w:type="dxa"/>
        <w:right w:w="0" w:type="dxa"/>
      </w:tblCellMar>
    </w:tblPr>
  </w:style>
  <w:style w:type="table" w:customStyle="1" w:styleId="a3">
    <w:basedOn w:val="TableNormal2"/>
    <w:rsid w:val="005A1D77"/>
    <w:tblPr>
      <w:tblStyleRowBandSize w:val="1"/>
      <w:tblStyleColBandSize w:val="1"/>
      <w:tblCellMar>
        <w:top w:w="0" w:type="dxa"/>
        <w:left w:w="0" w:type="dxa"/>
        <w:bottom w:w="0" w:type="dxa"/>
        <w:right w:w="0" w:type="dxa"/>
      </w:tblCellMar>
    </w:tblPr>
  </w:style>
  <w:style w:type="table" w:customStyle="1" w:styleId="a4">
    <w:basedOn w:val="TableNormal2"/>
    <w:rsid w:val="005A1D77"/>
    <w:tblPr>
      <w:tblStyleRowBandSize w:val="1"/>
      <w:tblStyleColBandSize w:val="1"/>
      <w:tblCellMar>
        <w:top w:w="0" w:type="dxa"/>
        <w:left w:w="0" w:type="dxa"/>
        <w:bottom w:w="0" w:type="dxa"/>
        <w:right w:w="0" w:type="dxa"/>
      </w:tblCellMar>
    </w:tblPr>
  </w:style>
  <w:style w:type="table" w:customStyle="1" w:styleId="a5">
    <w:basedOn w:val="TableNormal2"/>
    <w:rsid w:val="005A1D77"/>
    <w:tblPr>
      <w:tblStyleRowBandSize w:val="1"/>
      <w:tblStyleColBandSize w:val="1"/>
      <w:tblCellMar>
        <w:top w:w="0" w:type="dxa"/>
        <w:left w:w="0" w:type="dxa"/>
        <w:bottom w:w="0" w:type="dxa"/>
        <w:right w:w="0" w:type="dxa"/>
      </w:tblCellMar>
    </w:tblPr>
  </w:style>
  <w:style w:type="table" w:customStyle="1" w:styleId="a6">
    <w:basedOn w:val="TableNormal2"/>
    <w:rsid w:val="005A1D77"/>
    <w:tblPr>
      <w:tblStyleRowBandSize w:val="1"/>
      <w:tblStyleColBandSize w:val="1"/>
      <w:tblCellMar>
        <w:top w:w="0" w:type="dxa"/>
        <w:left w:w="0" w:type="dxa"/>
        <w:bottom w:w="0" w:type="dxa"/>
        <w:right w:w="0" w:type="dxa"/>
      </w:tblCellMar>
    </w:tblPr>
  </w:style>
  <w:style w:type="table" w:customStyle="1" w:styleId="a7">
    <w:basedOn w:val="TableNormal2"/>
    <w:rsid w:val="005A1D77"/>
    <w:tblPr>
      <w:tblStyleRowBandSize w:val="1"/>
      <w:tblStyleColBandSize w:val="1"/>
      <w:tblCellMar>
        <w:top w:w="0" w:type="dxa"/>
        <w:left w:w="0" w:type="dxa"/>
        <w:bottom w:w="0" w:type="dxa"/>
        <w:right w:w="0" w:type="dxa"/>
      </w:tblCellMar>
    </w:tblPr>
  </w:style>
  <w:style w:type="table" w:customStyle="1" w:styleId="a8">
    <w:basedOn w:val="TableNormal2"/>
    <w:rsid w:val="005A1D77"/>
    <w:tblPr>
      <w:tblStyleRowBandSize w:val="1"/>
      <w:tblStyleColBandSize w:val="1"/>
      <w:tblCellMar>
        <w:top w:w="0" w:type="dxa"/>
        <w:left w:w="0" w:type="dxa"/>
        <w:bottom w:w="0" w:type="dxa"/>
        <w:right w:w="0" w:type="dxa"/>
      </w:tblCellMar>
    </w:tblPr>
  </w:style>
  <w:style w:type="paragraph" w:styleId="Textodecomentrio">
    <w:name w:val="annotation text"/>
    <w:basedOn w:val="Normal"/>
    <w:qFormat/>
    <w:rsid w:val="005A1D77"/>
    <w:rPr>
      <w:sz w:val="20"/>
      <w:szCs w:val="20"/>
    </w:rPr>
  </w:style>
  <w:style w:type="character" w:customStyle="1" w:styleId="TextodecomentrioChar">
    <w:name w:val="Texto de comentário Char"/>
    <w:rsid w:val="005A1D77"/>
    <w:rPr>
      <w:w w:val="100"/>
      <w:position w:val="-1"/>
      <w:sz w:val="20"/>
      <w:szCs w:val="20"/>
      <w:effect w:val="none"/>
      <w:vertAlign w:val="baseline"/>
      <w:cs w:val="0"/>
      <w:em w:val="none"/>
    </w:rPr>
  </w:style>
  <w:style w:type="character" w:styleId="Refdecomentrio">
    <w:name w:val="annotation reference"/>
    <w:qFormat/>
    <w:rsid w:val="005A1D77"/>
    <w:rPr>
      <w:w w:val="100"/>
      <w:position w:val="-1"/>
      <w:sz w:val="16"/>
      <w:szCs w:val="16"/>
      <w:effect w:val="none"/>
      <w:vertAlign w:val="baseline"/>
      <w:cs w:val="0"/>
      <w:em w:val="none"/>
    </w:rPr>
  </w:style>
  <w:style w:type="paragraph" w:customStyle="1" w:styleId="informaesartigomodelo2">
    <w:name w:val="informações+artigo+modelo2"/>
    <w:basedOn w:val="ttulos1"/>
    <w:rsid w:val="005A1D77"/>
    <w:pPr>
      <w:autoSpaceDN w:val="0"/>
      <w:jc w:val="left"/>
      <w:textAlignment w:val="baseline"/>
    </w:pPr>
    <w:rPr>
      <w:rFonts w:ascii="Calibri" w:hAnsi="Calibri"/>
      <w:b w:val="0"/>
      <w:i/>
      <w:kern w:val="3"/>
      <w:sz w:val="20"/>
    </w:rPr>
  </w:style>
  <w:style w:type="paragraph" w:customStyle="1" w:styleId="tituloresumo">
    <w:name w:val="titulo+resumo"/>
    <w:basedOn w:val="ttulos1"/>
    <w:rsid w:val="005A1D77"/>
    <w:pPr>
      <w:autoSpaceDN w:val="0"/>
      <w:textAlignment w:val="baseline"/>
    </w:pPr>
    <w:rPr>
      <w:rFonts w:ascii="Calibri" w:hAnsi="Calibri"/>
      <w:b w:val="0"/>
      <w:bCs w:val="0"/>
      <w:smallCaps/>
      <w:kern w:val="3"/>
    </w:rPr>
  </w:style>
  <w:style w:type="paragraph" w:customStyle="1" w:styleId="textoresumo">
    <w:name w:val="texto+resumo"/>
    <w:basedOn w:val="resumoabstractresumen"/>
    <w:rsid w:val="005A1D77"/>
    <w:pPr>
      <w:autoSpaceDN w:val="0"/>
      <w:textAlignment w:val="baseline"/>
    </w:pPr>
    <w:rPr>
      <w:rFonts w:ascii="Calibri" w:hAnsi="Calibri"/>
      <w:kern w:val="3"/>
      <w:sz w:val="17"/>
    </w:rPr>
  </w:style>
  <w:style w:type="paragraph" w:styleId="Assuntodocomentrio">
    <w:name w:val="annotation subject"/>
    <w:basedOn w:val="Textodecomentrio"/>
    <w:next w:val="Textodecomentrio"/>
    <w:qFormat/>
    <w:rsid w:val="005A1D77"/>
    <w:rPr>
      <w:b/>
      <w:bCs/>
    </w:rPr>
  </w:style>
  <w:style w:type="character" w:customStyle="1" w:styleId="AssuntodocomentrioChar">
    <w:name w:val="Assunto do comentário Char"/>
    <w:rsid w:val="005A1D77"/>
    <w:rPr>
      <w:b/>
      <w:bCs/>
      <w:w w:val="100"/>
      <w:position w:val="-1"/>
      <w:sz w:val="20"/>
      <w:szCs w:val="20"/>
      <w:effect w:val="none"/>
      <w:vertAlign w:val="baseline"/>
      <w:cs w:val="0"/>
      <w:em w:val="none"/>
    </w:rPr>
  </w:style>
  <w:style w:type="paragraph" w:styleId="Textodenotaderodap">
    <w:name w:val="footnote text"/>
    <w:basedOn w:val="Normal"/>
    <w:qFormat/>
    <w:rsid w:val="005A1D77"/>
    <w:pPr>
      <w:keepNext/>
      <w:suppressAutoHyphens/>
      <w:jc w:val="both"/>
    </w:pPr>
    <w:rPr>
      <w:rFonts w:ascii="Calibri" w:eastAsia="Calibri" w:hAnsi="Calibri"/>
      <w:sz w:val="20"/>
      <w:szCs w:val="20"/>
      <w:lang w:eastAsia="en-US"/>
    </w:rPr>
  </w:style>
  <w:style w:type="character" w:customStyle="1" w:styleId="TextodenotaderodapChar">
    <w:name w:val="Texto de nota de rodapé Char"/>
    <w:rsid w:val="005A1D77"/>
    <w:rPr>
      <w:rFonts w:ascii="Calibri" w:eastAsia="Calibri" w:hAnsi="Calibri"/>
      <w:w w:val="100"/>
      <w:position w:val="-1"/>
      <w:effect w:val="none"/>
      <w:vertAlign w:val="baseline"/>
      <w:cs w:val="0"/>
      <w:em w:val="none"/>
      <w:lang w:eastAsia="en-US"/>
    </w:rPr>
  </w:style>
  <w:style w:type="table" w:customStyle="1" w:styleId="a9">
    <w:basedOn w:val="TableNormal"/>
    <w:rsid w:val="005A1D77"/>
    <w:tblPr>
      <w:tblStyleRowBandSize w:val="1"/>
      <w:tblStyleColBandSize w:val="1"/>
      <w:tblCellMar>
        <w:top w:w="0" w:type="dxa"/>
        <w:left w:w="0" w:type="dxa"/>
        <w:bottom w:w="0" w:type="dxa"/>
        <w:right w:w="0" w:type="dxa"/>
      </w:tblCellMar>
    </w:tblPr>
  </w:style>
  <w:style w:type="table" w:customStyle="1" w:styleId="aa">
    <w:basedOn w:val="TableNormal"/>
    <w:rsid w:val="005A1D77"/>
    <w:tblPr>
      <w:tblStyleRowBandSize w:val="1"/>
      <w:tblStyleColBandSize w:val="1"/>
      <w:tblCellMar>
        <w:top w:w="0" w:type="dxa"/>
        <w:left w:w="0" w:type="dxa"/>
        <w:bottom w:w="0" w:type="dxa"/>
        <w:right w:w="0" w:type="dxa"/>
      </w:tblCellMar>
    </w:tblPr>
  </w:style>
  <w:style w:type="table" w:customStyle="1" w:styleId="ab">
    <w:basedOn w:val="TableNormal"/>
    <w:rsid w:val="005A1D77"/>
    <w:tblPr>
      <w:tblStyleRowBandSize w:val="1"/>
      <w:tblStyleColBandSize w:val="1"/>
      <w:tblCellMar>
        <w:top w:w="0" w:type="dxa"/>
        <w:left w:w="0" w:type="dxa"/>
        <w:bottom w:w="0" w:type="dxa"/>
        <w:right w:w="0" w:type="dxa"/>
      </w:tblCellMar>
    </w:tblPr>
  </w:style>
  <w:style w:type="table" w:customStyle="1" w:styleId="ac">
    <w:basedOn w:val="TableNormal"/>
    <w:rsid w:val="005A1D77"/>
    <w:tblPr>
      <w:tblStyleRowBandSize w:val="1"/>
      <w:tblStyleColBandSize w:val="1"/>
      <w:tblCellMar>
        <w:top w:w="0" w:type="dxa"/>
        <w:left w:w="0" w:type="dxa"/>
        <w:bottom w:w="0" w:type="dxa"/>
        <w:right w:w="0" w:type="dxa"/>
      </w:tblCellMar>
    </w:tblPr>
  </w:style>
  <w:style w:type="table" w:customStyle="1" w:styleId="ad">
    <w:basedOn w:val="TableNormal"/>
    <w:rsid w:val="005A1D77"/>
    <w:tblPr>
      <w:tblStyleRowBandSize w:val="1"/>
      <w:tblStyleColBandSize w:val="1"/>
      <w:tblCellMar>
        <w:top w:w="0" w:type="dxa"/>
        <w:left w:w="0" w:type="dxa"/>
        <w:bottom w:w="0" w:type="dxa"/>
        <w:right w:w="0" w:type="dxa"/>
      </w:tblCellMar>
    </w:tblPr>
  </w:style>
  <w:style w:type="paragraph" w:customStyle="1" w:styleId="Normal1">
    <w:name w:val="Normal1"/>
    <w:rsid w:val="001574AE"/>
    <w:pPr>
      <w:widowControl/>
      <w:spacing w:after="200" w:line="276" w:lineRule="auto"/>
    </w:pPr>
    <w:rPr>
      <w:rFonts w:ascii="Calibri" w:eastAsia="Calibri" w:hAnsi="Calibri" w:cs="Calibri"/>
      <w:sz w:val="22"/>
      <w:szCs w:val="22"/>
    </w:rPr>
  </w:style>
  <w:style w:type="paragraph" w:customStyle="1" w:styleId="Normal2">
    <w:name w:val="Normal2"/>
    <w:rsid w:val="008D7A3D"/>
    <w:pPr>
      <w:widowControl/>
      <w:spacing w:after="200" w:line="276" w:lineRule="auto"/>
    </w:pPr>
    <w:rPr>
      <w:rFonts w:ascii="Calibri" w:eastAsia="Calibri" w:hAnsi="Calibri" w:cs="Calibri"/>
      <w:sz w:val="22"/>
      <w:szCs w:val="22"/>
    </w:rPr>
  </w:style>
  <w:style w:type="paragraph" w:styleId="Reviso">
    <w:name w:val="Revision"/>
    <w:hidden/>
    <w:uiPriority w:val="99"/>
    <w:semiHidden/>
    <w:rsid w:val="008D7A3D"/>
    <w:pPr>
      <w:widowControl/>
    </w:pPr>
    <w:rPr>
      <w:position w:val="-1"/>
    </w:rPr>
  </w:style>
  <w:style w:type="character" w:customStyle="1" w:styleId="MenoPendente1">
    <w:name w:val="Menção Pendente1"/>
    <w:basedOn w:val="Fontepargpadro"/>
    <w:uiPriority w:val="99"/>
    <w:semiHidden/>
    <w:unhideWhenUsed/>
    <w:rsid w:val="00E66CBE"/>
    <w:rPr>
      <w:color w:val="605E5C"/>
      <w:shd w:val="clear" w:color="auto" w:fill="E1DFDD"/>
    </w:rPr>
  </w:style>
  <w:style w:type="character" w:styleId="HiperlinkVisitado">
    <w:name w:val="FollowedHyperlink"/>
    <w:basedOn w:val="Fontepargpadro"/>
    <w:uiPriority w:val="99"/>
    <w:semiHidden/>
    <w:unhideWhenUsed/>
    <w:rsid w:val="00E66C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5112885">
      <w:bodyDiv w:val="1"/>
      <w:marLeft w:val="0"/>
      <w:marRight w:val="0"/>
      <w:marTop w:val="0"/>
      <w:marBottom w:val="0"/>
      <w:divBdr>
        <w:top w:val="none" w:sz="0" w:space="0" w:color="auto"/>
        <w:left w:val="none" w:sz="0" w:space="0" w:color="auto"/>
        <w:bottom w:val="none" w:sz="0" w:space="0" w:color="auto"/>
        <w:right w:val="none" w:sz="0" w:space="0" w:color="auto"/>
      </w:divBdr>
    </w:div>
    <w:div w:id="1404064221">
      <w:bodyDiv w:val="1"/>
      <w:marLeft w:val="0"/>
      <w:marRight w:val="0"/>
      <w:marTop w:val="0"/>
      <w:marBottom w:val="0"/>
      <w:divBdr>
        <w:top w:val="none" w:sz="0" w:space="0" w:color="auto"/>
        <w:left w:val="none" w:sz="0" w:space="0" w:color="auto"/>
        <w:bottom w:val="none" w:sz="0" w:space="0" w:color="auto"/>
        <w:right w:val="none" w:sz="0" w:space="0" w:color="auto"/>
      </w:divBdr>
      <w:divsChild>
        <w:div w:id="1620990469">
          <w:marLeft w:val="0"/>
          <w:marRight w:val="0"/>
          <w:marTop w:val="0"/>
          <w:marBottom w:val="0"/>
          <w:divBdr>
            <w:top w:val="none" w:sz="0" w:space="0" w:color="auto"/>
            <w:left w:val="none" w:sz="0" w:space="0" w:color="auto"/>
            <w:bottom w:val="none" w:sz="0" w:space="0" w:color="auto"/>
            <w:right w:val="none" w:sz="0" w:space="0" w:color="auto"/>
          </w:divBdr>
        </w:div>
        <w:div w:id="165246924">
          <w:marLeft w:val="0"/>
          <w:marRight w:val="0"/>
          <w:marTop w:val="0"/>
          <w:marBottom w:val="0"/>
          <w:divBdr>
            <w:top w:val="none" w:sz="0" w:space="0" w:color="auto"/>
            <w:left w:val="none" w:sz="0" w:space="0" w:color="auto"/>
            <w:bottom w:val="none" w:sz="0" w:space="0" w:color="auto"/>
            <w:right w:val="none" w:sz="0" w:space="0" w:color="auto"/>
          </w:divBdr>
        </w:div>
        <w:div w:id="54549624">
          <w:marLeft w:val="0"/>
          <w:marRight w:val="0"/>
          <w:marTop w:val="0"/>
          <w:marBottom w:val="0"/>
          <w:divBdr>
            <w:top w:val="none" w:sz="0" w:space="0" w:color="auto"/>
            <w:left w:val="none" w:sz="0" w:space="0" w:color="auto"/>
            <w:bottom w:val="none" w:sz="0" w:space="0" w:color="auto"/>
            <w:right w:val="none" w:sz="0" w:space="0" w:color="auto"/>
          </w:divBdr>
        </w:div>
        <w:div w:id="348945944">
          <w:marLeft w:val="0"/>
          <w:marRight w:val="0"/>
          <w:marTop w:val="0"/>
          <w:marBottom w:val="0"/>
          <w:divBdr>
            <w:top w:val="none" w:sz="0" w:space="0" w:color="auto"/>
            <w:left w:val="none" w:sz="0" w:space="0" w:color="auto"/>
            <w:bottom w:val="none" w:sz="0" w:space="0" w:color="auto"/>
            <w:right w:val="none" w:sz="0" w:space="0" w:color="auto"/>
          </w:divBdr>
        </w:div>
        <w:div w:id="2072264112">
          <w:marLeft w:val="0"/>
          <w:marRight w:val="0"/>
          <w:marTop w:val="0"/>
          <w:marBottom w:val="0"/>
          <w:divBdr>
            <w:top w:val="none" w:sz="0" w:space="0" w:color="auto"/>
            <w:left w:val="none" w:sz="0" w:space="0" w:color="auto"/>
            <w:bottom w:val="none" w:sz="0" w:space="0" w:color="auto"/>
            <w:right w:val="none" w:sz="0" w:space="0" w:color="auto"/>
          </w:divBdr>
        </w:div>
        <w:div w:id="364329416">
          <w:marLeft w:val="0"/>
          <w:marRight w:val="0"/>
          <w:marTop w:val="0"/>
          <w:marBottom w:val="0"/>
          <w:divBdr>
            <w:top w:val="none" w:sz="0" w:space="0" w:color="auto"/>
            <w:left w:val="none" w:sz="0" w:space="0" w:color="auto"/>
            <w:bottom w:val="none" w:sz="0" w:space="0" w:color="auto"/>
            <w:right w:val="none" w:sz="0" w:space="0" w:color="auto"/>
          </w:divBdr>
        </w:div>
        <w:div w:id="1299342368">
          <w:marLeft w:val="0"/>
          <w:marRight w:val="0"/>
          <w:marTop w:val="0"/>
          <w:marBottom w:val="0"/>
          <w:divBdr>
            <w:top w:val="none" w:sz="0" w:space="0" w:color="auto"/>
            <w:left w:val="none" w:sz="0" w:space="0" w:color="auto"/>
            <w:bottom w:val="none" w:sz="0" w:space="0" w:color="auto"/>
            <w:right w:val="none" w:sz="0" w:space="0" w:color="auto"/>
          </w:divBdr>
        </w:div>
        <w:div w:id="1364941050">
          <w:marLeft w:val="0"/>
          <w:marRight w:val="0"/>
          <w:marTop w:val="0"/>
          <w:marBottom w:val="0"/>
          <w:divBdr>
            <w:top w:val="none" w:sz="0" w:space="0" w:color="auto"/>
            <w:left w:val="none" w:sz="0" w:space="0" w:color="auto"/>
            <w:bottom w:val="none" w:sz="0" w:space="0" w:color="auto"/>
            <w:right w:val="none" w:sz="0" w:space="0" w:color="auto"/>
          </w:divBdr>
        </w:div>
        <w:div w:id="436144196">
          <w:marLeft w:val="0"/>
          <w:marRight w:val="0"/>
          <w:marTop w:val="0"/>
          <w:marBottom w:val="0"/>
          <w:divBdr>
            <w:top w:val="none" w:sz="0" w:space="0" w:color="auto"/>
            <w:left w:val="none" w:sz="0" w:space="0" w:color="auto"/>
            <w:bottom w:val="none" w:sz="0" w:space="0" w:color="auto"/>
            <w:right w:val="none" w:sz="0" w:space="0" w:color="auto"/>
          </w:divBdr>
        </w:div>
        <w:div w:id="8319434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fpr.br/psicologia/article/viewFile/25373/17001%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publicacoes.uerj.br/index.php/revispsi/article/view/42228/292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o8/0Nh+tQtn/hZIpnlW1rl0p6w==">AMUW2mXBm/55KqNig3MlJSibmwaKHUV7zclns3hn5dHXLVT8WSXqo3f2PgID0o5cWGjjH78ZYrwdPHMXZQPYexilskvKGJYiHl8mNdEJ3Kjrbx1SXbpZrSpYIZ66+W2muRcthITpSnfQ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9DEF2A-9776-438A-A4CE-BB4D5E27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6775</Words>
  <Characters>36590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2021-08-24T20:40:00Z</dcterms:created>
  <dcterms:modified xsi:type="dcterms:W3CDTF">2021-08-24T21:26:00Z</dcterms:modified>
</cp:coreProperties>
</file>