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4E5" w:rsidRPr="00B104E5" w:rsidRDefault="00B104E5" w:rsidP="00B104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04E5">
        <w:rPr>
          <w:rFonts w:ascii="Times New Roman" w:hAnsi="Times New Roman" w:cs="Times New Roman"/>
          <w:b/>
          <w:sz w:val="24"/>
          <w:szCs w:val="24"/>
        </w:rPr>
        <w:t>FOLHA DE ROSTO COMPLETA</w:t>
      </w:r>
    </w:p>
    <w:p w:rsidR="00B104E5" w:rsidRPr="00B104E5" w:rsidRDefault="00B104E5" w:rsidP="00B104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04E5" w:rsidRPr="00B104E5" w:rsidRDefault="00B104E5" w:rsidP="00B104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04E5" w:rsidRPr="00B104E5" w:rsidRDefault="00B104E5" w:rsidP="00B104E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4E5" w:rsidRPr="00B104E5" w:rsidRDefault="00B104E5" w:rsidP="00B104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04E5">
        <w:rPr>
          <w:rFonts w:ascii="Times New Roman" w:hAnsi="Times New Roman" w:cs="Times New Roman"/>
          <w:b/>
          <w:sz w:val="24"/>
          <w:szCs w:val="24"/>
        </w:rPr>
        <w:t>TÍTULO DO ARTIGO:</w:t>
      </w:r>
    </w:p>
    <w:p w:rsidR="00B104E5" w:rsidRPr="00B104E5" w:rsidRDefault="00B104E5" w:rsidP="00B104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04E5" w:rsidRPr="00B104E5" w:rsidRDefault="00B104E5" w:rsidP="00B104E5">
      <w:pPr>
        <w:jc w:val="center"/>
        <w:rPr>
          <w:rFonts w:ascii="Times New Roman" w:hAnsi="Times New Roman" w:cs="Times New Roman"/>
          <w:sz w:val="24"/>
          <w:szCs w:val="24"/>
        </w:rPr>
      </w:pPr>
      <w:r w:rsidRPr="00B104E5">
        <w:rPr>
          <w:rFonts w:ascii="Times New Roman" w:hAnsi="Times New Roman" w:cs="Times New Roman"/>
          <w:sz w:val="24"/>
          <w:szCs w:val="24"/>
        </w:rPr>
        <w:t>O BRINCAR COMO MÉTODO TERAPÊUTICO</w:t>
      </w:r>
    </w:p>
    <w:p w:rsidR="00B104E5" w:rsidRPr="00B104E5" w:rsidRDefault="00B104E5" w:rsidP="00B104E5">
      <w:pPr>
        <w:jc w:val="center"/>
        <w:rPr>
          <w:rFonts w:ascii="Times New Roman" w:hAnsi="Times New Roman" w:cs="Times New Roman"/>
          <w:sz w:val="24"/>
          <w:szCs w:val="24"/>
        </w:rPr>
      </w:pPr>
      <w:r w:rsidRPr="00B104E5">
        <w:rPr>
          <w:rFonts w:ascii="Times New Roman" w:hAnsi="Times New Roman" w:cs="Times New Roman"/>
          <w:sz w:val="24"/>
          <w:szCs w:val="24"/>
        </w:rPr>
        <w:t>THE PLAY AS A THERAPEUTIC METHOD</w:t>
      </w:r>
    </w:p>
    <w:p w:rsidR="00B104E5" w:rsidRPr="00B104E5" w:rsidRDefault="00B104E5" w:rsidP="00B104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04E5" w:rsidRPr="00B104E5" w:rsidRDefault="00B104E5" w:rsidP="00B104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04E5" w:rsidRPr="00B104E5" w:rsidRDefault="00B104E5" w:rsidP="00B104E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4E5" w:rsidRPr="00B104E5" w:rsidRDefault="00B104E5" w:rsidP="00B104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04E5">
        <w:rPr>
          <w:rFonts w:ascii="Times New Roman" w:hAnsi="Times New Roman" w:cs="Times New Roman"/>
          <w:b/>
          <w:sz w:val="24"/>
          <w:szCs w:val="24"/>
        </w:rPr>
        <w:t>AUTORES E DADOS DE IDENTIFICAÇÃO:</w:t>
      </w:r>
    </w:p>
    <w:p w:rsidR="00B104E5" w:rsidRPr="00B104E5" w:rsidRDefault="00B104E5" w:rsidP="00B104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04E5" w:rsidRPr="00B104E5" w:rsidRDefault="00B104E5" w:rsidP="00B104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04E5">
        <w:rPr>
          <w:rFonts w:ascii="Times New Roman" w:hAnsi="Times New Roman" w:cs="Times New Roman"/>
          <w:b/>
          <w:sz w:val="24"/>
          <w:szCs w:val="24"/>
        </w:rPr>
        <w:t xml:space="preserve">Marília </w:t>
      </w:r>
      <w:proofErr w:type="spellStart"/>
      <w:r w:rsidRPr="00B104E5">
        <w:rPr>
          <w:rFonts w:ascii="Times New Roman" w:hAnsi="Times New Roman" w:cs="Times New Roman"/>
          <w:b/>
          <w:sz w:val="24"/>
          <w:szCs w:val="24"/>
        </w:rPr>
        <w:t>Bordin</w:t>
      </w:r>
      <w:proofErr w:type="spellEnd"/>
      <w:r w:rsidRPr="00B104E5">
        <w:rPr>
          <w:rFonts w:ascii="Times New Roman" w:hAnsi="Times New Roman" w:cs="Times New Roman"/>
          <w:b/>
          <w:sz w:val="24"/>
          <w:szCs w:val="24"/>
        </w:rPr>
        <w:t xml:space="preserve"> Schmidt</w:t>
      </w:r>
    </w:p>
    <w:p w:rsidR="00B104E5" w:rsidRPr="00B104E5" w:rsidRDefault="00B104E5" w:rsidP="00B104E5">
      <w:pPr>
        <w:jc w:val="center"/>
        <w:rPr>
          <w:rFonts w:ascii="Times New Roman" w:hAnsi="Times New Roman" w:cs="Times New Roman"/>
          <w:sz w:val="24"/>
          <w:szCs w:val="24"/>
        </w:rPr>
      </w:pPr>
      <w:r w:rsidRPr="00B104E5">
        <w:rPr>
          <w:rFonts w:ascii="Times New Roman" w:hAnsi="Times New Roman" w:cs="Times New Roman"/>
          <w:sz w:val="24"/>
          <w:szCs w:val="24"/>
        </w:rPr>
        <w:t>Psicóloga formada pela Pontifícia Universidade Católica do Rio Grande do</w:t>
      </w:r>
      <w:r>
        <w:rPr>
          <w:rFonts w:ascii="Times New Roman" w:hAnsi="Times New Roman" w:cs="Times New Roman"/>
          <w:sz w:val="24"/>
          <w:szCs w:val="24"/>
        </w:rPr>
        <w:t xml:space="preserve"> Sul na Faculdade de Psicologia</w:t>
      </w:r>
    </w:p>
    <w:p w:rsidR="00B104E5" w:rsidRPr="00B104E5" w:rsidRDefault="00B104E5" w:rsidP="00B104E5">
      <w:pPr>
        <w:jc w:val="center"/>
        <w:rPr>
          <w:rFonts w:ascii="Times New Roman" w:hAnsi="Times New Roman" w:cs="Times New Roman"/>
          <w:sz w:val="24"/>
          <w:szCs w:val="24"/>
        </w:rPr>
      </w:pPr>
      <w:r w:rsidRPr="00B104E5">
        <w:rPr>
          <w:rFonts w:ascii="Times New Roman" w:hAnsi="Times New Roman" w:cs="Times New Roman"/>
          <w:sz w:val="24"/>
          <w:szCs w:val="24"/>
        </w:rPr>
        <w:t>E-mail: mariliabordin@hotmail.com</w:t>
      </w:r>
    </w:p>
    <w:p w:rsidR="00B104E5" w:rsidRPr="00B104E5" w:rsidRDefault="00B104E5" w:rsidP="00B104E5">
      <w:pPr>
        <w:jc w:val="center"/>
        <w:rPr>
          <w:rFonts w:ascii="Times New Roman" w:hAnsi="Times New Roman" w:cs="Times New Roman"/>
          <w:sz w:val="24"/>
          <w:szCs w:val="24"/>
        </w:rPr>
      </w:pPr>
      <w:r w:rsidRPr="00B104E5">
        <w:rPr>
          <w:rFonts w:ascii="Times New Roman" w:hAnsi="Times New Roman" w:cs="Times New Roman"/>
          <w:sz w:val="24"/>
          <w:szCs w:val="24"/>
        </w:rPr>
        <w:t>Telefone: (051)</w:t>
      </w:r>
      <w:r w:rsidR="00236C9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B104E5">
        <w:rPr>
          <w:rFonts w:ascii="Times New Roman" w:hAnsi="Times New Roman" w:cs="Times New Roman"/>
          <w:sz w:val="24"/>
          <w:szCs w:val="24"/>
        </w:rPr>
        <w:t>9987.7861</w:t>
      </w:r>
    </w:p>
    <w:p w:rsidR="00B104E5" w:rsidRPr="00B104E5" w:rsidRDefault="00B104E5" w:rsidP="00B104E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4E5" w:rsidRPr="00B104E5" w:rsidRDefault="00B104E5" w:rsidP="00B104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04E5">
        <w:rPr>
          <w:rFonts w:ascii="Times New Roman" w:hAnsi="Times New Roman" w:cs="Times New Roman"/>
          <w:b/>
          <w:sz w:val="24"/>
          <w:szCs w:val="24"/>
        </w:rPr>
        <w:t xml:space="preserve">Maria Lúcia </w:t>
      </w:r>
      <w:proofErr w:type="spellStart"/>
      <w:r w:rsidRPr="00B104E5">
        <w:rPr>
          <w:rFonts w:ascii="Times New Roman" w:hAnsi="Times New Roman" w:cs="Times New Roman"/>
          <w:b/>
          <w:sz w:val="24"/>
          <w:szCs w:val="24"/>
        </w:rPr>
        <w:t>Tiellet</w:t>
      </w:r>
      <w:proofErr w:type="spellEnd"/>
      <w:r w:rsidRPr="00B104E5">
        <w:rPr>
          <w:rFonts w:ascii="Times New Roman" w:hAnsi="Times New Roman" w:cs="Times New Roman"/>
          <w:b/>
          <w:sz w:val="24"/>
          <w:szCs w:val="24"/>
        </w:rPr>
        <w:t xml:space="preserve"> Nunes</w:t>
      </w:r>
    </w:p>
    <w:p w:rsidR="00B104E5" w:rsidRPr="00B104E5" w:rsidRDefault="00B104E5" w:rsidP="00B104E5">
      <w:pPr>
        <w:jc w:val="center"/>
        <w:rPr>
          <w:rFonts w:ascii="Times New Roman" w:hAnsi="Times New Roman" w:cs="Times New Roman"/>
          <w:sz w:val="24"/>
          <w:szCs w:val="24"/>
        </w:rPr>
      </w:pPr>
      <w:r w:rsidRPr="00B104E5">
        <w:rPr>
          <w:rFonts w:ascii="Times New Roman" w:hAnsi="Times New Roman" w:cs="Times New Roman"/>
          <w:sz w:val="24"/>
          <w:szCs w:val="24"/>
        </w:rPr>
        <w:t>Professora e Doutora pela Pontifícia Universidade Católica do Rio Grande do</w:t>
      </w:r>
      <w:r>
        <w:rPr>
          <w:rFonts w:ascii="Times New Roman" w:hAnsi="Times New Roman" w:cs="Times New Roman"/>
          <w:sz w:val="24"/>
          <w:szCs w:val="24"/>
        </w:rPr>
        <w:t xml:space="preserve"> Sul na Faculdade de Psicologia</w:t>
      </w:r>
    </w:p>
    <w:p w:rsidR="00B104E5" w:rsidRPr="00B104E5" w:rsidRDefault="00B104E5" w:rsidP="00B104E5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104E5">
        <w:rPr>
          <w:rFonts w:ascii="Times New Roman" w:hAnsi="Times New Roman" w:cs="Times New Roman"/>
          <w:sz w:val="24"/>
          <w:szCs w:val="24"/>
          <w:lang w:val="en-US"/>
        </w:rPr>
        <w:t>E-mail: tiellet@pucrs.br</w:t>
      </w:r>
    </w:p>
    <w:p w:rsidR="007F698A" w:rsidRPr="00B104E5" w:rsidRDefault="00B104E5" w:rsidP="00B104E5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04E5">
        <w:rPr>
          <w:rFonts w:ascii="Times New Roman" w:hAnsi="Times New Roman" w:cs="Times New Roman"/>
          <w:sz w:val="24"/>
          <w:szCs w:val="24"/>
          <w:lang w:val="en-US"/>
        </w:rPr>
        <w:t>Telefone</w:t>
      </w:r>
      <w:proofErr w:type="spellEnd"/>
      <w:r w:rsidRPr="00B104E5">
        <w:rPr>
          <w:rFonts w:ascii="Times New Roman" w:hAnsi="Times New Roman" w:cs="Times New Roman"/>
          <w:sz w:val="24"/>
          <w:szCs w:val="24"/>
          <w:lang w:val="en-US"/>
        </w:rPr>
        <w:t>: (051) 9985.3467</w:t>
      </w:r>
    </w:p>
    <w:sectPr w:rsidR="007F698A" w:rsidRPr="00B104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E5"/>
    <w:rsid w:val="00236C9D"/>
    <w:rsid w:val="007F698A"/>
    <w:rsid w:val="00B1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Marilia</dc:creator>
  <cp:lastModifiedBy>Marilia</cp:lastModifiedBy>
  <cp:revision>2</cp:revision>
  <dcterms:created xsi:type="dcterms:W3CDTF">2013-09-12T02:55:00Z</dcterms:created>
  <dcterms:modified xsi:type="dcterms:W3CDTF">2013-09-12T02:55:00Z</dcterms:modified>
</cp:coreProperties>
</file>