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D7B" w:rsidRPr="009A1A91" w:rsidRDefault="00A553F4" w:rsidP="009A1A91">
      <w:pPr>
        <w:jc w:val="right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>Porto Alegre, 14</w:t>
      </w:r>
      <w:r w:rsidR="009A1A91" w:rsidRPr="009A1A91">
        <w:rPr>
          <w:rFonts w:ascii="Arial" w:hAnsi="Arial" w:cs="Arial"/>
          <w:sz w:val="26"/>
          <w:szCs w:val="26"/>
          <w:lang w:val="pt-BR"/>
        </w:rPr>
        <w:t xml:space="preserve"> de Novembro de 2018</w:t>
      </w:r>
    </w:p>
    <w:p w:rsidR="009A1A91" w:rsidRPr="009A1A91" w:rsidRDefault="009A1A91">
      <w:pPr>
        <w:rPr>
          <w:rFonts w:ascii="Arial" w:hAnsi="Arial" w:cs="Arial"/>
          <w:sz w:val="26"/>
          <w:szCs w:val="26"/>
          <w:lang w:val="pt-BR"/>
        </w:rPr>
      </w:pPr>
    </w:p>
    <w:p w:rsidR="009A1A91" w:rsidRPr="009A1A91" w:rsidRDefault="009A1A91" w:rsidP="009A1A91">
      <w:pPr>
        <w:pStyle w:val="Heading3"/>
        <w:shd w:val="clear" w:color="auto" w:fill="FFFFFF"/>
        <w:spacing w:line="300" w:lineRule="atLeast"/>
        <w:rPr>
          <w:rFonts w:ascii="Arial" w:hAnsi="Arial" w:cs="Arial"/>
          <w:color w:val="5F6368"/>
          <w:spacing w:val="5"/>
          <w:sz w:val="26"/>
          <w:szCs w:val="26"/>
          <w:lang w:val="en-US"/>
        </w:rPr>
      </w:pPr>
      <w:proofErr w:type="spellStart"/>
      <w:r w:rsidRPr="009A1A91">
        <w:rPr>
          <w:rFonts w:ascii="Arial" w:hAnsi="Arial" w:cs="Arial"/>
          <w:sz w:val="26"/>
          <w:szCs w:val="26"/>
          <w:lang w:val="en-US"/>
        </w:rPr>
        <w:t>Prezado</w:t>
      </w:r>
      <w:proofErr w:type="spellEnd"/>
      <w:r w:rsidRPr="009A1A91">
        <w:rPr>
          <w:rFonts w:ascii="Arial" w:hAnsi="Arial" w:cs="Arial"/>
          <w:sz w:val="26"/>
          <w:szCs w:val="26"/>
          <w:lang w:val="en-US"/>
        </w:rPr>
        <w:t xml:space="preserve"> Dr. Jean </w:t>
      </w:r>
      <w:r w:rsidRPr="009A1A91">
        <w:rPr>
          <w:rFonts w:ascii="Arial" w:hAnsi="Arial" w:cs="Arial"/>
          <w:color w:val="202124"/>
          <w:spacing w:val="3"/>
          <w:sz w:val="26"/>
          <w:szCs w:val="26"/>
          <w:lang w:val="en-US"/>
        </w:rPr>
        <w:t xml:space="preserve">Von </w:t>
      </w:r>
      <w:proofErr w:type="spellStart"/>
      <w:r w:rsidRPr="009A1A91">
        <w:rPr>
          <w:rFonts w:ascii="Arial" w:hAnsi="Arial" w:cs="Arial"/>
          <w:color w:val="202124"/>
          <w:spacing w:val="3"/>
          <w:sz w:val="26"/>
          <w:szCs w:val="26"/>
          <w:lang w:val="en-US"/>
        </w:rPr>
        <w:t>Hohendorff</w:t>
      </w:r>
      <w:proofErr w:type="spellEnd"/>
      <w:r w:rsidRPr="009A1A91">
        <w:rPr>
          <w:rFonts w:ascii="Arial" w:hAnsi="Arial" w:cs="Arial"/>
          <w:color w:val="202124"/>
          <w:spacing w:val="3"/>
          <w:sz w:val="26"/>
          <w:szCs w:val="26"/>
          <w:lang w:val="en-US"/>
        </w:rPr>
        <w:t>,</w:t>
      </w:r>
      <w:r w:rsidRPr="009A1A91">
        <w:rPr>
          <w:rFonts w:ascii="Arial" w:hAnsi="Arial" w:cs="Arial"/>
          <w:color w:val="5F6368"/>
          <w:spacing w:val="5"/>
          <w:sz w:val="26"/>
          <w:szCs w:val="26"/>
          <w:lang w:val="en-US"/>
        </w:rPr>
        <w:t> </w:t>
      </w:r>
    </w:p>
    <w:p w:rsidR="009A1A91" w:rsidRPr="009A1A91" w:rsidRDefault="009A1A91">
      <w:pPr>
        <w:rPr>
          <w:rFonts w:ascii="Arial" w:hAnsi="Arial" w:cs="Arial"/>
          <w:sz w:val="26"/>
          <w:szCs w:val="26"/>
          <w:lang w:val="en-US"/>
        </w:rPr>
      </w:pPr>
    </w:p>
    <w:p w:rsidR="009A1A91" w:rsidRDefault="009A1A91" w:rsidP="004A004E">
      <w:pPr>
        <w:ind w:firstLine="708"/>
        <w:jc w:val="both"/>
        <w:rPr>
          <w:rFonts w:ascii="Arial" w:hAnsi="Arial" w:cs="Arial"/>
          <w:sz w:val="26"/>
          <w:szCs w:val="26"/>
          <w:lang w:val="pt-BR"/>
        </w:rPr>
      </w:pPr>
      <w:r w:rsidRPr="009A1A91">
        <w:rPr>
          <w:rFonts w:ascii="Arial" w:hAnsi="Arial" w:cs="Arial"/>
          <w:sz w:val="26"/>
          <w:szCs w:val="26"/>
          <w:lang w:val="pt-BR"/>
        </w:rPr>
        <w:t>Agra</w:t>
      </w:r>
      <w:r>
        <w:rPr>
          <w:rFonts w:ascii="Arial" w:hAnsi="Arial" w:cs="Arial"/>
          <w:sz w:val="26"/>
          <w:szCs w:val="26"/>
          <w:lang w:val="pt-BR"/>
        </w:rPr>
        <w:t>decemos a comunicação recebida relativa ao artigo “</w:t>
      </w:r>
      <w:r w:rsidRPr="009A1A91">
        <w:rPr>
          <w:rFonts w:ascii="Arial" w:hAnsi="Arial" w:cs="Arial"/>
          <w:sz w:val="26"/>
          <w:szCs w:val="26"/>
          <w:lang w:val="pt-BR"/>
        </w:rPr>
        <w:t>Problemas de Conduta em Crianças e Adolescentes: Evidências no Brasil</w:t>
      </w:r>
      <w:r>
        <w:rPr>
          <w:rFonts w:ascii="Arial" w:hAnsi="Arial" w:cs="Arial"/>
          <w:sz w:val="26"/>
          <w:szCs w:val="26"/>
          <w:lang w:val="pt-BR"/>
        </w:rPr>
        <w:t>”, submetido à Revista de Psicologia da IMED.</w:t>
      </w:r>
    </w:p>
    <w:p w:rsidR="009A1A91" w:rsidRDefault="009A1A91" w:rsidP="004A004E">
      <w:pPr>
        <w:ind w:firstLine="708"/>
        <w:jc w:val="both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>Inicialmente, pedimos desculpas pela não aderência rigorosa aos procedimentos de submissão de manuscritos. As solicitações recebidas foram cuidadosamente checadas, conforme segue:</w:t>
      </w:r>
    </w:p>
    <w:p w:rsidR="004A004E" w:rsidRDefault="004A004E">
      <w:pPr>
        <w:rPr>
          <w:rFonts w:ascii="Arial" w:hAnsi="Arial" w:cs="Arial"/>
          <w:sz w:val="26"/>
          <w:szCs w:val="26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223"/>
      </w:tblGrid>
      <w:tr w:rsidR="009A1A91" w:rsidRPr="00A553F4" w:rsidTr="004A004E">
        <w:tc>
          <w:tcPr>
            <w:tcW w:w="1271" w:type="dxa"/>
            <w:shd w:val="clear" w:color="auto" w:fill="BFBFBF" w:themeFill="background1" w:themeFillShade="BF"/>
          </w:tcPr>
          <w:p w:rsidR="009A1A91" w:rsidRPr="004A004E" w:rsidRDefault="009A1A91" w:rsidP="009A1A91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A004E">
              <w:rPr>
                <w:rFonts w:ascii="Arial" w:hAnsi="Arial" w:cs="Arial"/>
                <w:b/>
                <w:sz w:val="20"/>
                <w:szCs w:val="20"/>
                <w:lang w:val="pt-BR"/>
              </w:rPr>
              <w:t>Ponto 1</w:t>
            </w:r>
          </w:p>
        </w:tc>
        <w:tc>
          <w:tcPr>
            <w:tcW w:w="7223" w:type="dxa"/>
            <w:shd w:val="clear" w:color="auto" w:fill="BFBFBF" w:themeFill="background1" w:themeFillShade="BF"/>
          </w:tcPr>
          <w:p w:rsidR="009A1A91" w:rsidRPr="009A1A91" w:rsidRDefault="004A004E" w:rsidP="009A1A9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O</w:t>
            </w:r>
            <w:r w:rsidR="009A1A91" w:rsidRPr="009A1A91">
              <w:rPr>
                <w:rFonts w:ascii="Arial" w:hAnsi="Arial" w:cs="Arial"/>
                <w:sz w:val="20"/>
                <w:szCs w:val="20"/>
                <w:lang w:val="pt-BR"/>
              </w:rPr>
              <w:t xml:space="preserve"> número mínimo de palavras (i.e., 150 palavras) não foi atingido no resumo, abstract e resumen.</w:t>
            </w:r>
          </w:p>
        </w:tc>
      </w:tr>
      <w:tr w:rsidR="009A1A91" w:rsidRPr="00A553F4" w:rsidTr="004A004E">
        <w:tc>
          <w:tcPr>
            <w:tcW w:w="1271" w:type="dxa"/>
          </w:tcPr>
          <w:p w:rsidR="009A1A91" w:rsidRPr="004A004E" w:rsidRDefault="009A1A91" w:rsidP="009A1A91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A004E">
              <w:rPr>
                <w:rFonts w:ascii="Arial" w:hAnsi="Arial" w:cs="Arial"/>
                <w:b/>
                <w:sz w:val="20"/>
                <w:szCs w:val="20"/>
                <w:lang w:val="pt-BR"/>
              </w:rPr>
              <w:t>Ação</w:t>
            </w:r>
          </w:p>
        </w:tc>
        <w:tc>
          <w:tcPr>
            <w:tcW w:w="7223" w:type="dxa"/>
          </w:tcPr>
          <w:p w:rsidR="009A1A91" w:rsidRPr="009A1A91" w:rsidRDefault="00AE6B74" w:rsidP="009A1A9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Realizamos a revisão (utiilizando a ferramenta controlar alterações), sendo que o limite mínimo de palavras foi atingido no resumo, abstract e resumen.</w:t>
            </w:r>
          </w:p>
        </w:tc>
      </w:tr>
      <w:tr w:rsidR="009A1A91" w:rsidRPr="00A553F4" w:rsidTr="004A004E">
        <w:tc>
          <w:tcPr>
            <w:tcW w:w="1271" w:type="dxa"/>
          </w:tcPr>
          <w:p w:rsidR="009A1A91" w:rsidRPr="009A1A91" w:rsidRDefault="009A1A91" w:rsidP="009A1A9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223" w:type="dxa"/>
          </w:tcPr>
          <w:p w:rsidR="009A1A91" w:rsidRPr="009A1A91" w:rsidRDefault="009A1A91" w:rsidP="009A1A9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A1A91" w:rsidRPr="00A553F4" w:rsidTr="004A004E">
        <w:tc>
          <w:tcPr>
            <w:tcW w:w="1271" w:type="dxa"/>
            <w:shd w:val="clear" w:color="auto" w:fill="BFBFBF" w:themeFill="background1" w:themeFillShade="BF"/>
          </w:tcPr>
          <w:p w:rsidR="009A1A91" w:rsidRPr="004A004E" w:rsidRDefault="009A1A91" w:rsidP="009A1A91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A004E">
              <w:rPr>
                <w:rFonts w:ascii="Arial" w:hAnsi="Arial" w:cs="Arial"/>
                <w:b/>
                <w:sz w:val="20"/>
                <w:szCs w:val="20"/>
                <w:lang w:val="pt-BR"/>
              </w:rPr>
              <w:t>Ponto 2</w:t>
            </w:r>
          </w:p>
        </w:tc>
        <w:tc>
          <w:tcPr>
            <w:tcW w:w="7223" w:type="dxa"/>
            <w:shd w:val="clear" w:color="auto" w:fill="BFBFBF" w:themeFill="background1" w:themeFillShade="BF"/>
          </w:tcPr>
          <w:p w:rsidR="009A1A91" w:rsidRPr="009A1A91" w:rsidRDefault="004A004E" w:rsidP="009A1A9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A</w:t>
            </w:r>
            <w:r w:rsidR="009A1A91" w:rsidRPr="009A1A91">
              <w:rPr>
                <w:rFonts w:ascii="Arial" w:hAnsi="Arial" w:cs="Arial"/>
                <w:sz w:val="20"/>
                <w:szCs w:val="20"/>
                <w:lang w:val="pt-BR"/>
              </w:rPr>
              <w:t xml:space="preserve"> palavra-chave “distúrbio do comportamento” não se encontra no DeCS e a palavra-chave “saúde infantil” está no DeCS como saúde da criança.</w:t>
            </w:r>
          </w:p>
        </w:tc>
      </w:tr>
      <w:tr w:rsidR="009A1A91" w:rsidRPr="00A553F4" w:rsidTr="004A004E">
        <w:tc>
          <w:tcPr>
            <w:tcW w:w="1271" w:type="dxa"/>
          </w:tcPr>
          <w:p w:rsidR="009A1A91" w:rsidRPr="004A004E" w:rsidRDefault="009A1A91" w:rsidP="009A1A91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A004E">
              <w:rPr>
                <w:rFonts w:ascii="Arial" w:hAnsi="Arial" w:cs="Arial"/>
                <w:b/>
                <w:sz w:val="20"/>
                <w:szCs w:val="20"/>
                <w:lang w:val="pt-BR"/>
              </w:rPr>
              <w:t>Ação</w:t>
            </w:r>
          </w:p>
        </w:tc>
        <w:tc>
          <w:tcPr>
            <w:tcW w:w="7223" w:type="dxa"/>
          </w:tcPr>
          <w:p w:rsidR="009A1A91" w:rsidRPr="009A1A91" w:rsidRDefault="00AE6B74" w:rsidP="009A1A9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Revisamos o DeCS e as novas palavras-chave, bem como seus equivalentes nas línguas Inglesa e Espanhola encontram-se indexadas no DeCS (e.g., </w:t>
            </w:r>
            <w:r w:rsidRPr="00AE6B74">
              <w:rPr>
                <w:rFonts w:ascii="Arial" w:hAnsi="Arial" w:cs="Arial"/>
                <w:sz w:val="20"/>
                <w:szCs w:val="20"/>
                <w:lang w:val="pt-BR"/>
              </w:rPr>
              <w:t>Português: Transtornos do comportamento infantil; Saúde da criança; Psicologia do adolescente. Inglês: Child behavior disorders; Child health; Adolescent psychology. Espanhol:Trastornos de la conducta infantil; Salud del niño; Psicología del adolescente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  <w:r w:rsidRPr="00AE6B74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</w:tc>
      </w:tr>
      <w:tr w:rsidR="009A1A91" w:rsidRPr="00A553F4" w:rsidTr="004A004E">
        <w:tc>
          <w:tcPr>
            <w:tcW w:w="1271" w:type="dxa"/>
          </w:tcPr>
          <w:p w:rsidR="009A1A91" w:rsidRPr="004A004E" w:rsidRDefault="009A1A91" w:rsidP="009A1A91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7223" w:type="dxa"/>
          </w:tcPr>
          <w:p w:rsidR="009A1A91" w:rsidRPr="009A1A91" w:rsidRDefault="009A1A91" w:rsidP="009A1A9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A1A91" w:rsidRPr="00A553F4" w:rsidTr="004A004E">
        <w:tc>
          <w:tcPr>
            <w:tcW w:w="1271" w:type="dxa"/>
            <w:shd w:val="clear" w:color="auto" w:fill="BFBFBF" w:themeFill="background1" w:themeFillShade="BF"/>
          </w:tcPr>
          <w:p w:rsidR="009A1A91" w:rsidRPr="004A004E" w:rsidRDefault="009A1A91" w:rsidP="009A1A91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A004E">
              <w:rPr>
                <w:rFonts w:ascii="Arial" w:hAnsi="Arial" w:cs="Arial"/>
                <w:b/>
                <w:sz w:val="20"/>
                <w:szCs w:val="20"/>
                <w:lang w:val="pt-BR"/>
              </w:rPr>
              <w:t>Ponto 3</w:t>
            </w:r>
          </w:p>
        </w:tc>
        <w:tc>
          <w:tcPr>
            <w:tcW w:w="7223" w:type="dxa"/>
            <w:shd w:val="clear" w:color="auto" w:fill="BFBFBF" w:themeFill="background1" w:themeFillShade="BF"/>
          </w:tcPr>
          <w:p w:rsidR="009A1A91" w:rsidRPr="009A1A91" w:rsidRDefault="004A004E" w:rsidP="009A1A9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O</w:t>
            </w:r>
            <w:r w:rsidR="009A1A91" w:rsidRPr="009A1A91">
              <w:rPr>
                <w:rFonts w:ascii="Arial" w:hAnsi="Arial" w:cs="Arial"/>
                <w:sz w:val="20"/>
                <w:szCs w:val="20"/>
                <w:lang w:val="pt-BR"/>
              </w:rPr>
              <w:t xml:space="preserve"> manuscrito possui as seções de resultados e discussão, no entanto, estão agrupadas. Deverão ser escritos em seções separadas, conforme diretrizes da revista.</w:t>
            </w:r>
          </w:p>
        </w:tc>
      </w:tr>
      <w:tr w:rsidR="009A1A91" w:rsidRPr="00A553F4" w:rsidTr="004A004E">
        <w:tc>
          <w:tcPr>
            <w:tcW w:w="1271" w:type="dxa"/>
          </w:tcPr>
          <w:p w:rsidR="009A1A91" w:rsidRPr="004A004E" w:rsidRDefault="009A1A91" w:rsidP="009A1A91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A004E">
              <w:rPr>
                <w:rFonts w:ascii="Arial" w:hAnsi="Arial" w:cs="Arial"/>
                <w:b/>
                <w:sz w:val="20"/>
                <w:szCs w:val="20"/>
                <w:lang w:val="pt-BR"/>
              </w:rPr>
              <w:t>Ação</w:t>
            </w:r>
          </w:p>
        </w:tc>
        <w:tc>
          <w:tcPr>
            <w:tcW w:w="7223" w:type="dxa"/>
          </w:tcPr>
          <w:p w:rsidR="009A1A91" w:rsidRPr="009A1A91" w:rsidRDefault="00A553F4" w:rsidP="009A1A9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Solicitação atendida. Novamente, utilizamos a função “controlar alterações” para o destaque das mudanças realizadas.</w:t>
            </w:r>
            <w:bookmarkStart w:id="0" w:name="_GoBack"/>
            <w:bookmarkEnd w:id="0"/>
          </w:p>
        </w:tc>
      </w:tr>
      <w:tr w:rsidR="009A1A91" w:rsidRPr="00A553F4" w:rsidTr="004A004E">
        <w:tc>
          <w:tcPr>
            <w:tcW w:w="1271" w:type="dxa"/>
          </w:tcPr>
          <w:p w:rsidR="009A1A91" w:rsidRPr="004A004E" w:rsidRDefault="009A1A91" w:rsidP="009A1A91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7223" w:type="dxa"/>
          </w:tcPr>
          <w:p w:rsidR="009A1A91" w:rsidRPr="009A1A91" w:rsidRDefault="009A1A91" w:rsidP="009A1A9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A1A91" w:rsidRPr="00A553F4" w:rsidTr="004A004E">
        <w:tc>
          <w:tcPr>
            <w:tcW w:w="1271" w:type="dxa"/>
            <w:shd w:val="clear" w:color="auto" w:fill="BFBFBF" w:themeFill="background1" w:themeFillShade="BF"/>
          </w:tcPr>
          <w:p w:rsidR="009A1A91" w:rsidRPr="004A004E" w:rsidRDefault="009A1A91" w:rsidP="009A1A91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A004E">
              <w:rPr>
                <w:rFonts w:ascii="Arial" w:hAnsi="Arial" w:cs="Arial"/>
                <w:b/>
                <w:sz w:val="20"/>
                <w:szCs w:val="20"/>
                <w:lang w:val="pt-BR"/>
              </w:rPr>
              <w:t>Ponto 4</w:t>
            </w:r>
          </w:p>
        </w:tc>
        <w:tc>
          <w:tcPr>
            <w:tcW w:w="7223" w:type="dxa"/>
            <w:shd w:val="clear" w:color="auto" w:fill="BFBFBF" w:themeFill="background1" w:themeFillShade="BF"/>
          </w:tcPr>
          <w:p w:rsidR="009A1A91" w:rsidRPr="009A1A91" w:rsidRDefault="004A004E" w:rsidP="009A1A9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A</w:t>
            </w:r>
            <w:r w:rsidR="009A1A91" w:rsidRPr="009A1A91">
              <w:rPr>
                <w:rFonts w:ascii="Arial" w:hAnsi="Arial" w:cs="Arial"/>
                <w:sz w:val="20"/>
                <w:szCs w:val="20"/>
                <w:lang w:val="pt-BR"/>
              </w:rPr>
              <w:t>s referências estão formatadas com 0.75 de deslocamento.</w:t>
            </w:r>
          </w:p>
        </w:tc>
      </w:tr>
      <w:tr w:rsidR="009A1A91" w:rsidRPr="00A553F4" w:rsidTr="004A004E">
        <w:tc>
          <w:tcPr>
            <w:tcW w:w="1271" w:type="dxa"/>
          </w:tcPr>
          <w:p w:rsidR="009A1A91" w:rsidRPr="004A004E" w:rsidRDefault="009A1A91" w:rsidP="009A1A91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A004E">
              <w:rPr>
                <w:rFonts w:ascii="Arial" w:hAnsi="Arial" w:cs="Arial"/>
                <w:b/>
                <w:sz w:val="20"/>
                <w:szCs w:val="20"/>
                <w:lang w:val="pt-BR"/>
              </w:rPr>
              <w:t>Ação</w:t>
            </w:r>
          </w:p>
        </w:tc>
        <w:tc>
          <w:tcPr>
            <w:tcW w:w="7223" w:type="dxa"/>
          </w:tcPr>
          <w:p w:rsidR="009A1A91" w:rsidRPr="009A1A91" w:rsidRDefault="004A004E" w:rsidP="009A1A9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Corrigimos o deslocamento para o valor solicitado pela revista (e.g., </w:t>
            </w:r>
            <w:r w:rsidRPr="004A004E">
              <w:rPr>
                <w:rFonts w:ascii="Arial" w:hAnsi="Arial" w:cs="Arial"/>
                <w:sz w:val="20"/>
                <w:szCs w:val="20"/>
                <w:lang w:val="pt-BR"/>
              </w:rPr>
              <w:t>1,27 cm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).</w:t>
            </w:r>
          </w:p>
        </w:tc>
      </w:tr>
      <w:tr w:rsidR="009A1A91" w:rsidRPr="00A553F4" w:rsidTr="004A004E">
        <w:tc>
          <w:tcPr>
            <w:tcW w:w="1271" w:type="dxa"/>
          </w:tcPr>
          <w:p w:rsidR="009A1A91" w:rsidRPr="004A004E" w:rsidRDefault="009A1A91" w:rsidP="009A1A91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7223" w:type="dxa"/>
          </w:tcPr>
          <w:p w:rsidR="009A1A91" w:rsidRPr="009A1A91" w:rsidRDefault="009A1A91" w:rsidP="009A1A9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A1A91" w:rsidRPr="00A553F4" w:rsidTr="004A004E">
        <w:tc>
          <w:tcPr>
            <w:tcW w:w="1271" w:type="dxa"/>
            <w:shd w:val="clear" w:color="auto" w:fill="BFBFBF" w:themeFill="background1" w:themeFillShade="BF"/>
          </w:tcPr>
          <w:p w:rsidR="009A1A91" w:rsidRPr="004A004E" w:rsidRDefault="009A1A91" w:rsidP="009A1A91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A004E">
              <w:rPr>
                <w:rFonts w:ascii="Arial" w:hAnsi="Arial" w:cs="Arial"/>
                <w:b/>
                <w:sz w:val="20"/>
                <w:szCs w:val="20"/>
                <w:lang w:val="pt-BR"/>
              </w:rPr>
              <w:t>Ponto 5</w:t>
            </w:r>
          </w:p>
        </w:tc>
        <w:tc>
          <w:tcPr>
            <w:tcW w:w="7223" w:type="dxa"/>
            <w:shd w:val="clear" w:color="auto" w:fill="BFBFBF" w:themeFill="background1" w:themeFillShade="BF"/>
          </w:tcPr>
          <w:p w:rsidR="009A1A91" w:rsidRPr="009A1A91" w:rsidRDefault="009A1A91" w:rsidP="009A1A9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A1A91">
              <w:rPr>
                <w:rFonts w:ascii="Arial" w:hAnsi="Arial" w:cs="Arial"/>
                <w:sz w:val="20"/>
                <w:szCs w:val="20"/>
                <w:lang w:val="pt-BR"/>
              </w:rPr>
              <w:t>Referência de Souza &amp; Rezende (2012) incluir retrieved from seguido do link de aceso.</w:t>
            </w:r>
          </w:p>
        </w:tc>
      </w:tr>
      <w:tr w:rsidR="009A1A91" w:rsidRPr="00A553F4" w:rsidTr="004A004E">
        <w:tc>
          <w:tcPr>
            <w:tcW w:w="1271" w:type="dxa"/>
          </w:tcPr>
          <w:p w:rsidR="009A1A91" w:rsidRPr="004A004E" w:rsidRDefault="009A1A91" w:rsidP="009A1A91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A004E">
              <w:rPr>
                <w:rFonts w:ascii="Arial" w:hAnsi="Arial" w:cs="Arial"/>
                <w:b/>
                <w:sz w:val="20"/>
                <w:szCs w:val="20"/>
                <w:lang w:val="pt-BR"/>
              </w:rPr>
              <w:t>Ação</w:t>
            </w:r>
          </w:p>
        </w:tc>
        <w:tc>
          <w:tcPr>
            <w:tcW w:w="7223" w:type="dxa"/>
          </w:tcPr>
          <w:p w:rsidR="009A1A91" w:rsidRPr="009A1A91" w:rsidRDefault="009A1A91" w:rsidP="009A1A91">
            <w:pPr>
              <w:ind w:left="709" w:hanging="709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A1A91">
              <w:rPr>
                <w:rFonts w:ascii="Arial" w:hAnsi="Arial" w:cs="Arial"/>
                <w:sz w:val="20"/>
                <w:szCs w:val="20"/>
                <w:lang w:val="pt-BR"/>
              </w:rPr>
              <w:t>Realizamos a correção da referência.</w:t>
            </w:r>
          </w:p>
          <w:p w:rsidR="009A1A91" w:rsidRPr="009A1A91" w:rsidRDefault="009A1A91" w:rsidP="009A1A91">
            <w:pPr>
              <w:ind w:left="709" w:hanging="709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A1A91">
              <w:rPr>
                <w:rFonts w:ascii="Arial" w:hAnsi="Arial" w:cs="Arial"/>
                <w:sz w:val="20"/>
                <w:szCs w:val="20"/>
                <w:lang w:val="pt-BR"/>
              </w:rPr>
              <w:t xml:space="preserve">Souza, C., &amp; Resende, A. C. (2012). Transtornos psicológicos em adolescentes socioeducandos. </w:t>
            </w:r>
            <w:r w:rsidRPr="009A1A91">
              <w:rPr>
                <w:rFonts w:ascii="Arial" w:hAnsi="Arial" w:cs="Arial"/>
                <w:i/>
                <w:sz w:val="20"/>
                <w:szCs w:val="20"/>
                <w:lang w:val="pt-BR"/>
              </w:rPr>
              <w:t>Avaliação Psicológica, 11</w:t>
            </w:r>
            <w:r w:rsidRPr="009A1A91">
              <w:rPr>
                <w:rFonts w:ascii="Arial" w:hAnsi="Arial" w:cs="Arial"/>
                <w:sz w:val="20"/>
                <w:szCs w:val="20"/>
                <w:lang w:val="pt-BR"/>
              </w:rPr>
              <w:t>(1), 95-109. Retrieved from http://pepsic.bvsalud.org/scielo.php?script=sci_arttext&amp;pid=S1677-04712012000100010&amp;lng=pt&amp;tlng=pt.</w:t>
            </w:r>
          </w:p>
          <w:p w:rsidR="009A1A91" w:rsidRPr="009A1A91" w:rsidRDefault="009A1A91" w:rsidP="009A1A9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:rsidR="004A004E" w:rsidRDefault="004A004E">
      <w:pPr>
        <w:rPr>
          <w:rFonts w:ascii="Arial" w:hAnsi="Arial" w:cs="Arial"/>
          <w:sz w:val="26"/>
          <w:szCs w:val="26"/>
          <w:lang w:val="pt-BR"/>
        </w:rPr>
      </w:pPr>
    </w:p>
    <w:p w:rsidR="009A1A91" w:rsidRDefault="004A004E">
      <w:pPr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>Atenciosamente,</w:t>
      </w:r>
    </w:p>
    <w:p w:rsidR="004A004E" w:rsidRPr="009A1A91" w:rsidRDefault="004A004E">
      <w:pPr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>Guilherme W Wendt e Silvia H Koller</w:t>
      </w:r>
    </w:p>
    <w:sectPr w:rsidR="004A004E" w:rsidRPr="009A1A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91"/>
    <w:rsid w:val="004A004E"/>
    <w:rsid w:val="00883CD9"/>
    <w:rsid w:val="009A1A91"/>
    <w:rsid w:val="00A553F4"/>
    <w:rsid w:val="00AB45BF"/>
    <w:rsid w:val="00AE6B74"/>
    <w:rsid w:val="00B36D7B"/>
    <w:rsid w:val="00CC6C32"/>
    <w:rsid w:val="00D74DF6"/>
    <w:rsid w:val="00DD18CF"/>
    <w:rsid w:val="00FC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548F"/>
  <w15:chartTrackingRefBased/>
  <w15:docId w15:val="{F1B412D8-4B52-4233-BE5F-43DE71CE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autoRedefine/>
    <w:uiPriority w:val="9"/>
    <w:qFormat/>
    <w:rsid w:val="00D74DF6"/>
    <w:pPr>
      <w:spacing w:before="340" w:beforeAutospacing="1" w:after="34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 w:themeColor="text1"/>
      <w:sz w:val="24"/>
      <w:szCs w:val="36"/>
      <w:lang w:eastAsia="pt-BR"/>
    </w:rPr>
  </w:style>
  <w:style w:type="paragraph" w:styleId="Heading3">
    <w:name w:val="heading 3"/>
    <w:basedOn w:val="Normal"/>
    <w:link w:val="Heading3Char"/>
    <w:uiPriority w:val="9"/>
    <w:qFormat/>
    <w:rsid w:val="009A1A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4DF6"/>
    <w:rPr>
      <w:rFonts w:ascii="Times New Roman" w:eastAsia="Times New Roman" w:hAnsi="Times New Roman" w:cs="Times New Roman"/>
      <w:b/>
      <w:bCs/>
      <w:color w:val="000000" w:themeColor="text1"/>
      <w:sz w:val="24"/>
      <w:szCs w:val="36"/>
      <w:lang w:eastAsia="pt-BR"/>
    </w:rPr>
  </w:style>
  <w:style w:type="character" w:customStyle="1" w:styleId="Heading3Char">
    <w:name w:val="Heading 3 Char"/>
    <w:basedOn w:val="DefaultParagraphFont"/>
    <w:link w:val="Heading3"/>
    <w:uiPriority w:val="9"/>
    <w:rsid w:val="009A1A9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qu">
    <w:name w:val="qu"/>
    <w:basedOn w:val="DefaultParagraphFont"/>
    <w:rsid w:val="009A1A91"/>
  </w:style>
  <w:style w:type="character" w:customStyle="1" w:styleId="gd">
    <w:name w:val="gd"/>
    <w:basedOn w:val="DefaultParagraphFont"/>
    <w:rsid w:val="009A1A91"/>
  </w:style>
  <w:style w:type="table" w:styleId="TableGrid">
    <w:name w:val="Table Grid"/>
    <w:basedOn w:val="TableNormal"/>
    <w:uiPriority w:val="39"/>
    <w:rsid w:val="009A1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Welter Wendt</dc:creator>
  <cp:keywords/>
  <dc:description/>
  <cp:lastModifiedBy>Guilherme Welter Wendt</cp:lastModifiedBy>
  <cp:revision>3</cp:revision>
  <dcterms:created xsi:type="dcterms:W3CDTF">2018-11-13T18:59:00Z</dcterms:created>
  <dcterms:modified xsi:type="dcterms:W3CDTF">2018-11-14T11:26:00Z</dcterms:modified>
</cp:coreProperties>
</file>