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9937F" w14:textId="11BCEF4C" w:rsidR="00B743C8" w:rsidRDefault="00B743C8" w:rsidP="009F6EBF">
      <w:pPr>
        <w:spacing w:after="0" w:line="480" w:lineRule="auto"/>
        <w:jc w:val="center"/>
        <w:outlineLvl w:val="0"/>
        <w:rPr>
          <w:rFonts w:ascii="Times New Roman" w:hAnsi="Times New Roman" w:cs="Times New Roman"/>
          <w:b/>
          <w:bCs/>
          <w:sz w:val="24"/>
          <w:szCs w:val="24"/>
        </w:rPr>
      </w:pPr>
      <w:bookmarkStart w:id="0" w:name="_Toc421210149"/>
      <w:bookmarkStart w:id="1" w:name="_Toc421210447"/>
      <w:r>
        <w:rPr>
          <w:rFonts w:ascii="Times New Roman" w:hAnsi="Times New Roman" w:cs="Times New Roman"/>
          <w:b/>
          <w:bCs/>
          <w:sz w:val="24"/>
          <w:szCs w:val="24"/>
        </w:rPr>
        <w:t xml:space="preserve">ÉTICA E INTEGRIDADE CORPORATIVA: </w:t>
      </w:r>
      <w:r w:rsidR="007A2D4C">
        <w:rPr>
          <w:rFonts w:ascii="Times New Roman" w:hAnsi="Times New Roman" w:cs="Times New Roman"/>
          <w:b/>
          <w:bCs/>
          <w:sz w:val="24"/>
          <w:szCs w:val="24"/>
        </w:rPr>
        <w:t>ANÁLISE EM</w:t>
      </w:r>
      <w:r w:rsidR="006E228E">
        <w:rPr>
          <w:rFonts w:ascii="Times New Roman" w:hAnsi="Times New Roman" w:cs="Times New Roman"/>
          <w:b/>
          <w:bCs/>
          <w:sz w:val="24"/>
          <w:szCs w:val="24"/>
        </w:rPr>
        <w:t xml:space="preserve"> UMA EMPRESA</w:t>
      </w:r>
      <w:r w:rsidR="00A25CC3">
        <w:rPr>
          <w:rFonts w:ascii="Times New Roman" w:hAnsi="Times New Roman" w:cs="Times New Roman"/>
          <w:b/>
          <w:bCs/>
          <w:sz w:val="24"/>
          <w:szCs w:val="24"/>
        </w:rPr>
        <w:t xml:space="preserve"> MULTINACIONAL </w:t>
      </w:r>
    </w:p>
    <w:p w14:paraId="1834FF38" w14:textId="77777777" w:rsidR="005C145E" w:rsidRDefault="005C145E" w:rsidP="009F6EBF">
      <w:pPr>
        <w:spacing w:after="0" w:line="480" w:lineRule="auto"/>
        <w:jc w:val="center"/>
        <w:outlineLvl w:val="0"/>
        <w:rPr>
          <w:rFonts w:ascii="Times New Roman" w:hAnsi="Times New Roman" w:cs="Times New Roman"/>
          <w:b/>
          <w:bCs/>
          <w:sz w:val="24"/>
          <w:szCs w:val="24"/>
        </w:rPr>
      </w:pPr>
    </w:p>
    <w:p w14:paraId="674C40A8" w14:textId="39C92718" w:rsidR="00B743C8" w:rsidRPr="00165311" w:rsidRDefault="005C145E" w:rsidP="005C145E">
      <w:pPr>
        <w:spacing w:after="0" w:line="480" w:lineRule="auto"/>
        <w:ind w:firstLine="284"/>
        <w:jc w:val="center"/>
        <w:outlineLvl w:val="0"/>
        <w:rPr>
          <w:rFonts w:ascii="Times New Roman" w:hAnsi="Times New Roman" w:cs="Times New Roman"/>
          <w:b/>
          <w:bCs/>
          <w:sz w:val="24"/>
          <w:szCs w:val="24"/>
          <w:lang w:val="en-US"/>
        </w:rPr>
      </w:pPr>
      <w:r w:rsidRPr="00165311">
        <w:rPr>
          <w:rFonts w:ascii="Times New Roman" w:hAnsi="Times New Roman" w:cs="Times New Roman"/>
          <w:b/>
          <w:bCs/>
          <w:sz w:val="24"/>
          <w:szCs w:val="24"/>
          <w:lang w:val="en-US"/>
        </w:rPr>
        <w:t>CORPORATIVE ETHICS AND INTEGRITY: AN ANALYSIS OF A MULTINATIONAL COMPANY</w:t>
      </w:r>
    </w:p>
    <w:p w14:paraId="5150C171" w14:textId="732FF927" w:rsidR="005C145E" w:rsidRDefault="005C145E" w:rsidP="005C145E">
      <w:pPr>
        <w:spacing w:after="0" w:line="480" w:lineRule="auto"/>
        <w:ind w:firstLine="284"/>
        <w:jc w:val="center"/>
        <w:outlineLvl w:val="0"/>
        <w:rPr>
          <w:rFonts w:ascii="Times New Roman" w:hAnsi="Times New Roman" w:cs="Times New Roman"/>
          <w:b/>
          <w:bCs/>
          <w:sz w:val="24"/>
          <w:szCs w:val="24"/>
        </w:rPr>
      </w:pPr>
      <w:r>
        <w:rPr>
          <w:rFonts w:ascii="Times New Roman" w:hAnsi="Times New Roman" w:cs="Times New Roman"/>
          <w:b/>
          <w:bCs/>
          <w:sz w:val="24"/>
          <w:szCs w:val="24"/>
        </w:rPr>
        <w:t>Área de Análise: Estratégia em Organizações</w:t>
      </w:r>
    </w:p>
    <w:p w14:paraId="1AED5A7E" w14:textId="77777777" w:rsidR="00CA22B6" w:rsidRPr="00A174CD" w:rsidRDefault="00CA22B6" w:rsidP="009F6EBF">
      <w:pPr>
        <w:spacing w:after="0" w:line="480" w:lineRule="auto"/>
        <w:jc w:val="center"/>
        <w:rPr>
          <w:rFonts w:ascii="Times New Roman" w:hAnsi="Times New Roman" w:cs="Times New Roman"/>
          <w:sz w:val="24"/>
          <w:szCs w:val="24"/>
        </w:rPr>
      </w:pPr>
      <w:r w:rsidRPr="00A174CD">
        <w:rPr>
          <w:rFonts w:ascii="Times New Roman" w:hAnsi="Times New Roman" w:cs="Times New Roman"/>
          <w:sz w:val="24"/>
          <w:szCs w:val="24"/>
        </w:rPr>
        <w:t>RESUMO</w:t>
      </w:r>
    </w:p>
    <w:p w14:paraId="2EF64BD5" w14:textId="73B16980" w:rsidR="00CA22B6" w:rsidRPr="009F6EBF" w:rsidRDefault="00CA22B6"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O estudo buscou contribuir com a discussão sobre a condução de negócios com integridade em pequenas e médias empresas e a consequente geração de valor. O objetivo da pesquisa foi de analisar o entendimento de empresa do segmento de Pequenas e Médias Empresas (PMEs), sobre a importância da integridade corporativa no ambiente organizacional e verificar a geração de valor. A metodologia constituiu-se de um estudo de caso com abordagem qualitativa e caráter exploratório, empregando-se análise documental e entrevistas em profundidade com a direção, gerência, superv</w:t>
      </w:r>
      <w:r w:rsidR="00F12C99">
        <w:rPr>
          <w:rFonts w:ascii="Times New Roman" w:hAnsi="Times New Roman" w:cs="Times New Roman"/>
          <w:sz w:val="24"/>
          <w:szCs w:val="24"/>
        </w:rPr>
        <w:t>isores e alguns colaboradores de</w:t>
      </w:r>
      <w:r w:rsidRPr="009F6EBF">
        <w:rPr>
          <w:rFonts w:ascii="Times New Roman" w:hAnsi="Times New Roman" w:cs="Times New Roman"/>
          <w:sz w:val="24"/>
          <w:szCs w:val="24"/>
        </w:rPr>
        <w:t xml:space="preserve"> empresa </w:t>
      </w:r>
      <w:r w:rsidR="00F12C99">
        <w:rPr>
          <w:rFonts w:ascii="Times New Roman" w:hAnsi="Times New Roman" w:cs="Times New Roman"/>
          <w:sz w:val="24"/>
          <w:szCs w:val="24"/>
        </w:rPr>
        <w:t>da indústria do tabaco</w:t>
      </w:r>
      <w:r w:rsidRPr="009F6EBF">
        <w:rPr>
          <w:rFonts w:ascii="Times New Roman" w:hAnsi="Times New Roman" w:cs="Times New Roman"/>
          <w:sz w:val="24"/>
          <w:szCs w:val="24"/>
        </w:rPr>
        <w:t xml:space="preserve">, abrangendo áreas de gestão da empresa do estudo de caso. O questionário semiestruturado utilizado nas entrevistas foi dividido em quatro blocos, onde cada bloco relaciona-se com temas da pesquisa. Buscou-se investigar a gestão estratégica e vantagens competitivas; aspectos relacionados à ética, integridade e governança corporativa; capital reputacional e geração de valor. Os resultados obtidos com a pesquisa possibilitaram identificar que a utilização de boas práticas gerenciais, bem como um direcionamento estratégico voltado para a condução de negócios com ética e integridade, contribui para a geração de valor e a permanência no mercado de atuação da organização </w:t>
      </w:r>
    </w:p>
    <w:p w14:paraId="39C7F83B" w14:textId="77777777" w:rsidR="00CA22B6" w:rsidRPr="00A174CD" w:rsidRDefault="00CA22B6" w:rsidP="00B12A8F">
      <w:pPr>
        <w:spacing w:after="0" w:line="480" w:lineRule="auto"/>
        <w:ind w:firstLine="567"/>
        <w:rPr>
          <w:rFonts w:ascii="Times New Roman" w:hAnsi="Times New Roman" w:cs="Times New Roman"/>
          <w:sz w:val="24"/>
          <w:szCs w:val="24"/>
        </w:rPr>
      </w:pPr>
    </w:p>
    <w:p w14:paraId="478ABEB5" w14:textId="77777777" w:rsidR="00CA22B6" w:rsidRPr="00A174CD" w:rsidRDefault="00CA22B6" w:rsidP="00B12A8F">
      <w:pPr>
        <w:spacing w:after="0" w:line="480" w:lineRule="auto"/>
        <w:ind w:firstLine="567"/>
        <w:rPr>
          <w:rFonts w:ascii="Times New Roman" w:hAnsi="Times New Roman" w:cs="Times New Roman"/>
          <w:sz w:val="24"/>
          <w:szCs w:val="24"/>
        </w:rPr>
      </w:pPr>
      <w:r w:rsidRPr="00A174CD">
        <w:rPr>
          <w:rFonts w:ascii="Times New Roman" w:hAnsi="Times New Roman" w:cs="Times New Roman"/>
          <w:sz w:val="24"/>
          <w:szCs w:val="24"/>
        </w:rPr>
        <w:t>Palavras-chave: Integridade corporativa, programa de integridade, capital reputacional, geração de valor.</w:t>
      </w:r>
    </w:p>
    <w:p w14:paraId="2FFD70AA" w14:textId="77777777" w:rsidR="00CA22B6" w:rsidRPr="00A174CD" w:rsidRDefault="00CA22B6" w:rsidP="00B12A8F">
      <w:pPr>
        <w:spacing w:after="0" w:line="480" w:lineRule="auto"/>
        <w:ind w:firstLine="567"/>
        <w:jc w:val="center"/>
        <w:rPr>
          <w:rFonts w:ascii="Times New Roman" w:hAnsi="Times New Roman" w:cs="Times New Roman"/>
          <w:sz w:val="24"/>
          <w:szCs w:val="24"/>
          <w:lang w:val="en-US"/>
        </w:rPr>
      </w:pPr>
      <w:r w:rsidRPr="00A174CD">
        <w:rPr>
          <w:rFonts w:ascii="Times New Roman" w:hAnsi="Times New Roman" w:cs="Times New Roman"/>
          <w:sz w:val="24"/>
          <w:szCs w:val="24"/>
          <w:lang w:val="en-US"/>
        </w:rPr>
        <w:lastRenderedPageBreak/>
        <w:t>ABSTRACT</w:t>
      </w:r>
    </w:p>
    <w:p w14:paraId="28D80399" w14:textId="77777777" w:rsidR="00CA22B6" w:rsidRPr="009F6EBF" w:rsidRDefault="00CA22B6" w:rsidP="00B12A8F">
      <w:pPr>
        <w:spacing w:after="0" w:line="480" w:lineRule="auto"/>
        <w:ind w:firstLine="567"/>
        <w:rPr>
          <w:rFonts w:ascii="Times New Roman" w:hAnsi="Times New Roman" w:cs="Times New Roman"/>
          <w:sz w:val="24"/>
          <w:szCs w:val="24"/>
          <w:lang w:val="en-US"/>
        </w:rPr>
      </w:pPr>
    </w:p>
    <w:p w14:paraId="020ED642" w14:textId="61F77046" w:rsidR="00CA22B6" w:rsidRPr="009F6EBF" w:rsidRDefault="00CA22B6" w:rsidP="00B12A8F">
      <w:pPr>
        <w:spacing w:after="0" w:line="480" w:lineRule="auto"/>
        <w:ind w:firstLine="567"/>
        <w:rPr>
          <w:rFonts w:ascii="Times New Roman" w:hAnsi="Times New Roman" w:cs="Times New Roman"/>
          <w:sz w:val="24"/>
          <w:szCs w:val="24"/>
          <w:lang w:val="en-US"/>
        </w:rPr>
      </w:pPr>
      <w:r w:rsidRPr="009F6EBF">
        <w:rPr>
          <w:rFonts w:ascii="Times New Roman" w:hAnsi="Times New Roman" w:cs="Times New Roman"/>
          <w:sz w:val="24"/>
          <w:szCs w:val="24"/>
          <w:lang w:val="en-US"/>
        </w:rPr>
        <w:t xml:space="preserve">This study contributes to the discussion about running businesses with integrity in small and medium enterprises and the consequential value creation. The objective of this research was to analyze the understanding of a company from the segment of Small and Medium Enterprises (SMEs) about the importance of corporate integrity in the organizational environment and verify the value </w:t>
      </w:r>
      <w:r w:rsidR="00AB3689" w:rsidRPr="009F6EBF">
        <w:rPr>
          <w:rFonts w:ascii="Times New Roman" w:hAnsi="Times New Roman" w:cs="Times New Roman"/>
          <w:sz w:val="24"/>
          <w:szCs w:val="24"/>
          <w:lang w:val="en-US"/>
        </w:rPr>
        <w:t>creation. The</w:t>
      </w:r>
      <w:r w:rsidRPr="009F6EBF">
        <w:rPr>
          <w:rFonts w:ascii="Times New Roman" w:hAnsi="Times New Roman" w:cs="Times New Roman"/>
          <w:sz w:val="24"/>
          <w:szCs w:val="24"/>
          <w:lang w:val="en-US"/>
        </w:rPr>
        <w:t xml:space="preserve"> methodology consisted of a study case with qualitative approach and exploratory character. It employed a documental analysis and interviews with the executive director, managers, supervisors and some members of </w:t>
      </w:r>
      <w:r w:rsidR="00F12C99">
        <w:rPr>
          <w:rFonts w:ascii="Times New Roman" w:hAnsi="Times New Roman" w:cs="Times New Roman"/>
          <w:sz w:val="24"/>
          <w:szCs w:val="24"/>
          <w:lang w:val="en-US"/>
        </w:rPr>
        <w:t>a company from the tobacco industry</w:t>
      </w:r>
      <w:r w:rsidRPr="009F6EBF">
        <w:rPr>
          <w:rFonts w:ascii="Times New Roman" w:hAnsi="Times New Roman" w:cs="Times New Roman"/>
          <w:sz w:val="24"/>
          <w:szCs w:val="24"/>
          <w:lang w:val="en-US"/>
        </w:rPr>
        <w:t xml:space="preserve">, covering management areas of the company participating in the study case. The semi-structured method was used in the interviews. It was divided in four blocks and each block was related to themes in the research. The intention was to investigate the strategical management and competitive advantages; aspects related to ethics, integrity and corporate governance; reputational capital and value creation. The results obtained with the research allowed to identify that the use of good management practices and a strategic planning oriented to conducting business with ethics and integrity, contributes to value creation and to the permanence of the organization in the market. </w:t>
      </w:r>
    </w:p>
    <w:p w14:paraId="0E3E5502" w14:textId="77777777" w:rsidR="00CA22B6" w:rsidRPr="009F6EBF" w:rsidRDefault="00CA22B6" w:rsidP="00B12A8F">
      <w:pPr>
        <w:spacing w:after="0" w:line="480" w:lineRule="auto"/>
        <w:ind w:firstLine="567"/>
        <w:rPr>
          <w:rFonts w:ascii="Times New Roman" w:hAnsi="Times New Roman" w:cs="Times New Roman"/>
          <w:sz w:val="24"/>
          <w:szCs w:val="24"/>
          <w:lang w:val="en-US"/>
        </w:rPr>
      </w:pPr>
    </w:p>
    <w:p w14:paraId="084FD598" w14:textId="77777777" w:rsidR="00CA22B6" w:rsidRPr="009F6EBF" w:rsidRDefault="00CA22B6" w:rsidP="00B12A8F">
      <w:pPr>
        <w:spacing w:after="0" w:line="480" w:lineRule="auto"/>
        <w:ind w:firstLine="567"/>
        <w:rPr>
          <w:rFonts w:ascii="Times New Roman" w:hAnsi="Times New Roman" w:cs="Times New Roman"/>
          <w:sz w:val="24"/>
          <w:szCs w:val="24"/>
          <w:lang w:val="en-US"/>
        </w:rPr>
      </w:pPr>
      <w:r w:rsidRPr="00A174CD">
        <w:rPr>
          <w:rFonts w:ascii="Times New Roman" w:hAnsi="Times New Roman" w:cs="Times New Roman"/>
          <w:sz w:val="24"/>
          <w:szCs w:val="24"/>
          <w:lang w:val="en-US"/>
        </w:rPr>
        <w:t>Key words:</w:t>
      </w:r>
      <w:r w:rsidRPr="009F6EBF">
        <w:rPr>
          <w:rFonts w:ascii="Times New Roman" w:hAnsi="Times New Roman" w:cs="Times New Roman"/>
          <w:sz w:val="24"/>
          <w:szCs w:val="24"/>
          <w:lang w:val="en-US"/>
        </w:rPr>
        <w:t xml:space="preserve"> Corporate Integrity, Integrity program, Reputational capital, Value creation.</w:t>
      </w:r>
    </w:p>
    <w:p w14:paraId="79C1E49C" w14:textId="77777777" w:rsidR="00CA22B6" w:rsidRPr="009F6EBF" w:rsidRDefault="00CA22B6" w:rsidP="00B12A8F">
      <w:pPr>
        <w:spacing w:line="480" w:lineRule="auto"/>
        <w:ind w:firstLine="567"/>
        <w:rPr>
          <w:rFonts w:ascii="Times New Roman" w:hAnsi="Times New Roman" w:cs="Times New Roman"/>
          <w:lang w:val="en-US"/>
        </w:rPr>
      </w:pPr>
    </w:p>
    <w:p w14:paraId="1E6C1DF3" w14:textId="77777777" w:rsidR="00CA22B6" w:rsidRPr="009F6EBF" w:rsidRDefault="00CA22B6" w:rsidP="00B12A8F">
      <w:pPr>
        <w:spacing w:after="0" w:line="480" w:lineRule="auto"/>
        <w:ind w:firstLine="567"/>
        <w:jc w:val="center"/>
        <w:rPr>
          <w:rFonts w:ascii="Times New Roman" w:hAnsi="Times New Roman" w:cs="Times New Roman"/>
          <w:b/>
          <w:sz w:val="24"/>
          <w:szCs w:val="24"/>
          <w:lang w:val="en-US"/>
        </w:rPr>
      </w:pPr>
    </w:p>
    <w:p w14:paraId="0A414EEC" w14:textId="0E9C529F" w:rsidR="00734B58" w:rsidRPr="009F6EBF" w:rsidRDefault="00734B58" w:rsidP="00B12A8F">
      <w:pPr>
        <w:spacing w:after="0" w:line="480" w:lineRule="auto"/>
        <w:ind w:firstLine="567"/>
        <w:outlineLvl w:val="0"/>
        <w:rPr>
          <w:rFonts w:ascii="Times New Roman" w:hAnsi="Times New Roman" w:cs="Times New Roman"/>
          <w:b/>
          <w:bCs/>
          <w:sz w:val="24"/>
          <w:szCs w:val="24"/>
          <w:lang w:val="en-US"/>
        </w:rPr>
      </w:pPr>
    </w:p>
    <w:p w14:paraId="1E1A4EEB" w14:textId="48AA9D8B" w:rsidR="00CA22B6" w:rsidRPr="009F6EBF" w:rsidRDefault="00CA22B6" w:rsidP="00B12A8F">
      <w:pPr>
        <w:spacing w:after="0" w:line="480" w:lineRule="auto"/>
        <w:ind w:firstLine="567"/>
        <w:outlineLvl w:val="0"/>
        <w:rPr>
          <w:rFonts w:ascii="Times New Roman" w:hAnsi="Times New Roman" w:cs="Times New Roman"/>
          <w:b/>
          <w:bCs/>
          <w:sz w:val="24"/>
          <w:szCs w:val="24"/>
          <w:lang w:val="en-US"/>
        </w:rPr>
      </w:pPr>
    </w:p>
    <w:p w14:paraId="546AC51F" w14:textId="78BD2696" w:rsidR="00CA22B6" w:rsidRDefault="00CA22B6" w:rsidP="00B12A8F">
      <w:pPr>
        <w:spacing w:after="0" w:line="480" w:lineRule="auto"/>
        <w:ind w:firstLine="567"/>
        <w:outlineLvl w:val="0"/>
        <w:rPr>
          <w:rFonts w:ascii="Times New Roman" w:hAnsi="Times New Roman" w:cs="Times New Roman"/>
          <w:b/>
          <w:bCs/>
          <w:sz w:val="24"/>
          <w:szCs w:val="24"/>
          <w:lang w:val="en-US"/>
        </w:rPr>
      </w:pPr>
    </w:p>
    <w:p w14:paraId="0B7E3405" w14:textId="04011F6E" w:rsidR="005C145E" w:rsidRDefault="005C145E" w:rsidP="00B12A8F">
      <w:pPr>
        <w:spacing w:after="0" w:line="480" w:lineRule="auto"/>
        <w:ind w:firstLine="567"/>
        <w:outlineLvl w:val="0"/>
        <w:rPr>
          <w:rFonts w:ascii="Times New Roman" w:hAnsi="Times New Roman" w:cs="Times New Roman"/>
          <w:b/>
          <w:bCs/>
          <w:sz w:val="24"/>
          <w:szCs w:val="24"/>
          <w:lang w:val="en-US"/>
        </w:rPr>
      </w:pPr>
    </w:p>
    <w:p w14:paraId="4698814D" w14:textId="77777777" w:rsidR="005C074D" w:rsidRPr="00A174CD" w:rsidRDefault="00570D22" w:rsidP="00B12A8F">
      <w:pPr>
        <w:spacing w:after="0" w:line="480" w:lineRule="auto"/>
        <w:ind w:firstLine="567"/>
        <w:outlineLvl w:val="0"/>
        <w:rPr>
          <w:rFonts w:ascii="Times New Roman" w:hAnsi="Times New Roman" w:cs="Times New Roman"/>
          <w:bCs/>
          <w:sz w:val="24"/>
          <w:szCs w:val="24"/>
        </w:rPr>
      </w:pPr>
      <w:r w:rsidRPr="00A174CD">
        <w:rPr>
          <w:rFonts w:ascii="Times New Roman" w:hAnsi="Times New Roman" w:cs="Times New Roman"/>
          <w:bCs/>
          <w:sz w:val="24"/>
          <w:szCs w:val="24"/>
        </w:rPr>
        <w:lastRenderedPageBreak/>
        <w:t>1</w:t>
      </w:r>
      <w:r w:rsidR="00864380" w:rsidRPr="00A174CD">
        <w:rPr>
          <w:rFonts w:ascii="Times New Roman" w:hAnsi="Times New Roman" w:cs="Times New Roman"/>
          <w:bCs/>
          <w:sz w:val="24"/>
          <w:szCs w:val="24"/>
        </w:rPr>
        <w:t xml:space="preserve"> </w:t>
      </w:r>
      <w:r w:rsidR="00341C0F" w:rsidRPr="00A174CD">
        <w:rPr>
          <w:rFonts w:ascii="Times New Roman" w:hAnsi="Times New Roman" w:cs="Times New Roman"/>
          <w:bCs/>
          <w:sz w:val="24"/>
          <w:szCs w:val="24"/>
        </w:rPr>
        <w:t>INTRODUÇÃO</w:t>
      </w:r>
      <w:bookmarkEnd w:id="0"/>
      <w:bookmarkEnd w:id="1"/>
    </w:p>
    <w:p w14:paraId="63A53220" w14:textId="77777777" w:rsidR="00C149EB" w:rsidRPr="009F6EBF" w:rsidRDefault="00C149EB" w:rsidP="00B12A8F">
      <w:pPr>
        <w:spacing w:after="0" w:line="480" w:lineRule="auto"/>
        <w:ind w:firstLine="567"/>
        <w:outlineLvl w:val="0"/>
        <w:rPr>
          <w:rFonts w:ascii="Times New Roman" w:hAnsi="Times New Roman" w:cs="Times New Roman"/>
          <w:b/>
          <w:bCs/>
          <w:sz w:val="24"/>
          <w:szCs w:val="24"/>
        </w:rPr>
      </w:pPr>
    </w:p>
    <w:p w14:paraId="5380D695" w14:textId="2032B4C6" w:rsidR="00EB6317" w:rsidRPr="009F6EBF" w:rsidRDefault="007D20AB" w:rsidP="00B12A8F">
      <w:pPr>
        <w:pStyle w:val="Pr-formataoHTML"/>
        <w:spacing w:line="48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B63F1F" w:rsidRPr="009F6EBF">
        <w:rPr>
          <w:rFonts w:ascii="Times New Roman" w:eastAsia="Calibri" w:hAnsi="Times New Roman" w:cs="Times New Roman"/>
          <w:sz w:val="24"/>
          <w:szCs w:val="24"/>
          <w:lang w:eastAsia="en-US"/>
        </w:rPr>
        <w:t xml:space="preserve">As organizações contemporâneas, dos diferentes setores da atividade econômica, deparam-se, rotineiramente, com situações onde a tomada de decisão envolve condicionantes éticos que impactam diretamente nos negócios, nos valores e na cultura organizacional. </w:t>
      </w:r>
      <w:r w:rsidR="00EB6317" w:rsidRPr="009F6EBF">
        <w:rPr>
          <w:rFonts w:ascii="Times New Roman" w:eastAsia="Calibri" w:hAnsi="Times New Roman" w:cs="Times New Roman"/>
          <w:sz w:val="24"/>
          <w:szCs w:val="24"/>
          <w:lang w:eastAsia="en-US"/>
        </w:rPr>
        <w:t xml:space="preserve">De acordo com Haron, Ismail e Oda (2015), empresas com </w:t>
      </w:r>
      <w:r w:rsidR="000149C9" w:rsidRPr="009F6EBF">
        <w:rPr>
          <w:rFonts w:ascii="Times New Roman" w:eastAsia="Calibri" w:hAnsi="Times New Roman" w:cs="Times New Roman"/>
          <w:sz w:val="24"/>
          <w:szCs w:val="24"/>
          <w:lang w:eastAsia="en-US"/>
        </w:rPr>
        <w:t xml:space="preserve">rígidos </w:t>
      </w:r>
      <w:r w:rsidR="00EB6317" w:rsidRPr="009F6EBF">
        <w:rPr>
          <w:rFonts w:ascii="Times New Roman" w:eastAsia="Calibri" w:hAnsi="Times New Roman" w:cs="Times New Roman"/>
          <w:sz w:val="24"/>
          <w:szCs w:val="24"/>
          <w:lang w:eastAsia="en-US"/>
        </w:rPr>
        <w:t>códigos</w:t>
      </w:r>
      <w:r w:rsidR="000149C9" w:rsidRPr="009F6EBF">
        <w:rPr>
          <w:rFonts w:ascii="Times New Roman" w:eastAsia="Calibri" w:hAnsi="Times New Roman" w:cs="Times New Roman"/>
          <w:sz w:val="24"/>
          <w:szCs w:val="24"/>
          <w:lang w:eastAsia="en-US"/>
        </w:rPr>
        <w:t xml:space="preserve"> de </w:t>
      </w:r>
      <w:r w:rsidR="002646A7" w:rsidRPr="009F6EBF">
        <w:rPr>
          <w:rFonts w:ascii="Times New Roman" w:eastAsia="Calibri" w:hAnsi="Times New Roman" w:cs="Times New Roman"/>
          <w:sz w:val="24"/>
          <w:szCs w:val="24"/>
          <w:lang w:eastAsia="en-US"/>
        </w:rPr>
        <w:t>conduta,</w:t>
      </w:r>
      <w:r w:rsidR="000149C9" w:rsidRPr="009F6EBF">
        <w:rPr>
          <w:rFonts w:ascii="Times New Roman" w:eastAsia="Calibri" w:hAnsi="Times New Roman" w:cs="Times New Roman"/>
          <w:sz w:val="24"/>
          <w:szCs w:val="24"/>
          <w:lang w:eastAsia="en-US"/>
        </w:rPr>
        <w:t xml:space="preserve"> ética</w:t>
      </w:r>
      <w:r w:rsidR="00EB6317" w:rsidRPr="009F6EBF">
        <w:rPr>
          <w:rFonts w:ascii="Times New Roman" w:eastAsia="Calibri" w:hAnsi="Times New Roman" w:cs="Times New Roman"/>
          <w:sz w:val="24"/>
          <w:szCs w:val="24"/>
          <w:lang w:eastAsia="en-US"/>
        </w:rPr>
        <w:t xml:space="preserve"> e com o compromisso de m</w:t>
      </w:r>
      <w:r w:rsidR="000149C9" w:rsidRPr="009F6EBF">
        <w:rPr>
          <w:rFonts w:ascii="Times New Roman" w:eastAsia="Calibri" w:hAnsi="Times New Roman" w:cs="Times New Roman"/>
          <w:sz w:val="24"/>
          <w:szCs w:val="24"/>
          <w:lang w:eastAsia="en-US"/>
        </w:rPr>
        <w:t>elhorar a integridade</w:t>
      </w:r>
      <w:r w:rsidR="002646A7" w:rsidRPr="009F6EBF">
        <w:rPr>
          <w:rFonts w:ascii="Times New Roman" w:eastAsia="Calibri" w:hAnsi="Times New Roman" w:cs="Times New Roman"/>
          <w:sz w:val="24"/>
          <w:szCs w:val="24"/>
          <w:lang w:eastAsia="en-US"/>
        </w:rPr>
        <w:t>,</w:t>
      </w:r>
      <w:r w:rsidR="000149C9" w:rsidRPr="009F6EBF">
        <w:rPr>
          <w:rFonts w:ascii="Times New Roman" w:eastAsia="Calibri" w:hAnsi="Times New Roman" w:cs="Times New Roman"/>
          <w:sz w:val="24"/>
          <w:szCs w:val="24"/>
          <w:lang w:eastAsia="en-US"/>
        </w:rPr>
        <w:t xml:space="preserve"> </w:t>
      </w:r>
      <w:r w:rsidR="002646A7" w:rsidRPr="009F6EBF">
        <w:rPr>
          <w:rFonts w:ascii="Times New Roman" w:eastAsia="Calibri" w:hAnsi="Times New Roman" w:cs="Times New Roman"/>
          <w:sz w:val="24"/>
          <w:szCs w:val="24"/>
          <w:lang w:eastAsia="en-US"/>
        </w:rPr>
        <w:t>além</w:t>
      </w:r>
      <w:r w:rsidR="00B31F3E" w:rsidRPr="009F6EBF">
        <w:rPr>
          <w:rFonts w:ascii="Times New Roman" w:eastAsia="Calibri" w:hAnsi="Times New Roman" w:cs="Times New Roman"/>
          <w:sz w:val="24"/>
          <w:szCs w:val="24"/>
          <w:lang w:eastAsia="en-US"/>
        </w:rPr>
        <w:t xml:space="preserve"> de</w:t>
      </w:r>
      <w:r w:rsidR="000149C9" w:rsidRPr="009F6EBF">
        <w:rPr>
          <w:rFonts w:ascii="Times New Roman" w:eastAsia="Calibri" w:hAnsi="Times New Roman" w:cs="Times New Roman"/>
          <w:sz w:val="24"/>
          <w:szCs w:val="24"/>
          <w:lang w:eastAsia="en-US"/>
        </w:rPr>
        <w:t xml:space="preserve"> rentáveis</w:t>
      </w:r>
      <w:r w:rsidR="00EB6317" w:rsidRPr="009F6EBF">
        <w:rPr>
          <w:rFonts w:ascii="Times New Roman" w:eastAsia="Calibri" w:hAnsi="Times New Roman" w:cs="Times New Roman"/>
          <w:sz w:val="24"/>
          <w:szCs w:val="24"/>
          <w:lang w:eastAsia="en-US"/>
        </w:rPr>
        <w:t xml:space="preserve">, </w:t>
      </w:r>
      <w:r w:rsidR="002646A7" w:rsidRPr="009F6EBF">
        <w:rPr>
          <w:rFonts w:ascii="Times New Roman" w:eastAsia="Calibri" w:hAnsi="Times New Roman" w:cs="Times New Roman"/>
          <w:sz w:val="24"/>
          <w:szCs w:val="24"/>
          <w:lang w:eastAsia="en-US"/>
        </w:rPr>
        <w:t xml:space="preserve">cultivam </w:t>
      </w:r>
      <w:r w:rsidR="000149C9" w:rsidRPr="009F6EBF">
        <w:rPr>
          <w:rFonts w:ascii="Times New Roman" w:eastAsia="Calibri" w:hAnsi="Times New Roman" w:cs="Times New Roman"/>
          <w:sz w:val="24"/>
          <w:szCs w:val="24"/>
          <w:lang w:eastAsia="en-US"/>
        </w:rPr>
        <w:t>mai</w:t>
      </w:r>
      <w:r w:rsidR="002646A7" w:rsidRPr="009F6EBF">
        <w:rPr>
          <w:rFonts w:ascii="Times New Roman" w:eastAsia="Calibri" w:hAnsi="Times New Roman" w:cs="Times New Roman"/>
          <w:sz w:val="24"/>
          <w:szCs w:val="24"/>
          <w:lang w:eastAsia="en-US"/>
        </w:rPr>
        <w:t>or chance de</w:t>
      </w:r>
      <w:r w:rsidR="00EB6317" w:rsidRPr="009F6EBF">
        <w:rPr>
          <w:rFonts w:ascii="Times New Roman" w:eastAsia="Calibri" w:hAnsi="Times New Roman" w:cs="Times New Roman"/>
          <w:sz w:val="24"/>
          <w:szCs w:val="24"/>
          <w:lang w:eastAsia="en-US"/>
        </w:rPr>
        <w:t xml:space="preserve"> sucesso</w:t>
      </w:r>
      <w:r w:rsidR="00D24B86" w:rsidRPr="009F6EBF">
        <w:rPr>
          <w:rFonts w:ascii="Times New Roman" w:eastAsia="Calibri" w:hAnsi="Times New Roman" w:cs="Times New Roman"/>
          <w:sz w:val="24"/>
          <w:szCs w:val="24"/>
          <w:lang w:eastAsia="en-US"/>
        </w:rPr>
        <w:t>,</w:t>
      </w:r>
      <w:r w:rsidR="00EB6317" w:rsidRPr="009F6EBF">
        <w:rPr>
          <w:rFonts w:ascii="Times New Roman" w:eastAsia="Calibri" w:hAnsi="Times New Roman" w:cs="Times New Roman"/>
          <w:sz w:val="24"/>
          <w:szCs w:val="24"/>
          <w:lang w:eastAsia="en-US"/>
        </w:rPr>
        <w:t xml:space="preserve"> em </w:t>
      </w:r>
      <w:r w:rsidR="000149C9" w:rsidRPr="009F6EBF">
        <w:rPr>
          <w:rFonts w:ascii="Times New Roman" w:eastAsia="Calibri" w:hAnsi="Times New Roman" w:cs="Times New Roman"/>
          <w:sz w:val="24"/>
          <w:szCs w:val="24"/>
          <w:lang w:eastAsia="en-US"/>
        </w:rPr>
        <w:t>um mundo competitivo</w:t>
      </w:r>
      <w:r w:rsidR="00D24B86" w:rsidRPr="009F6EBF">
        <w:rPr>
          <w:rFonts w:ascii="Times New Roman" w:eastAsia="Calibri" w:hAnsi="Times New Roman" w:cs="Times New Roman"/>
          <w:sz w:val="24"/>
          <w:szCs w:val="24"/>
          <w:lang w:eastAsia="en-US"/>
        </w:rPr>
        <w:t>,</w:t>
      </w:r>
      <w:r w:rsidR="000149C9" w:rsidRPr="009F6EBF">
        <w:rPr>
          <w:rFonts w:ascii="Times New Roman" w:eastAsia="Calibri" w:hAnsi="Times New Roman" w:cs="Times New Roman"/>
          <w:sz w:val="24"/>
          <w:szCs w:val="24"/>
          <w:lang w:eastAsia="en-US"/>
        </w:rPr>
        <w:t xml:space="preserve"> </w:t>
      </w:r>
      <w:r w:rsidR="002646A7" w:rsidRPr="009F6EBF">
        <w:rPr>
          <w:rFonts w:ascii="Times New Roman" w:eastAsia="Calibri" w:hAnsi="Times New Roman" w:cs="Times New Roman"/>
          <w:sz w:val="24"/>
          <w:szCs w:val="24"/>
          <w:lang w:eastAsia="en-US"/>
        </w:rPr>
        <w:t>devido a sua</w:t>
      </w:r>
      <w:r w:rsidR="000149C9" w:rsidRPr="009F6EBF">
        <w:rPr>
          <w:rFonts w:ascii="Times New Roman" w:eastAsia="Calibri" w:hAnsi="Times New Roman" w:cs="Times New Roman"/>
          <w:sz w:val="24"/>
          <w:szCs w:val="24"/>
          <w:lang w:eastAsia="en-US"/>
        </w:rPr>
        <w:t xml:space="preserve"> credibilidade</w:t>
      </w:r>
      <w:r w:rsidR="00EB6317" w:rsidRPr="009F6EBF">
        <w:rPr>
          <w:rFonts w:ascii="Times New Roman" w:eastAsia="Calibri" w:hAnsi="Times New Roman" w:cs="Times New Roman"/>
          <w:sz w:val="24"/>
          <w:szCs w:val="24"/>
          <w:lang w:eastAsia="en-US"/>
        </w:rPr>
        <w:t xml:space="preserve">. </w:t>
      </w:r>
    </w:p>
    <w:p w14:paraId="10B4ED9F" w14:textId="68A0ED66" w:rsidR="001C3DAF" w:rsidRPr="009F6EBF" w:rsidRDefault="007D20AB" w:rsidP="00B12A8F">
      <w:pPr>
        <w:pStyle w:val="Pr-formataoHTML"/>
        <w:spacing w:line="48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ab/>
      </w:r>
      <w:r w:rsidR="00B63F1F" w:rsidRPr="009F6EBF">
        <w:rPr>
          <w:rFonts w:ascii="Times New Roman" w:eastAsia="Calibri" w:hAnsi="Times New Roman" w:cs="Times New Roman"/>
          <w:sz w:val="24"/>
          <w:szCs w:val="24"/>
          <w:lang w:eastAsia="en-US"/>
        </w:rPr>
        <w:t>O ambiente</w:t>
      </w:r>
      <w:r w:rsidR="00663DAF" w:rsidRPr="009F6EBF">
        <w:rPr>
          <w:rFonts w:ascii="Times New Roman" w:eastAsia="Calibri" w:hAnsi="Times New Roman" w:cs="Times New Roman"/>
          <w:sz w:val="24"/>
          <w:szCs w:val="24"/>
          <w:lang w:eastAsia="en-US"/>
        </w:rPr>
        <w:t xml:space="preserve"> corporativo</w:t>
      </w:r>
      <w:r w:rsidR="00B63F1F" w:rsidRPr="009F6EBF">
        <w:rPr>
          <w:rFonts w:ascii="Times New Roman" w:eastAsia="Calibri" w:hAnsi="Times New Roman" w:cs="Times New Roman"/>
          <w:sz w:val="24"/>
          <w:szCs w:val="24"/>
          <w:lang w:eastAsia="en-US"/>
        </w:rPr>
        <w:t xml:space="preserve"> brasileiro</w:t>
      </w:r>
      <w:r w:rsidR="00663DAF" w:rsidRPr="009F6EBF">
        <w:rPr>
          <w:rFonts w:ascii="Times New Roman" w:eastAsia="Calibri" w:hAnsi="Times New Roman" w:cs="Times New Roman"/>
          <w:sz w:val="24"/>
          <w:szCs w:val="24"/>
          <w:lang w:eastAsia="en-US"/>
        </w:rPr>
        <w:t xml:space="preserve"> foi abalado</w:t>
      </w:r>
      <w:r w:rsidR="00542D93" w:rsidRPr="009F6EBF">
        <w:rPr>
          <w:rFonts w:ascii="Times New Roman" w:eastAsia="Calibri" w:hAnsi="Times New Roman" w:cs="Times New Roman"/>
          <w:sz w:val="24"/>
          <w:szCs w:val="24"/>
          <w:lang w:eastAsia="en-US"/>
        </w:rPr>
        <w:t xml:space="preserve"> nos últimos anos</w:t>
      </w:r>
      <w:r w:rsidR="00663DAF" w:rsidRPr="009F6EBF">
        <w:rPr>
          <w:rFonts w:ascii="Times New Roman" w:eastAsia="Calibri" w:hAnsi="Times New Roman" w:cs="Times New Roman"/>
          <w:sz w:val="24"/>
          <w:szCs w:val="24"/>
          <w:lang w:eastAsia="en-US"/>
        </w:rPr>
        <w:t xml:space="preserve"> </w:t>
      </w:r>
      <w:r w:rsidR="00542D93" w:rsidRPr="009F6EBF">
        <w:rPr>
          <w:rFonts w:ascii="Times New Roman" w:eastAsia="Calibri" w:hAnsi="Times New Roman" w:cs="Times New Roman"/>
          <w:sz w:val="24"/>
          <w:szCs w:val="24"/>
          <w:lang w:eastAsia="en-US"/>
        </w:rPr>
        <w:t xml:space="preserve">por uma série de escândalos </w:t>
      </w:r>
      <w:r w:rsidR="00524B8E" w:rsidRPr="009F6EBF">
        <w:rPr>
          <w:rFonts w:ascii="Times New Roman" w:eastAsia="Calibri" w:hAnsi="Times New Roman" w:cs="Times New Roman"/>
          <w:sz w:val="24"/>
          <w:szCs w:val="24"/>
          <w:lang w:eastAsia="en-US"/>
        </w:rPr>
        <w:t>financeiros internacionais, entre os quais</w:t>
      </w:r>
      <w:r w:rsidR="00542D93" w:rsidRPr="009F6EBF">
        <w:rPr>
          <w:rFonts w:ascii="Times New Roman" w:eastAsia="Calibri" w:hAnsi="Times New Roman" w:cs="Times New Roman"/>
          <w:sz w:val="24"/>
          <w:szCs w:val="24"/>
          <w:lang w:eastAsia="en-US"/>
        </w:rPr>
        <w:t xml:space="preserve"> o mais notório foi </w:t>
      </w:r>
      <w:r w:rsidR="00663DAF" w:rsidRPr="009F6EBF">
        <w:rPr>
          <w:rFonts w:ascii="Times New Roman" w:eastAsia="Calibri" w:hAnsi="Times New Roman" w:cs="Times New Roman"/>
          <w:sz w:val="24"/>
          <w:szCs w:val="24"/>
          <w:lang w:eastAsia="en-US"/>
        </w:rPr>
        <w:t>o caso Enron (Estados Unidos), que levou ao surgimento de uma série de ações visando a aumentar os contro</w:t>
      </w:r>
      <w:r w:rsidR="00C50A06" w:rsidRPr="009F6EBF">
        <w:rPr>
          <w:rFonts w:ascii="Times New Roman" w:eastAsia="Calibri" w:hAnsi="Times New Roman" w:cs="Times New Roman"/>
          <w:sz w:val="24"/>
          <w:szCs w:val="24"/>
          <w:lang w:eastAsia="en-US"/>
        </w:rPr>
        <w:t>les sobre a gestão das empresas. No Brasil</w:t>
      </w:r>
      <w:r w:rsidR="00B63F1F" w:rsidRPr="009F6EBF">
        <w:rPr>
          <w:rFonts w:ascii="Times New Roman" w:eastAsia="Calibri" w:hAnsi="Times New Roman" w:cs="Times New Roman"/>
          <w:sz w:val="24"/>
          <w:szCs w:val="24"/>
          <w:lang w:eastAsia="en-US"/>
        </w:rPr>
        <w:t>, desde 2014, está em curso a</w:t>
      </w:r>
      <w:r w:rsidR="00C50A06" w:rsidRPr="009F6EBF">
        <w:rPr>
          <w:rFonts w:ascii="Times New Roman" w:eastAsia="Calibri" w:hAnsi="Times New Roman" w:cs="Times New Roman"/>
          <w:sz w:val="24"/>
          <w:szCs w:val="24"/>
          <w:lang w:eastAsia="en-US"/>
        </w:rPr>
        <w:t xml:space="preserve"> </w:t>
      </w:r>
      <w:r w:rsidR="00B63F1F" w:rsidRPr="009F6EBF">
        <w:rPr>
          <w:rFonts w:ascii="Times New Roman" w:eastAsia="Calibri" w:hAnsi="Times New Roman" w:cs="Times New Roman"/>
          <w:sz w:val="24"/>
          <w:szCs w:val="24"/>
          <w:lang w:eastAsia="en-US"/>
        </w:rPr>
        <w:t>“</w:t>
      </w:r>
      <w:r w:rsidR="00C50A06" w:rsidRPr="009F6EBF">
        <w:rPr>
          <w:rFonts w:ascii="Times New Roman" w:eastAsia="Calibri" w:hAnsi="Times New Roman" w:cs="Times New Roman"/>
          <w:sz w:val="24"/>
          <w:szCs w:val="24"/>
          <w:lang w:eastAsia="en-US"/>
        </w:rPr>
        <w:t>Operação Lava Jato</w:t>
      </w:r>
      <w:r w:rsidR="00B63F1F" w:rsidRPr="009F6EBF">
        <w:rPr>
          <w:rFonts w:ascii="Times New Roman" w:eastAsia="Calibri" w:hAnsi="Times New Roman" w:cs="Times New Roman"/>
          <w:sz w:val="24"/>
          <w:szCs w:val="24"/>
          <w:lang w:eastAsia="en-US"/>
        </w:rPr>
        <w:t>”</w:t>
      </w:r>
      <w:r w:rsidR="00C50A06" w:rsidRPr="009F6EBF">
        <w:rPr>
          <w:rFonts w:ascii="Times New Roman" w:eastAsia="Calibri" w:hAnsi="Times New Roman" w:cs="Times New Roman"/>
          <w:sz w:val="24"/>
          <w:szCs w:val="24"/>
          <w:lang w:eastAsia="en-US"/>
        </w:rPr>
        <w:t>, que</w:t>
      </w:r>
      <w:r w:rsidR="001C3DAF" w:rsidRPr="009F6EBF">
        <w:rPr>
          <w:rFonts w:ascii="Times New Roman" w:eastAsia="Calibri" w:hAnsi="Times New Roman" w:cs="Times New Roman"/>
          <w:sz w:val="24"/>
          <w:szCs w:val="24"/>
          <w:lang w:eastAsia="en-US"/>
        </w:rPr>
        <w:t xml:space="preserve"> está gerando diferentes questionamentos </w:t>
      </w:r>
      <w:r w:rsidR="00C50A06" w:rsidRPr="009F6EBF">
        <w:rPr>
          <w:rFonts w:ascii="Times New Roman" w:eastAsia="Calibri" w:hAnsi="Times New Roman" w:cs="Times New Roman"/>
          <w:sz w:val="24"/>
          <w:szCs w:val="24"/>
          <w:lang w:eastAsia="en-US"/>
        </w:rPr>
        <w:t>sobre as relações en</w:t>
      </w:r>
      <w:r w:rsidR="00FE182B" w:rsidRPr="009F6EBF">
        <w:rPr>
          <w:rFonts w:ascii="Times New Roman" w:eastAsia="Calibri" w:hAnsi="Times New Roman" w:cs="Times New Roman"/>
          <w:sz w:val="24"/>
          <w:szCs w:val="24"/>
          <w:lang w:eastAsia="en-US"/>
        </w:rPr>
        <w:t>tre o setor público e o privado, principalmente ao que se refere a ações que envolvem corrupção</w:t>
      </w:r>
      <w:r w:rsidR="005C145E">
        <w:rPr>
          <w:rFonts w:ascii="Times New Roman" w:eastAsia="Calibri" w:hAnsi="Times New Roman" w:cs="Times New Roman"/>
          <w:sz w:val="24"/>
          <w:szCs w:val="24"/>
          <w:lang w:eastAsia="en-US"/>
        </w:rPr>
        <w:t xml:space="preserve"> (O Estadão</w:t>
      </w:r>
      <w:r w:rsidR="00EE4463" w:rsidRPr="009F6EBF">
        <w:rPr>
          <w:rFonts w:ascii="Times New Roman" w:eastAsia="Calibri" w:hAnsi="Times New Roman" w:cs="Times New Roman"/>
          <w:sz w:val="24"/>
          <w:szCs w:val="24"/>
          <w:lang w:eastAsia="en-US"/>
        </w:rPr>
        <w:t>, 2017)</w:t>
      </w:r>
      <w:r w:rsidR="00FE182B" w:rsidRPr="009F6EBF">
        <w:rPr>
          <w:rFonts w:ascii="Times New Roman" w:eastAsia="Calibri" w:hAnsi="Times New Roman" w:cs="Times New Roman"/>
          <w:sz w:val="24"/>
          <w:szCs w:val="24"/>
          <w:lang w:eastAsia="en-US"/>
        </w:rPr>
        <w:t xml:space="preserve">. </w:t>
      </w:r>
      <w:r w:rsidR="001C3DAF" w:rsidRPr="009F6EBF">
        <w:rPr>
          <w:rFonts w:ascii="Times New Roman" w:eastAsia="Calibri" w:hAnsi="Times New Roman" w:cs="Times New Roman"/>
          <w:sz w:val="24"/>
          <w:szCs w:val="24"/>
          <w:lang w:eastAsia="en-US"/>
        </w:rPr>
        <w:t xml:space="preserve"> </w:t>
      </w:r>
    </w:p>
    <w:p w14:paraId="080C97ED" w14:textId="075DD982" w:rsidR="00A0158C" w:rsidRPr="009F6EBF" w:rsidRDefault="00753E45" w:rsidP="00B12A8F">
      <w:pPr>
        <w:spacing w:after="0" w:line="480" w:lineRule="auto"/>
        <w:ind w:firstLine="567"/>
        <w:outlineLvl w:val="0"/>
        <w:rPr>
          <w:rFonts w:ascii="Times New Roman" w:hAnsi="Times New Roman" w:cs="Times New Roman"/>
          <w:sz w:val="24"/>
          <w:szCs w:val="24"/>
        </w:rPr>
      </w:pPr>
      <w:r w:rsidRPr="009F6EBF">
        <w:rPr>
          <w:rFonts w:ascii="Times New Roman" w:hAnsi="Times New Roman" w:cs="Times New Roman"/>
          <w:bCs/>
          <w:sz w:val="24"/>
          <w:szCs w:val="24"/>
        </w:rPr>
        <w:t>T</w:t>
      </w:r>
      <w:r w:rsidR="005370E1" w:rsidRPr="009F6EBF">
        <w:rPr>
          <w:rFonts w:ascii="Times New Roman" w:hAnsi="Times New Roman" w:cs="Times New Roman"/>
          <w:bCs/>
          <w:sz w:val="24"/>
          <w:szCs w:val="24"/>
        </w:rPr>
        <w:t>ullberg (2012), argumenta que a integridade pode ser um conceito frutífero para uma série de questões sobre ética empresarial e teorias organizações</w:t>
      </w:r>
      <w:r w:rsidR="005370E1" w:rsidRPr="009F6EBF">
        <w:rPr>
          <w:rFonts w:ascii="Times New Roman" w:hAnsi="Times New Roman" w:cs="Times New Roman"/>
          <w:bCs/>
          <w:color w:val="FF0000"/>
          <w:sz w:val="24"/>
          <w:szCs w:val="24"/>
        </w:rPr>
        <w:t xml:space="preserve">. </w:t>
      </w:r>
      <w:r w:rsidR="001C3DAF" w:rsidRPr="009F6EBF">
        <w:rPr>
          <w:rFonts w:ascii="Times New Roman" w:hAnsi="Times New Roman" w:cs="Times New Roman"/>
          <w:sz w:val="24"/>
          <w:szCs w:val="24"/>
        </w:rPr>
        <w:t xml:space="preserve">O desencadeamento das ações de corrupção </w:t>
      </w:r>
      <w:r w:rsidR="002713A7" w:rsidRPr="009F6EBF">
        <w:rPr>
          <w:rFonts w:ascii="Times New Roman" w:hAnsi="Times New Roman" w:cs="Times New Roman"/>
          <w:sz w:val="24"/>
          <w:szCs w:val="24"/>
        </w:rPr>
        <w:t>no Brasil</w:t>
      </w:r>
      <w:r w:rsidR="001C3DAF" w:rsidRPr="009F6EBF">
        <w:rPr>
          <w:rFonts w:ascii="Times New Roman" w:hAnsi="Times New Roman" w:cs="Times New Roman"/>
          <w:sz w:val="24"/>
          <w:szCs w:val="24"/>
        </w:rPr>
        <w:t xml:space="preserve"> envolvendo o </w:t>
      </w:r>
      <w:r w:rsidR="00EB1137" w:rsidRPr="009F6EBF">
        <w:rPr>
          <w:rFonts w:ascii="Times New Roman" w:hAnsi="Times New Roman" w:cs="Times New Roman"/>
          <w:sz w:val="24"/>
          <w:szCs w:val="24"/>
        </w:rPr>
        <w:t>setor privado e o</w:t>
      </w:r>
      <w:r w:rsidR="00EB1137" w:rsidRPr="009F6EBF">
        <w:rPr>
          <w:rFonts w:ascii="Times New Roman" w:hAnsi="Times New Roman" w:cs="Times New Roman"/>
          <w:bCs/>
          <w:sz w:val="24"/>
          <w:szCs w:val="24"/>
        </w:rPr>
        <w:t xml:space="preserve"> setor público</w:t>
      </w:r>
      <w:r w:rsidR="001C3DAF" w:rsidRPr="009F6EBF">
        <w:rPr>
          <w:rFonts w:ascii="Times New Roman" w:hAnsi="Times New Roman" w:cs="Times New Roman"/>
          <w:bCs/>
          <w:sz w:val="24"/>
          <w:szCs w:val="24"/>
        </w:rPr>
        <w:t xml:space="preserve"> </w:t>
      </w:r>
      <w:r w:rsidR="002713A7" w:rsidRPr="009F6EBF">
        <w:rPr>
          <w:rFonts w:ascii="Times New Roman" w:hAnsi="Times New Roman" w:cs="Times New Roman"/>
          <w:bCs/>
          <w:sz w:val="24"/>
          <w:szCs w:val="24"/>
        </w:rPr>
        <w:t>evidenci</w:t>
      </w:r>
      <w:r w:rsidR="00EB1137" w:rsidRPr="009F6EBF">
        <w:rPr>
          <w:rFonts w:ascii="Times New Roman" w:hAnsi="Times New Roman" w:cs="Times New Roman"/>
          <w:bCs/>
          <w:sz w:val="24"/>
          <w:szCs w:val="24"/>
        </w:rPr>
        <w:t>ou</w:t>
      </w:r>
      <w:r w:rsidR="002713A7" w:rsidRPr="009F6EBF">
        <w:rPr>
          <w:rFonts w:ascii="Times New Roman" w:hAnsi="Times New Roman" w:cs="Times New Roman"/>
          <w:bCs/>
          <w:sz w:val="24"/>
          <w:szCs w:val="24"/>
        </w:rPr>
        <w:t xml:space="preserve"> a imp</w:t>
      </w:r>
      <w:r w:rsidR="00F035A3" w:rsidRPr="009F6EBF">
        <w:rPr>
          <w:rFonts w:ascii="Times New Roman" w:hAnsi="Times New Roman" w:cs="Times New Roman"/>
          <w:bCs/>
          <w:sz w:val="24"/>
          <w:szCs w:val="24"/>
        </w:rPr>
        <w:t>ortância da discussão</w:t>
      </w:r>
      <w:r w:rsidR="002713A7" w:rsidRPr="009F6EBF">
        <w:rPr>
          <w:rFonts w:ascii="Times New Roman" w:hAnsi="Times New Roman" w:cs="Times New Roman"/>
          <w:bCs/>
          <w:sz w:val="24"/>
          <w:szCs w:val="24"/>
        </w:rPr>
        <w:t xml:space="preserve"> sobre valores e ética corporativa. </w:t>
      </w:r>
      <w:r w:rsidR="001C3DAF" w:rsidRPr="009F6EBF">
        <w:rPr>
          <w:rFonts w:ascii="Times New Roman" w:hAnsi="Times New Roman" w:cs="Times New Roman"/>
          <w:bCs/>
          <w:sz w:val="24"/>
          <w:szCs w:val="24"/>
        </w:rPr>
        <w:t>A ética corporativa emerge das ações que são realizadas nas empresas, da forma como as decisões são tomadas a partir da integridade e transparência entre as relações com o</w:t>
      </w:r>
      <w:r w:rsidR="002713A7" w:rsidRPr="009F6EBF">
        <w:rPr>
          <w:rFonts w:ascii="Times New Roman" w:hAnsi="Times New Roman" w:cs="Times New Roman"/>
          <w:bCs/>
          <w:sz w:val="24"/>
          <w:szCs w:val="24"/>
        </w:rPr>
        <w:t xml:space="preserve">s agentes econômicos. </w:t>
      </w:r>
      <w:r w:rsidR="001C3DAF" w:rsidRPr="009F6EBF">
        <w:rPr>
          <w:rFonts w:ascii="Times New Roman" w:hAnsi="Times New Roman" w:cs="Times New Roman"/>
          <w:bCs/>
          <w:sz w:val="24"/>
          <w:szCs w:val="24"/>
        </w:rPr>
        <w:t xml:space="preserve"> </w:t>
      </w:r>
    </w:p>
    <w:p w14:paraId="662D042F" w14:textId="77B9B836" w:rsidR="00722441" w:rsidRPr="009F6EBF" w:rsidRDefault="002713A7" w:rsidP="00B12A8F">
      <w:pPr>
        <w:spacing w:after="0" w:line="480" w:lineRule="auto"/>
        <w:ind w:firstLine="567"/>
        <w:outlineLvl w:val="0"/>
        <w:rPr>
          <w:rFonts w:ascii="Times New Roman" w:hAnsi="Times New Roman" w:cs="Times New Roman"/>
          <w:sz w:val="24"/>
          <w:szCs w:val="24"/>
        </w:rPr>
      </w:pPr>
      <w:r w:rsidRPr="009F6EBF">
        <w:rPr>
          <w:rFonts w:ascii="Times New Roman" w:hAnsi="Times New Roman" w:cs="Times New Roman"/>
          <w:sz w:val="24"/>
          <w:szCs w:val="24"/>
        </w:rPr>
        <w:t>A</w:t>
      </w:r>
      <w:r w:rsidR="004B2808" w:rsidRPr="009F6EBF">
        <w:rPr>
          <w:rFonts w:ascii="Times New Roman" w:hAnsi="Times New Roman" w:cs="Times New Roman"/>
          <w:sz w:val="24"/>
          <w:szCs w:val="24"/>
        </w:rPr>
        <w:t xml:space="preserve"> preocupação em relação a</w:t>
      </w:r>
      <w:r w:rsidR="00376B6F" w:rsidRPr="009F6EBF">
        <w:rPr>
          <w:rFonts w:ascii="Times New Roman" w:hAnsi="Times New Roman" w:cs="Times New Roman"/>
          <w:sz w:val="24"/>
          <w:szCs w:val="24"/>
        </w:rPr>
        <w:t>os</w:t>
      </w:r>
      <w:r w:rsidR="004B2808" w:rsidRPr="009F6EBF">
        <w:rPr>
          <w:rFonts w:ascii="Times New Roman" w:hAnsi="Times New Roman" w:cs="Times New Roman"/>
          <w:sz w:val="24"/>
          <w:szCs w:val="24"/>
        </w:rPr>
        <w:t xml:space="preserve"> aspect</w:t>
      </w:r>
      <w:r w:rsidR="00376B6F" w:rsidRPr="009F6EBF">
        <w:rPr>
          <w:rFonts w:ascii="Times New Roman" w:hAnsi="Times New Roman" w:cs="Times New Roman"/>
          <w:sz w:val="24"/>
          <w:szCs w:val="24"/>
        </w:rPr>
        <w:t>os éticos</w:t>
      </w:r>
      <w:r w:rsidR="00F035A3" w:rsidRPr="009F6EBF">
        <w:rPr>
          <w:rFonts w:ascii="Times New Roman" w:hAnsi="Times New Roman" w:cs="Times New Roman"/>
          <w:sz w:val="24"/>
          <w:szCs w:val="24"/>
        </w:rPr>
        <w:t xml:space="preserve"> se</w:t>
      </w:r>
      <w:r w:rsidR="00376B6F" w:rsidRPr="009F6EBF">
        <w:rPr>
          <w:rFonts w:ascii="Times New Roman" w:hAnsi="Times New Roman" w:cs="Times New Roman"/>
          <w:sz w:val="24"/>
          <w:szCs w:val="24"/>
        </w:rPr>
        <w:t xml:space="preserve"> reflete nas empresas </w:t>
      </w:r>
      <w:r w:rsidR="00D854A5">
        <w:rPr>
          <w:rFonts w:ascii="Times New Roman" w:hAnsi="Times New Roman" w:cs="Times New Roman"/>
          <w:sz w:val="24"/>
          <w:szCs w:val="24"/>
        </w:rPr>
        <w:t xml:space="preserve">em </w:t>
      </w:r>
      <w:r w:rsidR="004B2808" w:rsidRPr="009F6EBF">
        <w:rPr>
          <w:rFonts w:ascii="Times New Roman" w:hAnsi="Times New Roman" w:cs="Times New Roman"/>
          <w:sz w:val="24"/>
          <w:szCs w:val="24"/>
        </w:rPr>
        <w:t>diversos aspectos, como</w:t>
      </w:r>
      <w:r w:rsidR="00376B6F" w:rsidRPr="009F6EBF">
        <w:rPr>
          <w:rFonts w:ascii="Times New Roman" w:hAnsi="Times New Roman" w:cs="Times New Roman"/>
          <w:sz w:val="24"/>
          <w:szCs w:val="24"/>
        </w:rPr>
        <w:t>:</w:t>
      </w:r>
      <w:r w:rsidR="004B2808" w:rsidRPr="009F6EBF">
        <w:rPr>
          <w:rFonts w:ascii="Times New Roman" w:hAnsi="Times New Roman" w:cs="Times New Roman"/>
          <w:sz w:val="24"/>
          <w:szCs w:val="24"/>
        </w:rPr>
        <w:t xml:space="preserve"> políticas internas, códigos de conduta empresarial, formas de avaliação de seus colaboradores, meios de comunicação, relatórios e demonstrativos para divulgação das práticas éticas, entre </w:t>
      </w:r>
      <w:r w:rsidR="00AB3689" w:rsidRPr="009F6EBF">
        <w:rPr>
          <w:rFonts w:ascii="Times New Roman" w:hAnsi="Times New Roman" w:cs="Times New Roman"/>
          <w:sz w:val="24"/>
          <w:szCs w:val="24"/>
        </w:rPr>
        <w:t>outros.</w:t>
      </w:r>
      <w:r w:rsidRPr="009F6EBF">
        <w:rPr>
          <w:rFonts w:ascii="Times New Roman" w:hAnsi="Times New Roman" w:cs="Times New Roman"/>
          <w:sz w:val="24"/>
          <w:szCs w:val="24"/>
        </w:rPr>
        <w:t xml:space="preserve"> Os costumes e valores, dentro de uma organização, são construídos ao longo </w:t>
      </w:r>
      <w:r w:rsidRPr="009F6EBF">
        <w:rPr>
          <w:rFonts w:ascii="Times New Roman" w:hAnsi="Times New Roman" w:cs="Times New Roman"/>
          <w:sz w:val="24"/>
          <w:szCs w:val="24"/>
        </w:rPr>
        <w:lastRenderedPageBreak/>
        <w:t xml:space="preserve">de sua trajetória, suas rotinas, seus valores, sua forma de se relacionar no ambiente organizacional, interno e externo. </w:t>
      </w:r>
    </w:p>
    <w:p w14:paraId="68067BE7" w14:textId="24D43151" w:rsidR="00931DF5" w:rsidRPr="009F6EBF" w:rsidRDefault="00931DF5" w:rsidP="00B12A8F">
      <w:pPr>
        <w:spacing w:after="0" w:line="480" w:lineRule="auto"/>
        <w:ind w:firstLine="567"/>
        <w:rPr>
          <w:rFonts w:ascii="Times New Roman" w:eastAsia="Times New Roman" w:hAnsi="Times New Roman" w:cs="Times New Roman"/>
          <w:sz w:val="19"/>
          <w:szCs w:val="19"/>
          <w:lang w:eastAsia="pt-BR"/>
        </w:rPr>
      </w:pPr>
      <w:r w:rsidRPr="009F6EBF">
        <w:rPr>
          <w:rFonts w:ascii="Times New Roman" w:hAnsi="Times New Roman" w:cs="Times New Roman"/>
          <w:sz w:val="24"/>
          <w:szCs w:val="24"/>
        </w:rPr>
        <w:t xml:space="preserve">As organizações atuam segundo seus códigos de conduta, suas regras e seus valores. Os regramentos são os alicerces para que os alinhamentos das relações entre organizações privadas, públicas e sociedade possam estar organizadas e ajustadas segundo suas normativas básicas. </w:t>
      </w:r>
      <w:r w:rsidR="00DD66E4" w:rsidRPr="009F6EBF">
        <w:rPr>
          <w:rFonts w:ascii="Times New Roman" w:hAnsi="Times New Roman" w:cs="Times New Roman"/>
          <w:sz w:val="24"/>
          <w:szCs w:val="24"/>
        </w:rPr>
        <w:t>Segundo</w:t>
      </w:r>
      <w:r w:rsidR="00810539" w:rsidRPr="009F6EBF">
        <w:rPr>
          <w:rFonts w:ascii="Times New Roman" w:eastAsia="Times New Roman" w:hAnsi="Times New Roman" w:cs="Times New Roman"/>
          <w:b/>
          <w:bCs/>
          <w:sz w:val="20"/>
          <w:szCs w:val="20"/>
          <w:lang w:eastAsia="pt-BR"/>
        </w:rPr>
        <w:t xml:space="preserve"> </w:t>
      </w:r>
      <w:r w:rsidR="00810539" w:rsidRPr="009F6EBF">
        <w:rPr>
          <w:rFonts w:ascii="Times New Roman" w:eastAsia="Times New Roman" w:hAnsi="Times New Roman" w:cs="Times New Roman"/>
          <w:bCs/>
          <w:sz w:val="24"/>
          <w:szCs w:val="24"/>
          <w:lang w:eastAsia="pt-BR"/>
        </w:rPr>
        <w:t>Zylbersztajn</w:t>
      </w:r>
      <w:r w:rsidR="00DD66E4" w:rsidRPr="009F6EBF">
        <w:rPr>
          <w:rFonts w:ascii="Times New Roman" w:hAnsi="Times New Roman" w:cs="Times New Roman"/>
          <w:color w:val="FF0000"/>
          <w:sz w:val="24"/>
          <w:szCs w:val="24"/>
        </w:rPr>
        <w:t xml:space="preserve"> </w:t>
      </w:r>
      <w:r w:rsidR="00DD66E4" w:rsidRPr="009F6EBF">
        <w:rPr>
          <w:rFonts w:ascii="Times New Roman" w:hAnsi="Times New Roman" w:cs="Times New Roman"/>
          <w:sz w:val="24"/>
          <w:szCs w:val="24"/>
        </w:rPr>
        <w:t>(</w:t>
      </w:r>
      <w:r w:rsidR="00810539" w:rsidRPr="009F6EBF">
        <w:rPr>
          <w:rFonts w:ascii="Times New Roman" w:hAnsi="Times New Roman" w:cs="Times New Roman"/>
          <w:sz w:val="24"/>
          <w:szCs w:val="24"/>
        </w:rPr>
        <w:t>2002</w:t>
      </w:r>
      <w:r w:rsidR="00DD66E4" w:rsidRPr="009F6EBF">
        <w:rPr>
          <w:rFonts w:ascii="Times New Roman" w:hAnsi="Times New Roman" w:cs="Times New Roman"/>
          <w:sz w:val="24"/>
          <w:szCs w:val="24"/>
        </w:rPr>
        <w:t>), os regramentos existentes nas organizações não seriam necessários se todas as empresas realizassem suas atividades em ações de parceria, na forma de cooperação.</w:t>
      </w:r>
      <w:r w:rsidR="00810539" w:rsidRPr="009F6EBF">
        <w:rPr>
          <w:rFonts w:ascii="Times New Roman" w:eastAsia="Times New Roman" w:hAnsi="Times New Roman" w:cs="Times New Roman"/>
          <w:sz w:val="19"/>
          <w:szCs w:val="19"/>
          <w:lang w:eastAsia="pt-BR"/>
        </w:rPr>
        <w:t xml:space="preserve"> </w:t>
      </w:r>
      <w:r w:rsidR="00DD66E4" w:rsidRPr="009F6EBF">
        <w:rPr>
          <w:rFonts w:ascii="Times New Roman" w:hAnsi="Times New Roman" w:cs="Times New Roman"/>
          <w:sz w:val="24"/>
          <w:szCs w:val="24"/>
        </w:rPr>
        <w:t xml:space="preserve">Porém, ainda segundo o autor, não é desta forma que o mercado funciona. Assim, é necessário que as empresas </w:t>
      </w:r>
      <w:r w:rsidR="00AB3689" w:rsidRPr="009F6EBF">
        <w:rPr>
          <w:rFonts w:ascii="Times New Roman" w:hAnsi="Times New Roman" w:cs="Times New Roman"/>
          <w:sz w:val="24"/>
          <w:szCs w:val="24"/>
        </w:rPr>
        <w:t>adotem códigos</w:t>
      </w:r>
      <w:r w:rsidR="00DD66E4" w:rsidRPr="009F6EBF">
        <w:rPr>
          <w:rFonts w:ascii="Times New Roman" w:hAnsi="Times New Roman" w:cs="Times New Roman"/>
          <w:sz w:val="24"/>
          <w:szCs w:val="24"/>
        </w:rPr>
        <w:t xml:space="preserve"> de conduta ética, como um mecanismo de controle. </w:t>
      </w:r>
    </w:p>
    <w:p w14:paraId="5BCC3E48" w14:textId="582503AA" w:rsidR="00FF488F" w:rsidRPr="009F6EBF" w:rsidRDefault="00A47194"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De acordo com Monga (2106)</w:t>
      </w:r>
      <w:r w:rsidR="002646A7" w:rsidRPr="009F6EBF">
        <w:rPr>
          <w:rFonts w:ascii="Times New Roman" w:hAnsi="Times New Roman" w:cs="Times New Roman"/>
          <w:sz w:val="24"/>
          <w:szCs w:val="24"/>
        </w:rPr>
        <w:t>,</w:t>
      </w:r>
      <w:r w:rsidRPr="009F6EBF">
        <w:rPr>
          <w:rFonts w:ascii="Times New Roman" w:hAnsi="Times New Roman" w:cs="Times New Roman"/>
          <w:sz w:val="24"/>
          <w:szCs w:val="24"/>
        </w:rPr>
        <w:t xml:space="preserve"> a</w:t>
      </w:r>
      <w:r w:rsidR="000345C2" w:rsidRPr="009F6EBF">
        <w:rPr>
          <w:rFonts w:ascii="Times New Roman" w:hAnsi="Times New Roman" w:cs="Times New Roman"/>
          <w:sz w:val="24"/>
          <w:szCs w:val="24"/>
        </w:rPr>
        <w:t xml:space="preserve"> literatura acadêmica sobre integridade</w:t>
      </w:r>
      <w:r w:rsidRPr="009F6EBF">
        <w:rPr>
          <w:rFonts w:ascii="Times New Roman" w:hAnsi="Times New Roman" w:cs="Times New Roman"/>
          <w:sz w:val="24"/>
          <w:szCs w:val="24"/>
        </w:rPr>
        <w:t xml:space="preserve"> corporativa</w:t>
      </w:r>
      <w:r w:rsidR="002646A7" w:rsidRPr="009F6EBF">
        <w:rPr>
          <w:rFonts w:ascii="Times New Roman" w:hAnsi="Times New Roman" w:cs="Times New Roman"/>
          <w:sz w:val="24"/>
          <w:szCs w:val="24"/>
        </w:rPr>
        <w:t xml:space="preserve"> se apresenta ainda</w:t>
      </w:r>
      <w:r w:rsidR="000345C2" w:rsidRPr="009F6EBF">
        <w:rPr>
          <w:rFonts w:ascii="Times New Roman" w:hAnsi="Times New Roman" w:cs="Times New Roman"/>
          <w:sz w:val="24"/>
          <w:szCs w:val="24"/>
        </w:rPr>
        <w:t xml:space="preserve"> </w:t>
      </w:r>
      <w:r w:rsidRPr="009F6EBF">
        <w:rPr>
          <w:rFonts w:ascii="Times New Roman" w:hAnsi="Times New Roman" w:cs="Times New Roman"/>
          <w:sz w:val="24"/>
          <w:szCs w:val="24"/>
        </w:rPr>
        <w:t xml:space="preserve">incongruente e </w:t>
      </w:r>
      <w:r w:rsidR="002646A7" w:rsidRPr="009F6EBF">
        <w:rPr>
          <w:rFonts w:ascii="Times New Roman" w:hAnsi="Times New Roman" w:cs="Times New Roman"/>
          <w:sz w:val="24"/>
          <w:szCs w:val="24"/>
        </w:rPr>
        <w:t>com incipiente</w:t>
      </w:r>
      <w:r w:rsidRPr="009F6EBF">
        <w:rPr>
          <w:rFonts w:ascii="Times New Roman" w:hAnsi="Times New Roman" w:cs="Times New Roman"/>
          <w:sz w:val="24"/>
          <w:szCs w:val="24"/>
        </w:rPr>
        <w:t xml:space="preserve"> pesquisa empírica. Muitas vezes, </w:t>
      </w:r>
      <w:r w:rsidR="002646A7" w:rsidRPr="009F6EBF">
        <w:rPr>
          <w:rFonts w:ascii="Times New Roman" w:hAnsi="Times New Roman" w:cs="Times New Roman"/>
          <w:sz w:val="24"/>
          <w:szCs w:val="24"/>
        </w:rPr>
        <w:t>figura</w:t>
      </w:r>
      <w:r w:rsidRPr="009F6EBF">
        <w:rPr>
          <w:rFonts w:ascii="Times New Roman" w:hAnsi="Times New Roman" w:cs="Times New Roman"/>
          <w:sz w:val="24"/>
          <w:szCs w:val="24"/>
        </w:rPr>
        <w:t xml:space="preserve"> na literatura de gestão e ética empresarial como um cobiçado traço de personalidade para a eficácia da liderança. Ancorada nessa lacuna de pesquisa,</w:t>
      </w:r>
      <w:r w:rsidR="00B22335" w:rsidRPr="009F6EBF">
        <w:rPr>
          <w:rFonts w:ascii="Times New Roman" w:hAnsi="Times New Roman" w:cs="Times New Roman"/>
          <w:sz w:val="24"/>
          <w:szCs w:val="24"/>
        </w:rPr>
        <w:t xml:space="preserve"> o presente artigo buscou responder a seguinte questão de pesquisa: “Q</w:t>
      </w:r>
      <w:r w:rsidR="00282D77" w:rsidRPr="009F6EBF">
        <w:rPr>
          <w:rFonts w:ascii="Times New Roman" w:hAnsi="Times New Roman" w:cs="Times New Roman"/>
          <w:sz w:val="24"/>
          <w:szCs w:val="24"/>
        </w:rPr>
        <w:t xml:space="preserve">ual a importância da ética </w:t>
      </w:r>
      <w:r w:rsidR="00EB6317" w:rsidRPr="009F6EBF">
        <w:rPr>
          <w:rFonts w:ascii="Times New Roman" w:hAnsi="Times New Roman" w:cs="Times New Roman"/>
          <w:sz w:val="24"/>
          <w:szCs w:val="24"/>
        </w:rPr>
        <w:t xml:space="preserve">e integridade </w:t>
      </w:r>
      <w:r w:rsidR="00282D77" w:rsidRPr="009F6EBF">
        <w:rPr>
          <w:rFonts w:ascii="Times New Roman" w:hAnsi="Times New Roman" w:cs="Times New Roman"/>
          <w:sz w:val="24"/>
          <w:szCs w:val="24"/>
        </w:rPr>
        <w:t>corporativ</w:t>
      </w:r>
      <w:r w:rsidR="00B22335" w:rsidRPr="009F6EBF">
        <w:rPr>
          <w:rFonts w:ascii="Times New Roman" w:hAnsi="Times New Roman" w:cs="Times New Roman"/>
          <w:sz w:val="24"/>
          <w:szCs w:val="24"/>
        </w:rPr>
        <w:t>a em uma empresa de médio porte</w:t>
      </w:r>
      <w:r w:rsidR="00801297" w:rsidRPr="000572B0">
        <w:rPr>
          <w:rFonts w:ascii="Times New Roman" w:hAnsi="Times New Roman" w:cs="Times New Roman"/>
          <w:sz w:val="24"/>
          <w:szCs w:val="24"/>
        </w:rPr>
        <w:t>”</w:t>
      </w:r>
      <w:r w:rsidR="00B22335" w:rsidRPr="000572B0">
        <w:rPr>
          <w:rFonts w:ascii="Times New Roman" w:hAnsi="Times New Roman" w:cs="Times New Roman"/>
          <w:sz w:val="24"/>
          <w:szCs w:val="24"/>
        </w:rPr>
        <w:t>?</w:t>
      </w:r>
      <w:r w:rsidR="00282D77" w:rsidRPr="000572B0">
        <w:rPr>
          <w:rFonts w:ascii="Times New Roman" w:hAnsi="Times New Roman" w:cs="Times New Roman"/>
          <w:sz w:val="24"/>
          <w:szCs w:val="24"/>
        </w:rPr>
        <w:t xml:space="preserve"> </w:t>
      </w:r>
      <w:r w:rsidR="00B22335" w:rsidRPr="000572B0">
        <w:rPr>
          <w:rFonts w:ascii="Times New Roman" w:hAnsi="Times New Roman" w:cs="Times New Roman"/>
          <w:sz w:val="24"/>
          <w:szCs w:val="24"/>
        </w:rPr>
        <w:t xml:space="preserve">Assim, o objetivo do artigo centra-se em </w:t>
      </w:r>
      <w:r w:rsidR="000E45F5" w:rsidRPr="000572B0">
        <w:rPr>
          <w:rFonts w:ascii="Times New Roman" w:hAnsi="Times New Roman" w:cs="Times New Roman"/>
          <w:sz w:val="24"/>
          <w:szCs w:val="24"/>
        </w:rPr>
        <w:t>analisar</w:t>
      </w:r>
      <w:r w:rsidR="005C5763" w:rsidRPr="000572B0">
        <w:rPr>
          <w:rFonts w:ascii="Times New Roman" w:hAnsi="Times New Roman" w:cs="Times New Roman"/>
          <w:sz w:val="24"/>
          <w:szCs w:val="24"/>
        </w:rPr>
        <w:t xml:space="preserve"> a importância da ética e integridade corporativa em uma</w:t>
      </w:r>
      <w:r w:rsidR="000E45F5" w:rsidRPr="000572B0">
        <w:rPr>
          <w:rFonts w:ascii="Times New Roman" w:hAnsi="Times New Roman" w:cs="Times New Roman"/>
          <w:sz w:val="24"/>
          <w:szCs w:val="24"/>
        </w:rPr>
        <w:t xml:space="preserve"> empresa de médio porte</w:t>
      </w:r>
      <w:r w:rsidR="005C5763" w:rsidRPr="000572B0">
        <w:rPr>
          <w:rFonts w:ascii="Times New Roman" w:hAnsi="Times New Roman" w:cs="Times New Roman"/>
          <w:sz w:val="24"/>
          <w:szCs w:val="24"/>
        </w:rPr>
        <w:t xml:space="preserve"> do setor de tabaco</w:t>
      </w:r>
      <w:r w:rsidR="005C5763">
        <w:rPr>
          <w:rFonts w:ascii="Times New Roman" w:hAnsi="Times New Roman" w:cs="Times New Roman"/>
          <w:color w:val="FF0000"/>
          <w:sz w:val="24"/>
          <w:szCs w:val="24"/>
        </w:rPr>
        <w:t>.</w:t>
      </w:r>
      <w:r w:rsidR="00F14B86" w:rsidRPr="009F6EBF">
        <w:rPr>
          <w:rFonts w:ascii="Times New Roman" w:hAnsi="Times New Roman" w:cs="Times New Roman"/>
          <w:sz w:val="24"/>
          <w:szCs w:val="24"/>
        </w:rPr>
        <w:t xml:space="preserve"> P</w:t>
      </w:r>
      <w:r w:rsidR="00810539" w:rsidRPr="009F6EBF">
        <w:rPr>
          <w:rFonts w:ascii="Times New Roman" w:hAnsi="Times New Roman" w:cs="Times New Roman"/>
          <w:sz w:val="24"/>
          <w:szCs w:val="24"/>
        </w:rPr>
        <w:t>ara alcançar o objetivo</w:t>
      </w:r>
      <w:r w:rsidR="00F14B86" w:rsidRPr="009F6EBF">
        <w:rPr>
          <w:rFonts w:ascii="Times New Roman" w:hAnsi="Times New Roman" w:cs="Times New Roman"/>
          <w:sz w:val="24"/>
          <w:szCs w:val="24"/>
        </w:rPr>
        <w:t>, a pesquisa foi desenvolvida</w:t>
      </w:r>
      <w:r w:rsidR="00753E45" w:rsidRPr="009F6EBF">
        <w:rPr>
          <w:rFonts w:ascii="Times New Roman" w:hAnsi="Times New Roman" w:cs="Times New Roman"/>
          <w:sz w:val="24"/>
          <w:szCs w:val="24"/>
        </w:rPr>
        <w:t xml:space="preserve"> em uma empresa multinacional, do setor de tabaco</w:t>
      </w:r>
      <w:r w:rsidR="00FF488F" w:rsidRPr="009F6EBF">
        <w:rPr>
          <w:rFonts w:ascii="Times New Roman" w:hAnsi="Times New Roman" w:cs="Times New Roman"/>
          <w:sz w:val="24"/>
          <w:szCs w:val="24"/>
        </w:rPr>
        <w:t>,</w:t>
      </w:r>
      <w:r w:rsidR="00F14B86" w:rsidRPr="009F6EBF">
        <w:rPr>
          <w:rFonts w:ascii="Times New Roman" w:hAnsi="Times New Roman" w:cs="Times New Roman"/>
          <w:sz w:val="24"/>
          <w:szCs w:val="24"/>
        </w:rPr>
        <w:t xml:space="preserve"> localizada no município de Santa Cruz do Su</w:t>
      </w:r>
      <w:r w:rsidR="00FF488F" w:rsidRPr="009F6EBF">
        <w:rPr>
          <w:rFonts w:ascii="Times New Roman" w:hAnsi="Times New Roman" w:cs="Times New Roman"/>
          <w:sz w:val="24"/>
          <w:szCs w:val="24"/>
        </w:rPr>
        <w:t>l (RS</w:t>
      </w:r>
      <w:r w:rsidR="00810539" w:rsidRPr="009F6EBF">
        <w:rPr>
          <w:rFonts w:ascii="Times New Roman" w:hAnsi="Times New Roman" w:cs="Times New Roman"/>
          <w:sz w:val="24"/>
          <w:szCs w:val="24"/>
        </w:rPr>
        <w:t>/Brasil</w:t>
      </w:r>
      <w:r w:rsidR="00FF488F" w:rsidRPr="009F6EBF">
        <w:rPr>
          <w:rFonts w:ascii="Times New Roman" w:hAnsi="Times New Roman" w:cs="Times New Roman"/>
          <w:sz w:val="24"/>
          <w:szCs w:val="24"/>
        </w:rPr>
        <w:t>)</w:t>
      </w:r>
      <w:r w:rsidR="00F14B86" w:rsidRPr="009F6EBF">
        <w:rPr>
          <w:rFonts w:ascii="Times New Roman" w:hAnsi="Times New Roman" w:cs="Times New Roman"/>
          <w:sz w:val="24"/>
          <w:szCs w:val="24"/>
        </w:rPr>
        <w:t xml:space="preserve">. </w:t>
      </w:r>
      <w:r w:rsidR="00810539" w:rsidRPr="009F6EBF">
        <w:rPr>
          <w:rFonts w:ascii="Times New Roman" w:hAnsi="Times New Roman" w:cs="Times New Roman"/>
          <w:sz w:val="24"/>
          <w:szCs w:val="24"/>
        </w:rPr>
        <w:t>A seleção da empresa</w:t>
      </w:r>
      <w:r w:rsidR="00FF488F" w:rsidRPr="009F6EBF">
        <w:rPr>
          <w:rFonts w:ascii="Times New Roman" w:hAnsi="Times New Roman" w:cs="Times New Roman"/>
          <w:sz w:val="24"/>
          <w:szCs w:val="24"/>
        </w:rPr>
        <w:t xml:space="preserve"> </w:t>
      </w:r>
      <w:r w:rsidR="00810539" w:rsidRPr="009F6EBF">
        <w:rPr>
          <w:rFonts w:ascii="Times New Roman" w:hAnsi="Times New Roman" w:cs="Times New Roman"/>
          <w:sz w:val="24"/>
          <w:szCs w:val="24"/>
        </w:rPr>
        <w:t>decorre do fato de que a</w:t>
      </w:r>
      <w:r w:rsidR="00753E45" w:rsidRPr="009F6EBF">
        <w:rPr>
          <w:rFonts w:ascii="Times New Roman" w:hAnsi="Times New Roman" w:cs="Times New Roman"/>
          <w:sz w:val="24"/>
          <w:szCs w:val="24"/>
        </w:rPr>
        <w:t xml:space="preserve"> empresa </w:t>
      </w:r>
      <w:r w:rsidR="00FF488F" w:rsidRPr="009F6EBF">
        <w:rPr>
          <w:rFonts w:ascii="Times New Roman" w:hAnsi="Times New Roman" w:cs="Times New Roman"/>
          <w:sz w:val="24"/>
          <w:szCs w:val="24"/>
        </w:rPr>
        <w:t>se enquadra dentro do seg</w:t>
      </w:r>
      <w:r w:rsidR="00753E45" w:rsidRPr="009F6EBF">
        <w:rPr>
          <w:rFonts w:ascii="Times New Roman" w:hAnsi="Times New Roman" w:cs="Times New Roman"/>
          <w:sz w:val="24"/>
          <w:szCs w:val="24"/>
        </w:rPr>
        <w:t>mento de empresa de médio porte.</w:t>
      </w:r>
      <w:r w:rsidR="00FF488F" w:rsidRPr="009F6EBF">
        <w:rPr>
          <w:rFonts w:ascii="Times New Roman" w:hAnsi="Times New Roman" w:cs="Times New Roman"/>
          <w:sz w:val="24"/>
          <w:szCs w:val="24"/>
        </w:rPr>
        <w:t xml:space="preserve"> Além disso, a empresa é de capital multinacional e pertence a um setor relativamente controverso, que está sob</w:t>
      </w:r>
      <w:r w:rsidR="00E33B85" w:rsidRPr="009F6EBF">
        <w:rPr>
          <w:rFonts w:ascii="Times New Roman" w:hAnsi="Times New Roman" w:cs="Times New Roman"/>
          <w:sz w:val="24"/>
          <w:szCs w:val="24"/>
        </w:rPr>
        <w:t xml:space="preserve"> permanente</w:t>
      </w:r>
      <w:r w:rsidR="00FF488F" w:rsidRPr="009F6EBF">
        <w:rPr>
          <w:rFonts w:ascii="Times New Roman" w:hAnsi="Times New Roman" w:cs="Times New Roman"/>
          <w:sz w:val="24"/>
          <w:szCs w:val="24"/>
        </w:rPr>
        <w:t xml:space="preserve"> vigilância pelos órgãos públicos nacionais e internacionais. Dessa forma, co</w:t>
      </w:r>
      <w:r w:rsidR="00F035A3" w:rsidRPr="009F6EBF">
        <w:rPr>
          <w:rFonts w:ascii="Times New Roman" w:hAnsi="Times New Roman" w:cs="Times New Roman"/>
          <w:sz w:val="24"/>
          <w:szCs w:val="24"/>
        </w:rPr>
        <w:t>nsiderou-se importante analisar</w:t>
      </w:r>
      <w:r w:rsidR="00FF488F" w:rsidRPr="009F6EBF">
        <w:rPr>
          <w:rFonts w:ascii="Times New Roman" w:hAnsi="Times New Roman" w:cs="Times New Roman"/>
          <w:sz w:val="24"/>
          <w:szCs w:val="24"/>
        </w:rPr>
        <w:t xml:space="preserve"> como </w:t>
      </w:r>
      <w:r w:rsidR="006261C6" w:rsidRPr="009F6EBF">
        <w:rPr>
          <w:rFonts w:ascii="Times New Roman" w:hAnsi="Times New Roman" w:cs="Times New Roman"/>
          <w:sz w:val="24"/>
          <w:szCs w:val="24"/>
        </w:rPr>
        <w:t xml:space="preserve">uma empresa desta natureza está comprometida com os valores éticos e como suas ações são desenvolvidas nas questões de integridade corporativa. </w:t>
      </w:r>
      <w:r w:rsidR="00FF488F" w:rsidRPr="009F6EBF">
        <w:rPr>
          <w:rFonts w:ascii="Times New Roman" w:hAnsi="Times New Roman" w:cs="Times New Roman"/>
          <w:sz w:val="24"/>
          <w:szCs w:val="24"/>
        </w:rPr>
        <w:t xml:space="preserve"> </w:t>
      </w:r>
    </w:p>
    <w:p w14:paraId="18D816DD" w14:textId="77777777" w:rsidR="00F139CA" w:rsidRPr="009F6EBF" w:rsidRDefault="00F139CA" w:rsidP="00B12A8F">
      <w:pPr>
        <w:spacing w:after="0" w:line="480" w:lineRule="auto"/>
        <w:ind w:firstLine="284"/>
        <w:rPr>
          <w:rFonts w:ascii="Times New Roman" w:hAnsi="Times New Roman" w:cs="Times New Roman"/>
          <w:sz w:val="24"/>
          <w:szCs w:val="24"/>
        </w:rPr>
      </w:pPr>
    </w:p>
    <w:p w14:paraId="3C3C8C38" w14:textId="77777777" w:rsidR="006269FA" w:rsidRPr="00A174CD" w:rsidRDefault="002754C3" w:rsidP="00B12A8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lastRenderedPageBreak/>
        <w:t xml:space="preserve">2 </w:t>
      </w:r>
      <w:r w:rsidR="007A2D4C" w:rsidRPr="00A174CD">
        <w:rPr>
          <w:rFonts w:ascii="Times New Roman" w:hAnsi="Times New Roman" w:cs="Times New Roman"/>
          <w:sz w:val="24"/>
          <w:szCs w:val="24"/>
        </w:rPr>
        <w:t>FUNDAMENTAÇÃO TEÓRICA</w:t>
      </w:r>
    </w:p>
    <w:p w14:paraId="79DC1695" w14:textId="77777777" w:rsidR="00B65031" w:rsidRPr="009F6EBF" w:rsidRDefault="00B65031" w:rsidP="00B12A8F">
      <w:pPr>
        <w:spacing w:after="0" w:line="480" w:lineRule="auto"/>
        <w:ind w:firstLine="284"/>
        <w:rPr>
          <w:rFonts w:ascii="Times New Roman" w:hAnsi="Times New Roman" w:cs="Times New Roman"/>
          <w:b/>
          <w:sz w:val="24"/>
          <w:szCs w:val="24"/>
        </w:rPr>
      </w:pPr>
    </w:p>
    <w:p w14:paraId="15D48DFA" w14:textId="07D36B3D" w:rsidR="005370E1" w:rsidRPr="009F6EBF" w:rsidRDefault="005370E1" w:rsidP="00B12A8F">
      <w:pPr>
        <w:spacing w:after="0" w:line="480" w:lineRule="auto"/>
        <w:ind w:firstLine="567"/>
        <w:rPr>
          <w:rFonts w:ascii="Times New Roman" w:eastAsia="Times New Roman" w:hAnsi="Times New Roman" w:cs="Times New Roman"/>
          <w:sz w:val="24"/>
          <w:szCs w:val="24"/>
          <w:lang w:eastAsia="pt-BR"/>
        </w:rPr>
      </w:pPr>
      <w:r w:rsidRPr="009F6EBF">
        <w:rPr>
          <w:rFonts w:ascii="Times New Roman" w:hAnsi="Times New Roman" w:cs="Times New Roman"/>
          <w:sz w:val="24"/>
          <w:szCs w:val="24"/>
        </w:rPr>
        <w:t>A temáti</w:t>
      </w:r>
      <w:r w:rsidR="00734B58" w:rsidRPr="009F6EBF">
        <w:rPr>
          <w:rFonts w:ascii="Times New Roman" w:hAnsi="Times New Roman" w:cs="Times New Roman"/>
          <w:sz w:val="24"/>
          <w:szCs w:val="24"/>
        </w:rPr>
        <w:t>ca ética é extremamente complexa</w:t>
      </w:r>
      <w:r w:rsidRPr="009F6EBF">
        <w:rPr>
          <w:rFonts w:ascii="Times New Roman" w:hAnsi="Times New Roman" w:cs="Times New Roman"/>
          <w:sz w:val="24"/>
          <w:szCs w:val="24"/>
        </w:rPr>
        <w:t xml:space="preserve"> vista que é algo de difícil explicação. De acordo com Bedani (2013) </w:t>
      </w:r>
      <w:r w:rsidRPr="009F6EBF">
        <w:rPr>
          <w:rFonts w:ascii="Times New Roman" w:eastAsia="Times New Roman" w:hAnsi="Times New Roman" w:cs="Times New Roman"/>
          <w:sz w:val="24"/>
          <w:szCs w:val="24"/>
          <w:lang w:eastAsia="pt-BR"/>
        </w:rPr>
        <w:t>mesmo sendo um tema amplamente disseminado é dos assuntos que todo mundo sabe o que é, mas não é fácil de explicar quando alguém pergunta. Ainda segundo o mesmo autor, essa dificuldade, para explicar ou conceituar ética, replica-se quando ela é operacionalizada no âmbito das organizações.</w:t>
      </w:r>
    </w:p>
    <w:p w14:paraId="16576506" w14:textId="1BCCF505" w:rsidR="005370E1" w:rsidRPr="009F6EBF" w:rsidRDefault="005370E1"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Nos últimos anos, a ética empresarial tornou-se um mecanismo importante para a construção de teoria dent</w:t>
      </w:r>
      <w:r w:rsidR="005C145E">
        <w:rPr>
          <w:rFonts w:ascii="Times New Roman" w:hAnsi="Times New Roman" w:cs="Times New Roman"/>
          <w:sz w:val="24"/>
          <w:szCs w:val="24"/>
        </w:rPr>
        <w:t>ro da literatura de gestão (Chan</w:t>
      </w:r>
      <w:r w:rsidRPr="009F6EBF">
        <w:rPr>
          <w:rFonts w:ascii="Times New Roman" w:hAnsi="Times New Roman" w:cs="Times New Roman"/>
          <w:sz w:val="24"/>
          <w:szCs w:val="24"/>
        </w:rPr>
        <w:t xml:space="preserve"> et. Al, 2012). De acordo com Belle (2017) ética empresarial é uma temática que abrange tanto os interesses dos pesquisadores quanto dos executivos de negócios. Essa afirmação pode ser validada pela argumentação de Machado Filho (2006), que argumenta que a atividade empresarial possui uma dimensão ética, integrada às suas dimensões econômica e legal. Assim Belle (2017) complementa informando que, a ética empresarial tem como objetivo fornecer orientação sobre o que pode ser considerado correto, socialmente aceitável e legalmente transparente. </w:t>
      </w:r>
    </w:p>
    <w:p w14:paraId="56622C87" w14:textId="02107564" w:rsidR="00902C04" w:rsidRPr="009F6EBF" w:rsidRDefault="00464A26"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 ética empresarial é norteada por princípios jurídicos de natureza legal e por princípios de boa convivência de natureza social, em conformidade com os valores da organização que dizem respeito à responsabilidade individual de seus integrantes e aos valores sociais que dizem respeito à cultura social</w:t>
      </w:r>
      <w:r w:rsidR="0052055E" w:rsidRPr="009F6EBF">
        <w:rPr>
          <w:rFonts w:ascii="Times New Roman" w:hAnsi="Times New Roman" w:cs="Times New Roman"/>
          <w:sz w:val="24"/>
          <w:szCs w:val="24"/>
        </w:rPr>
        <w:t xml:space="preserve"> em </w:t>
      </w:r>
      <w:r w:rsidR="005C145E">
        <w:rPr>
          <w:rFonts w:ascii="Times New Roman" w:hAnsi="Times New Roman" w:cs="Times New Roman"/>
          <w:sz w:val="24"/>
          <w:szCs w:val="24"/>
        </w:rPr>
        <w:t>que a empresa está inserida (Cosenza; Chamovitz</w:t>
      </w:r>
      <w:r w:rsidR="0052055E" w:rsidRPr="009F6EBF">
        <w:rPr>
          <w:rFonts w:ascii="Times New Roman" w:hAnsi="Times New Roman" w:cs="Times New Roman"/>
          <w:sz w:val="24"/>
          <w:szCs w:val="24"/>
        </w:rPr>
        <w:t xml:space="preserve">, 2007). Ainda na visão dos autores, a ética também tem relação como o ser humano se relaciona entre si, sendo que as relações humanas são pautadas por um conjunto de princípios, nem sempre consensuais, que permitem a interação entre as pessoas. </w:t>
      </w:r>
      <w:r w:rsidR="005370E1" w:rsidRPr="009F6EBF">
        <w:rPr>
          <w:rFonts w:ascii="Times New Roman" w:hAnsi="Times New Roman" w:cs="Times New Roman"/>
          <w:sz w:val="24"/>
          <w:szCs w:val="24"/>
        </w:rPr>
        <w:t xml:space="preserve">No que tange aos valores da organização Belle (2017) argumenta que o estabelecimento de normas éticas fornece um ponto de referência para o comportamento organizacional, identificando um conjunto de práticas e procedimentos que devem ser "ativados" em certas circunstâncias. </w:t>
      </w:r>
      <w:r w:rsidR="002E1035" w:rsidRPr="009F6EBF">
        <w:rPr>
          <w:rFonts w:ascii="Times New Roman" w:hAnsi="Times New Roman" w:cs="Times New Roman"/>
          <w:sz w:val="24"/>
          <w:szCs w:val="24"/>
        </w:rPr>
        <w:t xml:space="preserve">Na contribuição de Zoboli (1999), </w:t>
      </w:r>
      <w:r w:rsidR="005744E4" w:rsidRPr="009F6EBF">
        <w:rPr>
          <w:rFonts w:ascii="Times New Roman" w:hAnsi="Times New Roman" w:cs="Times New Roman"/>
          <w:sz w:val="24"/>
          <w:szCs w:val="24"/>
        </w:rPr>
        <w:t xml:space="preserve">a ética </w:t>
      </w:r>
      <w:r w:rsidR="005744E4" w:rsidRPr="009F6EBF">
        <w:rPr>
          <w:rFonts w:ascii="Times New Roman" w:hAnsi="Times New Roman" w:cs="Times New Roman"/>
          <w:sz w:val="24"/>
          <w:szCs w:val="24"/>
        </w:rPr>
        <w:lastRenderedPageBreak/>
        <w:t xml:space="preserve">empresarial ocorre no contexto da ética social e que também </w:t>
      </w:r>
      <w:r w:rsidR="00692ABB" w:rsidRPr="009F6EBF">
        <w:rPr>
          <w:rFonts w:ascii="Times New Roman" w:hAnsi="Times New Roman" w:cs="Times New Roman"/>
          <w:sz w:val="24"/>
          <w:szCs w:val="24"/>
        </w:rPr>
        <w:t>sofre o</w:t>
      </w:r>
      <w:r w:rsidR="005744E4" w:rsidRPr="009F6EBF">
        <w:rPr>
          <w:rFonts w:ascii="Times New Roman" w:hAnsi="Times New Roman" w:cs="Times New Roman"/>
          <w:sz w:val="24"/>
          <w:szCs w:val="24"/>
        </w:rPr>
        <w:t xml:space="preserve"> peso </w:t>
      </w:r>
      <w:r w:rsidR="00692ABB" w:rsidRPr="009F6EBF">
        <w:rPr>
          <w:rFonts w:ascii="Times New Roman" w:hAnsi="Times New Roman" w:cs="Times New Roman"/>
          <w:sz w:val="24"/>
          <w:szCs w:val="24"/>
        </w:rPr>
        <w:t>d</w:t>
      </w:r>
      <w:r w:rsidR="005744E4" w:rsidRPr="009F6EBF">
        <w:rPr>
          <w:rFonts w:ascii="Times New Roman" w:hAnsi="Times New Roman" w:cs="Times New Roman"/>
          <w:sz w:val="24"/>
          <w:szCs w:val="24"/>
        </w:rPr>
        <w:t>a ética pessoal</w:t>
      </w:r>
      <w:r w:rsidR="00692ABB" w:rsidRPr="009F6EBF">
        <w:rPr>
          <w:rFonts w:ascii="Times New Roman" w:hAnsi="Times New Roman" w:cs="Times New Roman"/>
          <w:sz w:val="24"/>
          <w:szCs w:val="24"/>
        </w:rPr>
        <w:t xml:space="preserve"> de cada membro da organização. </w:t>
      </w:r>
    </w:p>
    <w:p w14:paraId="37AEFE85" w14:textId="50DC1E9A" w:rsidR="005370E1" w:rsidRPr="009F6EBF" w:rsidRDefault="00C13305" w:rsidP="00B12A8F">
      <w:pPr>
        <w:spacing w:after="0" w:line="480" w:lineRule="auto"/>
        <w:ind w:firstLine="567"/>
        <w:rPr>
          <w:rFonts w:ascii="Times New Roman" w:hAnsi="Times New Roman" w:cs="Times New Roman"/>
          <w:color w:val="FF0000"/>
          <w:sz w:val="24"/>
          <w:szCs w:val="24"/>
        </w:rPr>
      </w:pPr>
      <w:r w:rsidRPr="009F6EBF">
        <w:rPr>
          <w:rFonts w:ascii="Times New Roman" w:hAnsi="Times New Roman" w:cs="Times New Roman"/>
          <w:sz w:val="24"/>
          <w:szCs w:val="24"/>
        </w:rPr>
        <w:t>Ainda quanto à</w:t>
      </w:r>
      <w:r w:rsidR="00B70DF5" w:rsidRPr="009F6EBF">
        <w:rPr>
          <w:rFonts w:ascii="Times New Roman" w:hAnsi="Times New Roman" w:cs="Times New Roman"/>
          <w:sz w:val="24"/>
          <w:szCs w:val="24"/>
        </w:rPr>
        <w:t xml:space="preserve">s relações de ética no contexto empresarial, Collins (2009), atribui que organizações éticas são compostas de colaboradores éticos investidos de autoridade para operar em uma cultura de confiança. Ainda acrescenta que a responsabilidade mais importante de um líder é estabelecer a cultura ética da organização, isto é, os valores que norteiam o comportamento de todos os colaboradores, parceiros e demais </w:t>
      </w:r>
      <w:r w:rsidR="00B70DF5" w:rsidRPr="009F6EBF">
        <w:rPr>
          <w:rFonts w:ascii="Times New Roman" w:hAnsi="Times New Roman" w:cs="Times New Roman"/>
          <w:i/>
          <w:sz w:val="24"/>
          <w:szCs w:val="24"/>
        </w:rPr>
        <w:t>stakeholders</w:t>
      </w:r>
      <w:r w:rsidR="00B70DF5" w:rsidRPr="009F6EBF">
        <w:rPr>
          <w:rFonts w:ascii="Times New Roman" w:hAnsi="Times New Roman" w:cs="Times New Roman"/>
          <w:sz w:val="24"/>
          <w:szCs w:val="24"/>
        </w:rPr>
        <w:t xml:space="preserve">. A prática de comportamento ético é essencial para alta performance e sustentabilidade competitiva no longo prazo. Quando os </w:t>
      </w:r>
      <w:r w:rsidR="00B70DF5" w:rsidRPr="009F6EBF">
        <w:rPr>
          <w:rFonts w:ascii="Times New Roman" w:hAnsi="Times New Roman" w:cs="Times New Roman"/>
          <w:i/>
          <w:sz w:val="24"/>
          <w:szCs w:val="24"/>
        </w:rPr>
        <w:t>stakeholders</w:t>
      </w:r>
      <w:r w:rsidR="00B70DF5" w:rsidRPr="009F6EBF">
        <w:rPr>
          <w:rFonts w:ascii="Times New Roman" w:hAnsi="Times New Roman" w:cs="Times New Roman"/>
          <w:sz w:val="24"/>
          <w:szCs w:val="24"/>
        </w:rPr>
        <w:t xml:space="preserve"> considerados importantes para a organização percebem diferença entre estes elementos, então o líder necessita reavaliar seus pensamentos e ações, para evitar falta de lealdade, desempenho medíocre e </w:t>
      </w:r>
      <w:r w:rsidR="005C145E">
        <w:rPr>
          <w:rFonts w:ascii="Times New Roman" w:hAnsi="Times New Roman" w:cs="Times New Roman"/>
          <w:sz w:val="24"/>
          <w:szCs w:val="24"/>
        </w:rPr>
        <w:t>alta rotação de pessoas (Collins</w:t>
      </w:r>
      <w:r w:rsidR="00B70DF5" w:rsidRPr="009F6EBF">
        <w:rPr>
          <w:rFonts w:ascii="Times New Roman" w:hAnsi="Times New Roman" w:cs="Times New Roman"/>
          <w:sz w:val="24"/>
          <w:szCs w:val="24"/>
        </w:rPr>
        <w:t>, 2009).</w:t>
      </w:r>
      <w:r w:rsidR="008163D7" w:rsidRPr="009F6EBF">
        <w:rPr>
          <w:rFonts w:ascii="Times New Roman" w:hAnsi="Times New Roman" w:cs="Times New Roman"/>
          <w:sz w:val="24"/>
          <w:szCs w:val="24"/>
        </w:rPr>
        <w:t xml:space="preserve"> Nesta mesma corrente do pensamento, para Arruda</w:t>
      </w:r>
      <w:r w:rsidR="008163D7" w:rsidRPr="009F6EBF">
        <w:rPr>
          <w:rFonts w:ascii="Times New Roman" w:hAnsi="Times New Roman" w:cs="Times New Roman"/>
          <w:color w:val="FF0000"/>
          <w:sz w:val="24"/>
          <w:szCs w:val="24"/>
        </w:rPr>
        <w:t xml:space="preserve"> </w:t>
      </w:r>
      <w:r w:rsidR="008163D7" w:rsidRPr="009F6EBF">
        <w:rPr>
          <w:rFonts w:ascii="Times New Roman" w:hAnsi="Times New Roman" w:cs="Times New Roman"/>
          <w:sz w:val="24"/>
          <w:szCs w:val="24"/>
        </w:rPr>
        <w:t xml:space="preserve">(2002), atuar eticamente vai muito além de não roubar ou não fraudar a empresa. A ética nos negócios inclui desde o respeito com que os clientes são tratados ao estilo de gestão do líder da equipe. </w:t>
      </w:r>
    </w:p>
    <w:p w14:paraId="62CBF944" w14:textId="2B86CF5B" w:rsidR="005370E1" w:rsidRPr="009F6EBF" w:rsidRDefault="005370E1" w:rsidP="00B12A8F">
      <w:pPr>
        <w:spacing w:after="0" w:line="480" w:lineRule="auto"/>
        <w:ind w:firstLine="567"/>
        <w:rPr>
          <w:rFonts w:ascii="Times New Roman" w:eastAsia="Times New Roman" w:hAnsi="Times New Roman" w:cs="Times New Roman"/>
          <w:sz w:val="24"/>
          <w:szCs w:val="24"/>
          <w:lang w:eastAsia="pt-BR"/>
        </w:rPr>
      </w:pPr>
      <w:r w:rsidRPr="009F6EBF">
        <w:rPr>
          <w:rFonts w:ascii="Times New Roman" w:hAnsi="Times New Roman" w:cs="Times New Roman"/>
          <w:sz w:val="24"/>
          <w:szCs w:val="24"/>
        </w:rPr>
        <w:t xml:space="preserve">Adicionalmente, em se tratando de ética empresarial Bedani (2013) argumenta que </w:t>
      </w:r>
      <w:r w:rsidRPr="009F6EBF">
        <w:rPr>
          <w:rFonts w:ascii="Times New Roman" w:eastAsia="Times New Roman" w:hAnsi="Times New Roman" w:cs="Times New Roman"/>
          <w:sz w:val="24"/>
          <w:szCs w:val="24"/>
          <w:lang w:eastAsia="pt-BR"/>
        </w:rPr>
        <w:t>estudos recentes evidenciam que a ética v</w:t>
      </w:r>
      <w:r w:rsidR="00C308F5">
        <w:rPr>
          <w:rFonts w:ascii="Times New Roman" w:eastAsia="Times New Roman" w:hAnsi="Times New Roman" w:cs="Times New Roman"/>
          <w:sz w:val="24"/>
          <w:szCs w:val="24"/>
          <w:lang w:eastAsia="pt-BR"/>
        </w:rPr>
        <w:t>ai</w:t>
      </w:r>
      <w:r w:rsidRPr="009F6EBF">
        <w:rPr>
          <w:rFonts w:ascii="Times New Roman" w:eastAsia="Times New Roman" w:hAnsi="Times New Roman" w:cs="Times New Roman"/>
          <w:sz w:val="24"/>
          <w:szCs w:val="24"/>
          <w:lang w:eastAsia="pt-BR"/>
        </w:rPr>
        <w:t xml:space="preserve"> além da visão filosófica do tema, que em essência busca discernir o que é bom do que é mau, também se relaciona com a tríade de sustentabilidade (social, ambiental e econômica), com a produtividade da força de trabalho, com os princípios de governança corporativa, com a gestão dos ativos intangíveis e, no limite, com a capacidade das empresas de realizar negócios e gerar resultados. </w:t>
      </w:r>
    </w:p>
    <w:p w14:paraId="7FB8CB69" w14:textId="55DD71EE" w:rsidR="002E1035" w:rsidRPr="009F6EBF" w:rsidRDefault="002E1035" w:rsidP="00B12A8F">
      <w:pPr>
        <w:spacing w:after="0" w:line="480" w:lineRule="auto"/>
        <w:ind w:firstLine="567"/>
        <w:rPr>
          <w:rFonts w:ascii="Times New Roman" w:hAnsi="Times New Roman" w:cs="Times New Roman"/>
          <w:color w:val="FF0000"/>
          <w:sz w:val="24"/>
          <w:szCs w:val="24"/>
        </w:rPr>
      </w:pPr>
      <w:r w:rsidRPr="009F6EBF">
        <w:rPr>
          <w:rFonts w:ascii="Times New Roman" w:hAnsi="Times New Roman" w:cs="Times New Roman"/>
          <w:sz w:val="24"/>
          <w:szCs w:val="24"/>
        </w:rPr>
        <w:t>O Instituto Ethos (2001), analisa que a ética empresarial pode ser entendida como a aplicação dos valores e normas compartilhados pela sociedade no âmbito da organização, especificamente no processo de tomada de decisões a fim de aumentar a sua qualidade. Não consiste somente no conhecimento da ética, mas na sua prática diária, o que em última instância leva ao uso de boas práticas de gestão.</w:t>
      </w:r>
      <w:r w:rsidR="002C4D77" w:rsidRPr="009F6EBF">
        <w:rPr>
          <w:rFonts w:ascii="Times New Roman" w:hAnsi="Times New Roman" w:cs="Times New Roman"/>
          <w:sz w:val="24"/>
          <w:szCs w:val="24"/>
        </w:rPr>
        <w:t xml:space="preserve"> </w:t>
      </w:r>
      <w:r w:rsidRPr="009F6EBF">
        <w:rPr>
          <w:rFonts w:ascii="Times New Roman" w:hAnsi="Times New Roman" w:cs="Times New Roman"/>
          <w:sz w:val="24"/>
          <w:szCs w:val="24"/>
        </w:rPr>
        <w:t xml:space="preserve">A aplicação de princípios éticos aos negócios, a partir </w:t>
      </w:r>
      <w:r w:rsidRPr="009F6EBF">
        <w:rPr>
          <w:rFonts w:ascii="Times New Roman" w:hAnsi="Times New Roman" w:cs="Times New Roman"/>
          <w:sz w:val="24"/>
          <w:szCs w:val="24"/>
        </w:rPr>
        <w:lastRenderedPageBreak/>
        <w:t>de líderes comprometidos com a organização e baseados em valores que incentivem a fazer o que é considerado correto, poderá ser fator de diferenciação no mercado e gerador de valor para o empreendimento.</w:t>
      </w:r>
    </w:p>
    <w:p w14:paraId="56E5DFD2" w14:textId="164636B6" w:rsidR="005370E1" w:rsidRPr="009F6EBF" w:rsidRDefault="00A9051B"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Em relação às abordagens teóricas,</w:t>
      </w:r>
      <w:r w:rsidR="002878E0" w:rsidRPr="009F6EBF">
        <w:rPr>
          <w:rFonts w:ascii="Times New Roman" w:hAnsi="Times New Roman" w:cs="Times New Roman"/>
          <w:sz w:val="24"/>
          <w:szCs w:val="24"/>
        </w:rPr>
        <w:t xml:space="preserve"> associadas à ética, tem</w:t>
      </w:r>
      <w:r w:rsidR="008E16C7" w:rsidRPr="009F6EBF">
        <w:rPr>
          <w:rFonts w:ascii="Times New Roman" w:hAnsi="Times New Roman" w:cs="Times New Roman"/>
          <w:sz w:val="24"/>
          <w:szCs w:val="24"/>
        </w:rPr>
        <w:t>-se</w:t>
      </w:r>
      <w:r w:rsidR="002878E0" w:rsidRPr="009F6EBF">
        <w:rPr>
          <w:rFonts w:ascii="Times New Roman" w:hAnsi="Times New Roman" w:cs="Times New Roman"/>
          <w:sz w:val="24"/>
          <w:szCs w:val="24"/>
        </w:rPr>
        <w:t xml:space="preserve"> </w:t>
      </w:r>
      <w:r w:rsidR="00025F7E" w:rsidRPr="009F6EBF">
        <w:rPr>
          <w:rFonts w:ascii="Times New Roman" w:hAnsi="Times New Roman" w:cs="Times New Roman"/>
          <w:sz w:val="24"/>
          <w:szCs w:val="24"/>
        </w:rPr>
        <w:t>ainda algumas</w:t>
      </w:r>
      <w:r w:rsidR="002878E0" w:rsidRPr="009F6EBF">
        <w:rPr>
          <w:rFonts w:ascii="Times New Roman" w:hAnsi="Times New Roman" w:cs="Times New Roman"/>
          <w:sz w:val="24"/>
          <w:szCs w:val="24"/>
        </w:rPr>
        <w:t xml:space="preserve"> </w:t>
      </w:r>
      <w:r w:rsidR="00026D08" w:rsidRPr="009F6EBF">
        <w:rPr>
          <w:rFonts w:ascii="Times New Roman" w:hAnsi="Times New Roman" w:cs="Times New Roman"/>
          <w:sz w:val="24"/>
          <w:szCs w:val="24"/>
        </w:rPr>
        <w:t xml:space="preserve">outras </w:t>
      </w:r>
      <w:r w:rsidR="00025F7E" w:rsidRPr="009F6EBF">
        <w:rPr>
          <w:rFonts w:ascii="Times New Roman" w:hAnsi="Times New Roman" w:cs="Times New Roman"/>
          <w:sz w:val="24"/>
          <w:szCs w:val="24"/>
        </w:rPr>
        <w:t>contribuições</w:t>
      </w:r>
      <w:r w:rsidR="004647A0" w:rsidRPr="009F6EBF">
        <w:rPr>
          <w:rFonts w:ascii="Times New Roman" w:hAnsi="Times New Roman" w:cs="Times New Roman"/>
          <w:sz w:val="24"/>
          <w:szCs w:val="24"/>
        </w:rPr>
        <w:t>, entre as quais foram selecionadas</w:t>
      </w:r>
      <w:r w:rsidR="00025F7E" w:rsidRPr="009F6EBF">
        <w:rPr>
          <w:rFonts w:ascii="Times New Roman" w:hAnsi="Times New Roman" w:cs="Times New Roman"/>
          <w:sz w:val="24"/>
          <w:szCs w:val="24"/>
        </w:rPr>
        <w:t xml:space="preserve"> a Ética Cientifica, a Teoria Ética da Convicção e a Teoria Ética da </w:t>
      </w:r>
      <w:r w:rsidR="00AB3689" w:rsidRPr="009F6EBF">
        <w:rPr>
          <w:rFonts w:ascii="Times New Roman" w:hAnsi="Times New Roman" w:cs="Times New Roman"/>
          <w:sz w:val="24"/>
          <w:szCs w:val="24"/>
        </w:rPr>
        <w:t>Responsabilidade. Para</w:t>
      </w:r>
      <w:r w:rsidR="000030CE" w:rsidRPr="009F6EBF">
        <w:rPr>
          <w:rFonts w:ascii="Times New Roman" w:hAnsi="Times New Roman" w:cs="Times New Roman"/>
          <w:sz w:val="24"/>
          <w:szCs w:val="24"/>
        </w:rPr>
        <w:t xml:space="preserve"> </w:t>
      </w:r>
      <w:r w:rsidR="00AC0515" w:rsidRPr="009F6EBF">
        <w:rPr>
          <w:rFonts w:ascii="Times New Roman" w:hAnsi="Times New Roman" w:cs="Times New Roman"/>
          <w:sz w:val="24"/>
          <w:szCs w:val="24"/>
        </w:rPr>
        <w:t>Sro</w:t>
      </w:r>
      <w:r w:rsidR="000030CE" w:rsidRPr="009F6EBF">
        <w:rPr>
          <w:rFonts w:ascii="Times New Roman" w:hAnsi="Times New Roman" w:cs="Times New Roman"/>
          <w:sz w:val="24"/>
          <w:szCs w:val="24"/>
        </w:rPr>
        <w:t>ur (2013)</w:t>
      </w:r>
      <w:r w:rsidR="00026D08" w:rsidRPr="009F6EBF">
        <w:rPr>
          <w:rFonts w:ascii="Times New Roman" w:hAnsi="Times New Roman" w:cs="Times New Roman"/>
          <w:sz w:val="24"/>
          <w:szCs w:val="24"/>
        </w:rPr>
        <w:t>,</w:t>
      </w:r>
      <w:r w:rsidR="00752686" w:rsidRPr="009F6EBF">
        <w:rPr>
          <w:rFonts w:ascii="Times New Roman" w:hAnsi="Times New Roman" w:cs="Times New Roman"/>
          <w:sz w:val="24"/>
          <w:szCs w:val="24"/>
        </w:rPr>
        <w:t xml:space="preserve"> a Ética C</w:t>
      </w:r>
      <w:r w:rsidR="00AC0515" w:rsidRPr="009F6EBF">
        <w:rPr>
          <w:rFonts w:ascii="Times New Roman" w:hAnsi="Times New Roman" w:cs="Times New Roman"/>
          <w:sz w:val="24"/>
          <w:szCs w:val="24"/>
        </w:rPr>
        <w:t>ientifica corresponde a um corpo de conhecimentos que permite observar, descrever, investigar e explicar a ocorrência dos fatos morais: elabora conceitos, emite juízos de realidade, rastreia recorrências, identifica padrões e, com isso, capacita os estudiosos a antecipar eventos. A visão convencional da moralidade reduz os dilemas morais a escolhas entre o bem e o mal. Isto pode conduzir a conc</w:t>
      </w:r>
      <w:r w:rsidR="0046438D" w:rsidRPr="009F6EBF">
        <w:rPr>
          <w:rFonts w:ascii="Times New Roman" w:hAnsi="Times New Roman" w:cs="Times New Roman"/>
          <w:sz w:val="24"/>
          <w:szCs w:val="24"/>
        </w:rPr>
        <w:t>lusões precipitadas, pois se</w:t>
      </w:r>
      <w:r w:rsidR="00AC0515" w:rsidRPr="009F6EBF">
        <w:rPr>
          <w:rFonts w:ascii="Times New Roman" w:hAnsi="Times New Roman" w:cs="Times New Roman"/>
          <w:sz w:val="24"/>
          <w:szCs w:val="24"/>
        </w:rPr>
        <w:t xml:space="preserve"> estamos fazendo a coisa certa, isto significa que quem se opõe está fazendo a coisa errada.</w:t>
      </w:r>
      <w:r w:rsidR="00751067" w:rsidRPr="009F6EBF">
        <w:rPr>
          <w:rFonts w:ascii="Times New Roman" w:hAnsi="Times New Roman" w:cs="Times New Roman"/>
          <w:sz w:val="24"/>
          <w:szCs w:val="24"/>
        </w:rPr>
        <w:t xml:space="preserve"> Ora, as duas coisas podem estar certas.</w:t>
      </w:r>
      <w:r w:rsidR="005370E1" w:rsidRPr="009F6EBF">
        <w:rPr>
          <w:rFonts w:ascii="Times New Roman" w:hAnsi="Times New Roman" w:cs="Times New Roman"/>
          <w:sz w:val="24"/>
          <w:szCs w:val="24"/>
        </w:rPr>
        <w:t xml:space="preserve"> Srour (2013) ainda menciona que na vertente científica da ética, Max Weber batizou duas teorias: ética da convicção (que tem caráter deontológico e se conforma como uma teoria dos deveres) e a ética da responsabilidade (que tem um caráter teleológico e se configura como uma teoria dos fins).</w:t>
      </w:r>
    </w:p>
    <w:p w14:paraId="77A72DF0" w14:textId="671388A0" w:rsidR="00A968F9" w:rsidRPr="009F6EBF" w:rsidRDefault="0090606A"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w:t>
      </w:r>
      <w:r w:rsidR="00A9051B" w:rsidRPr="009F6EBF">
        <w:rPr>
          <w:rFonts w:ascii="Times New Roman" w:hAnsi="Times New Roman" w:cs="Times New Roman"/>
          <w:sz w:val="24"/>
          <w:szCs w:val="24"/>
        </w:rPr>
        <w:t xml:space="preserve"> abordagem sobre</w:t>
      </w:r>
      <w:r w:rsidR="002878E0" w:rsidRPr="009F6EBF">
        <w:rPr>
          <w:rFonts w:ascii="Times New Roman" w:hAnsi="Times New Roman" w:cs="Times New Roman"/>
          <w:sz w:val="24"/>
          <w:szCs w:val="24"/>
        </w:rPr>
        <w:t xml:space="preserve"> Ética da Convicção p</w:t>
      </w:r>
      <w:r w:rsidR="00A87FBE" w:rsidRPr="009F6EBF">
        <w:rPr>
          <w:rFonts w:ascii="Times New Roman" w:hAnsi="Times New Roman" w:cs="Times New Roman"/>
          <w:sz w:val="24"/>
          <w:szCs w:val="24"/>
        </w:rPr>
        <w:t>rocura verificar se existe ou não conformidade com deveres universalistas, com prescrições ou virtudes consensuais. Parte do</w:t>
      </w:r>
      <w:r w:rsidR="007F661C" w:rsidRPr="009F6EBF">
        <w:rPr>
          <w:rFonts w:ascii="Times New Roman" w:hAnsi="Times New Roman" w:cs="Times New Roman"/>
          <w:sz w:val="24"/>
          <w:szCs w:val="24"/>
        </w:rPr>
        <w:t xml:space="preserve"> pressuposto de que as regras</w:t>
      </w:r>
      <w:r w:rsidR="00A87FBE" w:rsidRPr="009F6EBF">
        <w:rPr>
          <w:rFonts w:ascii="Times New Roman" w:hAnsi="Times New Roman" w:cs="Times New Roman"/>
          <w:sz w:val="24"/>
          <w:szCs w:val="24"/>
        </w:rPr>
        <w:t xml:space="preserve"> a serem obedecidas têm caráter universalistas ou interessam a todos os seres humanos.</w:t>
      </w:r>
      <w:r w:rsidR="00981BEA" w:rsidRPr="009F6EBF">
        <w:rPr>
          <w:rFonts w:ascii="Times New Roman" w:hAnsi="Times New Roman" w:cs="Times New Roman"/>
          <w:sz w:val="24"/>
          <w:szCs w:val="24"/>
        </w:rPr>
        <w:t xml:space="preserve"> De acordo com esta</w:t>
      </w:r>
      <w:r w:rsidR="00A9051B" w:rsidRPr="009F6EBF">
        <w:rPr>
          <w:rFonts w:ascii="Times New Roman" w:hAnsi="Times New Roman" w:cs="Times New Roman"/>
          <w:sz w:val="24"/>
          <w:szCs w:val="24"/>
        </w:rPr>
        <w:t xml:space="preserve"> abordagem científica</w:t>
      </w:r>
      <w:r w:rsidR="00981BEA" w:rsidRPr="009F6EBF">
        <w:rPr>
          <w:rFonts w:ascii="Times New Roman" w:hAnsi="Times New Roman" w:cs="Times New Roman"/>
          <w:sz w:val="24"/>
          <w:szCs w:val="24"/>
        </w:rPr>
        <w:t>,</w:t>
      </w:r>
      <w:r w:rsidR="00A33B8E" w:rsidRPr="009F6EBF">
        <w:rPr>
          <w:rFonts w:ascii="Times New Roman" w:hAnsi="Times New Roman" w:cs="Times New Roman"/>
          <w:sz w:val="24"/>
          <w:szCs w:val="24"/>
        </w:rPr>
        <w:t xml:space="preserve"> age-se de acordo com a consciência, cumprindo obrigações morais previamente inculcadas. Pratica-se o senso do</w:t>
      </w:r>
      <w:r w:rsidR="00981BEA" w:rsidRPr="009F6EBF">
        <w:rPr>
          <w:rFonts w:ascii="Times New Roman" w:hAnsi="Times New Roman" w:cs="Times New Roman"/>
          <w:sz w:val="24"/>
          <w:szCs w:val="24"/>
        </w:rPr>
        <w:t xml:space="preserve"> dever, e </w:t>
      </w:r>
      <w:r w:rsidR="00EB5EBE" w:rsidRPr="009F6EBF">
        <w:rPr>
          <w:rFonts w:ascii="Times New Roman" w:hAnsi="Times New Roman" w:cs="Times New Roman"/>
          <w:sz w:val="24"/>
          <w:szCs w:val="24"/>
        </w:rPr>
        <w:t>as decisões e as ações correspondem a deveres universalistas que se</w:t>
      </w:r>
      <w:r w:rsidR="00A9051B" w:rsidRPr="009F6EBF">
        <w:rPr>
          <w:rFonts w:ascii="Times New Roman" w:hAnsi="Times New Roman" w:cs="Times New Roman"/>
          <w:sz w:val="24"/>
          <w:szCs w:val="24"/>
        </w:rPr>
        <w:t xml:space="preserve"> aplicam às situações concretas </w:t>
      </w:r>
      <w:r w:rsidR="00D642E1">
        <w:rPr>
          <w:rFonts w:ascii="Times New Roman" w:hAnsi="Times New Roman" w:cs="Times New Roman"/>
          <w:sz w:val="24"/>
          <w:szCs w:val="24"/>
        </w:rPr>
        <w:t>(Srour</w:t>
      </w:r>
      <w:r w:rsidR="00AA6D41" w:rsidRPr="009F6EBF">
        <w:rPr>
          <w:rFonts w:ascii="Times New Roman" w:hAnsi="Times New Roman" w:cs="Times New Roman"/>
          <w:sz w:val="24"/>
          <w:szCs w:val="24"/>
        </w:rPr>
        <w:t>, 2013)</w:t>
      </w:r>
      <w:r w:rsidR="00A9051B" w:rsidRPr="009F6EBF">
        <w:rPr>
          <w:rFonts w:ascii="Times New Roman" w:hAnsi="Times New Roman" w:cs="Times New Roman"/>
          <w:sz w:val="24"/>
          <w:szCs w:val="24"/>
        </w:rPr>
        <w:t xml:space="preserve">. </w:t>
      </w:r>
      <w:r w:rsidR="00B70DF5" w:rsidRPr="009F6EBF">
        <w:rPr>
          <w:rFonts w:ascii="Times New Roman" w:hAnsi="Times New Roman" w:cs="Times New Roman"/>
          <w:sz w:val="24"/>
          <w:szCs w:val="24"/>
        </w:rPr>
        <w:t>Na ótica do autor, ser ético nada mais é do que agir direito, proceder bem, sem prejudicar os outros. É ser altruísta, é estar tranquilo com a consciência pessoal. É, também, agir de acordo com os valores morais de uma determinada sociedade. Além de sua individualidade, a ética tem por trás um conjunto de valores fundamentais.</w:t>
      </w:r>
    </w:p>
    <w:p w14:paraId="3D579E38" w14:textId="77777777" w:rsidR="0019441E" w:rsidRPr="009F6EBF" w:rsidRDefault="00B205B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A</w:t>
      </w:r>
      <w:r w:rsidR="00A9051B" w:rsidRPr="009F6EBF">
        <w:rPr>
          <w:rFonts w:ascii="Times New Roman" w:hAnsi="Times New Roman" w:cs="Times New Roman"/>
          <w:sz w:val="24"/>
          <w:szCs w:val="24"/>
        </w:rPr>
        <w:t xml:space="preserve"> abordagem teórica sobre a Ética da Responsabilidade trata</w:t>
      </w:r>
      <w:r w:rsidR="00A33B8E" w:rsidRPr="009F6EBF">
        <w:rPr>
          <w:rFonts w:ascii="Times New Roman" w:hAnsi="Times New Roman" w:cs="Times New Roman"/>
          <w:sz w:val="24"/>
          <w:szCs w:val="24"/>
        </w:rPr>
        <w:t xml:space="preserve"> de exercitar o espirito crítico, assumir riscos calculados e realizar o bem possível com os</w:t>
      </w:r>
      <w:r w:rsidR="00752686" w:rsidRPr="009F6EBF">
        <w:rPr>
          <w:rFonts w:ascii="Times New Roman" w:hAnsi="Times New Roman" w:cs="Times New Roman"/>
          <w:sz w:val="24"/>
          <w:szCs w:val="24"/>
        </w:rPr>
        <w:t xml:space="preserve"> meios disponíveis. Faz-se um cá</w:t>
      </w:r>
      <w:r w:rsidR="00A33B8E" w:rsidRPr="009F6EBF">
        <w:rPr>
          <w:rFonts w:ascii="Times New Roman" w:hAnsi="Times New Roman" w:cs="Times New Roman"/>
          <w:sz w:val="24"/>
          <w:szCs w:val="24"/>
        </w:rPr>
        <w:t>lculo racional, delibera-se em torno de cenários alternativos e constroem-se respostas novas com base em uma análise da situação.</w:t>
      </w:r>
      <w:r w:rsidR="00570D22" w:rsidRPr="009F6EBF">
        <w:rPr>
          <w:rFonts w:ascii="Times New Roman" w:hAnsi="Times New Roman" w:cs="Times New Roman"/>
          <w:sz w:val="24"/>
          <w:szCs w:val="24"/>
        </w:rPr>
        <w:t xml:space="preserve"> Essa abordagem a</w:t>
      </w:r>
      <w:r w:rsidR="0054539E" w:rsidRPr="009F6EBF">
        <w:rPr>
          <w:rFonts w:ascii="Times New Roman" w:hAnsi="Times New Roman" w:cs="Times New Roman"/>
          <w:sz w:val="24"/>
          <w:szCs w:val="24"/>
        </w:rPr>
        <w:t>nalisa as situações concretas e antecipa as repercussões que</w:t>
      </w:r>
      <w:r w:rsidR="006A0465" w:rsidRPr="009F6EBF">
        <w:rPr>
          <w:rFonts w:ascii="Times New Roman" w:hAnsi="Times New Roman" w:cs="Times New Roman"/>
          <w:sz w:val="24"/>
          <w:szCs w:val="24"/>
        </w:rPr>
        <w:t xml:space="preserve"> </w:t>
      </w:r>
      <w:r w:rsidR="00570D22" w:rsidRPr="009F6EBF">
        <w:rPr>
          <w:rFonts w:ascii="Times New Roman" w:hAnsi="Times New Roman" w:cs="Times New Roman"/>
          <w:sz w:val="24"/>
          <w:szCs w:val="24"/>
        </w:rPr>
        <w:t xml:space="preserve">uma decisão pode provocar. </w:t>
      </w:r>
      <w:r w:rsidR="002A32D3" w:rsidRPr="009F6EBF">
        <w:rPr>
          <w:rFonts w:ascii="Times New Roman" w:hAnsi="Times New Roman" w:cs="Times New Roman"/>
          <w:sz w:val="24"/>
          <w:szCs w:val="24"/>
        </w:rPr>
        <w:t xml:space="preserve"> </w:t>
      </w:r>
    </w:p>
    <w:p w14:paraId="5CB7A006" w14:textId="297E0ED0" w:rsidR="0019441E" w:rsidRPr="009F6EBF" w:rsidRDefault="0019441E"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Finalidade e utilidade expressam as duas vertentes da teoria ética da responsabilidade (S</w:t>
      </w:r>
      <w:r w:rsidR="007D20AB">
        <w:rPr>
          <w:rFonts w:ascii="Times New Roman" w:hAnsi="Times New Roman" w:cs="Times New Roman"/>
          <w:sz w:val="24"/>
          <w:szCs w:val="24"/>
        </w:rPr>
        <w:t>rour</w:t>
      </w:r>
      <w:r w:rsidRPr="009F6EBF">
        <w:rPr>
          <w:rFonts w:ascii="Times New Roman" w:hAnsi="Times New Roman" w:cs="Times New Roman"/>
          <w:sz w:val="24"/>
          <w:szCs w:val="24"/>
        </w:rPr>
        <w:t>, 2013). A vertente da finalidade determina que a bondade dos fins justifica as ações empreendidas, desde que se oriente pela racionalidade universalista, e supõe que as devidas cautelas sejam tomadas, assim como todos os riscos sejam medidos. Sua máxima é: “evite um mal maior, custe o que for necessário”.</w:t>
      </w:r>
      <w:r w:rsidR="00AE0228" w:rsidRPr="009F6EBF">
        <w:rPr>
          <w:rFonts w:ascii="Times New Roman" w:hAnsi="Times New Roman" w:cs="Times New Roman"/>
          <w:sz w:val="24"/>
          <w:szCs w:val="24"/>
        </w:rPr>
        <w:t xml:space="preserve"> Quanto a vertente </w:t>
      </w:r>
      <w:r w:rsidRPr="009F6EBF">
        <w:rPr>
          <w:rFonts w:ascii="Times New Roman" w:hAnsi="Times New Roman" w:cs="Times New Roman"/>
          <w:sz w:val="24"/>
          <w:szCs w:val="24"/>
        </w:rPr>
        <w:t xml:space="preserve">utilitarista, </w:t>
      </w:r>
      <w:r w:rsidR="00AE0228" w:rsidRPr="009F6EBF">
        <w:rPr>
          <w:rFonts w:ascii="Times New Roman" w:hAnsi="Times New Roman" w:cs="Times New Roman"/>
          <w:sz w:val="24"/>
          <w:szCs w:val="24"/>
        </w:rPr>
        <w:t xml:space="preserve">está </w:t>
      </w:r>
      <w:r w:rsidRPr="009F6EBF">
        <w:rPr>
          <w:rFonts w:ascii="Times New Roman" w:hAnsi="Times New Roman" w:cs="Times New Roman"/>
          <w:sz w:val="24"/>
          <w:szCs w:val="24"/>
        </w:rPr>
        <w:t>exige que as ações produzam o máximo de bem para o maior número, isto é, que possam combinar a mais intensa felicidade possível (critério da qualidade ou eficácia) com a maior abrangência populacional (critério da quantidade ou equidade). Sua máxima é: “faça o máximo de bem para mais gente”.</w:t>
      </w:r>
    </w:p>
    <w:p w14:paraId="0B82DF6C" w14:textId="53523759" w:rsidR="0019441E" w:rsidRPr="009F6EBF" w:rsidRDefault="00AE0228"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No que tange a comparação entre as abordagens ética de convicção e a ética de responsabilidade, estas duas </w:t>
      </w:r>
      <w:r w:rsidR="00EE5995" w:rsidRPr="009F6EBF">
        <w:rPr>
          <w:rFonts w:ascii="Times New Roman" w:hAnsi="Times New Roman" w:cs="Times New Roman"/>
          <w:sz w:val="24"/>
          <w:szCs w:val="24"/>
        </w:rPr>
        <w:t>podem ser consideradas complementares</w:t>
      </w:r>
      <w:r w:rsidR="0019441E" w:rsidRPr="009F6EBF">
        <w:rPr>
          <w:rFonts w:ascii="Times New Roman" w:hAnsi="Times New Roman" w:cs="Times New Roman"/>
          <w:sz w:val="24"/>
          <w:szCs w:val="24"/>
        </w:rPr>
        <w:t>.</w:t>
      </w:r>
      <w:r w:rsidR="00EE5995" w:rsidRPr="009F6EBF">
        <w:rPr>
          <w:rFonts w:ascii="Times New Roman" w:hAnsi="Times New Roman" w:cs="Times New Roman"/>
          <w:sz w:val="24"/>
          <w:szCs w:val="24"/>
        </w:rPr>
        <w:t xml:space="preserve"> </w:t>
      </w:r>
      <w:r w:rsidR="0019441E" w:rsidRPr="009F6EBF">
        <w:rPr>
          <w:rFonts w:ascii="Times New Roman" w:hAnsi="Times New Roman" w:cs="Times New Roman"/>
          <w:sz w:val="24"/>
          <w:szCs w:val="24"/>
        </w:rPr>
        <w:t xml:space="preserve">A ética da responsabilidade não é a ausência completa de convicção, </w:t>
      </w:r>
      <w:r w:rsidR="00EE5995" w:rsidRPr="009F6EBF">
        <w:rPr>
          <w:rFonts w:ascii="Times New Roman" w:hAnsi="Times New Roman" w:cs="Times New Roman"/>
          <w:sz w:val="24"/>
          <w:szCs w:val="24"/>
        </w:rPr>
        <w:t>da mesma forma</w:t>
      </w:r>
      <w:r w:rsidR="0019441E" w:rsidRPr="009F6EBF">
        <w:rPr>
          <w:rFonts w:ascii="Times New Roman" w:hAnsi="Times New Roman" w:cs="Times New Roman"/>
          <w:sz w:val="24"/>
          <w:szCs w:val="24"/>
        </w:rPr>
        <w:t xml:space="preserve"> a ética da convicção não é a completa ausência de responsabilidade.</w:t>
      </w:r>
    </w:p>
    <w:p w14:paraId="32587AA9" w14:textId="3573E712" w:rsidR="00B205B2" w:rsidRPr="009F6EBF" w:rsidRDefault="00B205B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O comportamento ético </w:t>
      </w:r>
      <w:r w:rsidR="00FA61BD" w:rsidRPr="009F6EBF">
        <w:rPr>
          <w:rFonts w:ascii="Times New Roman" w:hAnsi="Times New Roman" w:cs="Times New Roman"/>
          <w:sz w:val="24"/>
          <w:szCs w:val="24"/>
        </w:rPr>
        <w:t>é</w:t>
      </w:r>
      <w:r w:rsidRPr="009F6EBF">
        <w:rPr>
          <w:rFonts w:ascii="Times New Roman" w:hAnsi="Times New Roman" w:cs="Times New Roman"/>
          <w:sz w:val="24"/>
          <w:szCs w:val="24"/>
        </w:rPr>
        <w:t xml:space="preserve"> constru</w:t>
      </w:r>
      <w:r w:rsidR="00FA61BD" w:rsidRPr="009F6EBF">
        <w:rPr>
          <w:rFonts w:ascii="Times New Roman" w:hAnsi="Times New Roman" w:cs="Times New Roman"/>
          <w:sz w:val="24"/>
          <w:szCs w:val="24"/>
        </w:rPr>
        <w:t>ído</w:t>
      </w:r>
      <w:r w:rsidRPr="009F6EBF">
        <w:rPr>
          <w:rFonts w:ascii="Times New Roman" w:hAnsi="Times New Roman" w:cs="Times New Roman"/>
          <w:sz w:val="24"/>
          <w:szCs w:val="24"/>
        </w:rPr>
        <w:t xml:space="preserve"> a partir dos valores compartilhados e os princípios direcionadores profundamente enraizados através da organização. O comportamento ético e a cultura passam a fazer parte da definição da identidade corporativa e, consequentemente, de sua governança corporativa. A legitimidade do modelo de gestão adotado acontece por meio da aceitação das regras e padrões estabelecidos para o funcionamento das organizações, independente de tamanho ou forma de organização. Estas regras também podem ser chamadas de boas práticas de governança, que resultam da adoção de mecanismos que conduzem os gestores a proteger os interesses dos acio</w:t>
      </w:r>
      <w:r w:rsidR="005C145E">
        <w:rPr>
          <w:rFonts w:ascii="Times New Roman" w:hAnsi="Times New Roman" w:cs="Times New Roman"/>
          <w:sz w:val="24"/>
          <w:szCs w:val="24"/>
        </w:rPr>
        <w:t>nistas e da organização (Almeida</w:t>
      </w:r>
      <w:r w:rsidRPr="009F6EBF">
        <w:rPr>
          <w:rFonts w:ascii="Times New Roman" w:hAnsi="Times New Roman" w:cs="Times New Roman"/>
          <w:sz w:val="24"/>
          <w:szCs w:val="24"/>
        </w:rPr>
        <w:t>, 2008).</w:t>
      </w:r>
    </w:p>
    <w:p w14:paraId="07666A2F" w14:textId="77777777" w:rsidR="00375A09" w:rsidRPr="009F6EBF" w:rsidRDefault="00375A09"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As boas práticas de Governança Corporativa aplicam-se a qualquer tipo de organização, independentemente de porte, natureza jurídica ou tipo de controle. Entre os conceitos de Governança Corporativa deve-se mencionar o IBGC (2015) - Instituto Brasileiro de Governança Corporativa:</w:t>
      </w:r>
    </w:p>
    <w:p w14:paraId="5FB783B5" w14:textId="77777777" w:rsidR="00375A09" w:rsidRPr="009F6EBF" w:rsidRDefault="00375A09" w:rsidP="00B12A8F">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Governança Corporativa é o sistema pelo qual as organizações são dirigidas, monitoradas e incentivadas, envolvendo as práticas e os relacionamentos entre proprietários, conselho de administração, diretoria e órgãos de controle. As boas práticas de Governança Corporativa convertem princípios em recomendações objetivas, alinhando interesses com a finalidade de preservar e otimizar o valor da organização, facilitando seu acesso ao capital e contribuindo para a sua longevidade (IBGC, 2015).</w:t>
      </w:r>
    </w:p>
    <w:p w14:paraId="1E448ECC" w14:textId="77777777" w:rsidR="00375A09" w:rsidRPr="009F6EBF" w:rsidRDefault="00375A09" w:rsidP="00B12A8F">
      <w:pPr>
        <w:spacing w:after="0" w:line="480" w:lineRule="auto"/>
        <w:ind w:left="2268" w:firstLine="567"/>
        <w:rPr>
          <w:rFonts w:ascii="Times New Roman" w:hAnsi="Times New Roman" w:cs="Times New Roman"/>
          <w:color w:val="FF0000"/>
          <w:sz w:val="20"/>
          <w:szCs w:val="20"/>
        </w:rPr>
      </w:pPr>
    </w:p>
    <w:p w14:paraId="4726EBFF" w14:textId="77777777" w:rsidR="00B205B2" w:rsidRPr="009F6EBF" w:rsidRDefault="00B205B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De acordo com estudo realizado por Catapan e Colauto (2014), foi evidenciada uma relação direta percebida entre valor de mercado das empresas cotadas (com ações negociadas na bolsa de valores) no Brasil e seu nível de divulgação de informações, que é uma boa prática de governança. Foi confirmado que quanto maior a divulgação de informações, maior o valor de mercado das empresas, além da relação direta entre valor de mercado e governança corporativa.</w:t>
      </w:r>
    </w:p>
    <w:p w14:paraId="3B385ED8" w14:textId="77777777" w:rsidR="00B205B2" w:rsidRPr="009F6EBF" w:rsidRDefault="00B205B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Por outro lado, Cortez, Van Bellen e Zaro (2014) citam que a Responsabilidade Social Corporativa (RSC) somente será aceita pela comunidade empresarial se tratar de uma gama de obrigações que a empresa tem para com a sociedade. E que a RSC engloba o cumprimento da responsabilidade econômica, legal, ética e filantrópica. Em suma, a empresa socialmente responsável deve se esforçar para ter lucro, obedecer à lei, ser ética e uma boa cidadã corporativa</w:t>
      </w:r>
      <w:r w:rsidR="00375A09" w:rsidRPr="009F6EBF">
        <w:rPr>
          <w:rFonts w:ascii="Times New Roman" w:hAnsi="Times New Roman" w:cs="Times New Roman"/>
          <w:sz w:val="24"/>
          <w:szCs w:val="24"/>
        </w:rPr>
        <w:t>. A ética está se tornando cada vez mais fundamental por causa do ambiente de mudanças onde as organizações operam e pelo fato que as responsabilidades éticas estão conectadas com as responsabilidades econômicas e legais como fundamentais para o</w:t>
      </w:r>
      <w:r w:rsidR="000149C9" w:rsidRPr="009F6EBF">
        <w:rPr>
          <w:rFonts w:ascii="Times New Roman" w:hAnsi="Times New Roman" w:cs="Times New Roman"/>
          <w:sz w:val="24"/>
          <w:szCs w:val="24"/>
        </w:rPr>
        <w:t xml:space="preserve"> sucesso organizacional. </w:t>
      </w:r>
    </w:p>
    <w:p w14:paraId="7C9B49B3" w14:textId="77777777" w:rsidR="000A5450" w:rsidRPr="009F6EBF" w:rsidRDefault="004B45BA"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 xml:space="preserve">A partir da análise dos diversos conceitos de </w:t>
      </w:r>
      <w:r w:rsidR="00D43072" w:rsidRPr="009F6EBF">
        <w:rPr>
          <w:rFonts w:ascii="Times New Roman" w:hAnsi="Times New Roman" w:cs="Times New Roman"/>
          <w:sz w:val="24"/>
          <w:szCs w:val="24"/>
        </w:rPr>
        <w:t>ética</w:t>
      </w:r>
      <w:r w:rsidRPr="009F6EBF">
        <w:rPr>
          <w:rFonts w:ascii="Times New Roman" w:hAnsi="Times New Roman" w:cs="Times New Roman"/>
          <w:sz w:val="24"/>
          <w:szCs w:val="24"/>
        </w:rPr>
        <w:t xml:space="preserve"> e </w:t>
      </w:r>
      <w:r w:rsidR="00CC6C7C" w:rsidRPr="009F6EBF">
        <w:rPr>
          <w:rFonts w:ascii="Times New Roman" w:hAnsi="Times New Roman" w:cs="Times New Roman"/>
          <w:sz w:val="24"/>
          <w:szCs w:val="24"/>
        </w:rPr>
        <w:t xml:space="preserve">de </w:t>
      </w:r>
      <w:r w:rsidRPr="009F6EBF">
        <w:rPr>
          <w:rFonts w:ascii="Times New Roman" w:hAnsi="Times New Roman" w:cs="Times New Roman"/>
          <w:sz w:val="24"/>
          <w:szCs w:val="24"/>
        </w:rPr>
        <w:t>sua evolução</w:t>
      </w:r>
      <w:r w:rsidR="00833AC5" w:rsidRPr="009F6EBF">
        <w:rPr>
          <w:rFonts w:ascii="Times New Roman" w:hAnsi="Times New Roman" w:cs="Times New Roman"/>
          <w:sz w:val="24"/>
          <w:szCs w:val="24"/>
        </w:rPr>
        <w:t>, bem como seu relacionamento com os valores corporativos</w:t>
      </w:r>
      <w:r w:rsidR="00D43072" w:rsidRPr="009F6EBF">
        <w:rPr>
          <w:rFonts w:ascii="Times New Roman" w:hAnsi="Times New Roman" w:cs="Times New Roman"/>
          <w:sz w:val="24"/>
          <w:szCs w:val="24"/>
        </w:rPr>
        <w:t>,</w:t>
      </w:r>
      <w:r w:rsidR="00570D22" w:rsidRPr="009F6EBF">
        <w:rPr>
          <w:rFonts w:ascii="Times New Roman" w:hAnsi="Times New Roman" w:cs="Times New Roman"/>
          <w:sz w:val="24"/>
          <w:szCs w:val="24"/>
        </w:rPr>
        <w:t xml:space="preserve"> apresenta-se a seguir os procedimentos metodológicos do estudo. </w:t>
      </w:r>
    </w:p>
    <w:p w14:paraId="2A366275" w14:textId="77777777" w:rsidR="00A174CD" w:rsidRDefault="00A174CD" w:rsidP="00B12A8F">
      <w:pPr>
        <w:spacing w:after="0" w:line="480" w:lineRule="auto"/>
        <w:ind w:firstLine="567"/>
        <w:rPr>
          <w:rFonts w:ascii="Times New Roman" w:hAnsi="Times New Roman" w:cs="Times New Roman"/>
          <w:sz w:val="24"/>
          <w:szCs w:val="24"/>
        </w:rPr>
      </w:pPr>
    </w:p>
    <w:p w14:paraId="0700057C" w14:textId="51F7CB12" w:rsidR="0028170E" w:rsidRPr="00A174CD" w:rsidRDefault="0028170E" w:rsidP="00B12A8F">
      <w:pPr>
        <w:spacing w:after="0" w:line="480" w:lineRule="auto"/>
        <w:ind w:firstLine="567"/>
        <w:rPr>
          <w:rFonts w:ascii="Times New Roman" w:hAnsi="Times New Roman" w:cs="Times New Roman"/>
          <w:sz w:val="24"/>
          <w:szCs w:val="24"/>
        </w:rPr>
      </w:pPr>
      <w:r w:rsidRPr="00A174CD">
        <w:rPr>
          <w:rFonts w:ascii="Times New Roman" w:hAnsi="Times New Roman" w:cs="Times New Roman"/>
          <w:sz w:val="24"/>
          <w:szCs w:val="24"/>
        </w:rPr>
        <w:t>3 METOD</w:t>
      </w:r>
      <w:r w:rsidR="006E228E" w:rsidRPr="00A174CD">
        <w:rPr>
          <w:rFonts w:ascii="Times New Roman" w:hAnsi="Times New Roman" w:cs="Times New Roman"/>
          <w:sz w:val="24"/>
          <w:szCs w:val="24"/>
        </w:rPr>
        <w:t>O</w:t>
      </w:r>
      <w:r w:rsidRPr="00A174CD">
        <w:rPr>
          <w:rFonts w:ascii="Times New Roman" w:hAnsi="Times New Roman" w:cs="Times New Roman"/>
          <w:sz w:val="24"/>
          <w:szCs w:val="24"/>
        </w:rPr>
        <w:t>LOGIA</w:t>
      </w:r>
    </w:p>
    <w:p w14:paraId="26DF22F7" w14:textId="77777777" w:rsidR="006E228E" w:rsidRPr="009F6EBF" w:rsidRDefault="006E228E" w:rsidP="00B12A8F">
      <w:pPr>
        <w:spacing w:after="0" w:line="480" w:lineRule="auto"/>
        <w:ind w:firstLine="567"/>
        <w:rPr>
          <w:rFonts w:ascii="Times New Roman" w:hAnsi="Times New Roman" w:cs="Times New Roman"/>
          <w:b/>
          <w:sz w:val="24"/>
          <w:szCs w:val="24"/>
        </w:rPr>
      </w:pPr>
    </w:p>
    <w:p w14:paraId="594D2B0E" w14:textId="7425E36B" w:rsidR="00B22335" w:rsidRPr="009F6EBF" w:rsidRDefault="00B22335"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Para o desenvolvimento da pesquisa foi utilizada uma abordagem qualitativa, com natureza exploratória e descritiva. Como estratégia de pesquisa, foi utilizado o estudo de caso.</w:t>
      </w:r>
    </w:p>
    <w:p w14:paraId="0079A350" w14:textId="5A7A08E8" w:rsidR="00DC3911" w:rsidRPr="009F6EBF" w:rsidRDefault="00B22335"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empresa foco do estudo </w:t>
      </w:r>
      <w:r w:rsidR="00784B75" w:rsidRPr="009F6EBF">
        <w:rPr>
          <w:rFonts w:ascii="Times New Roman" w:hAnsi="Times New Roman" w:cs="Times New Roman"/>
          <w:sz w:val="24"/>
          <w:szCs w:val="24"/>
        </w:rPr>
        <w:t>foi uma empresa multinacional, de médio porte, do setor de tabaco</w:t>
      </w:r>
      <w:r w:rsidR="00987FAE" w:rsidRPr="009F6EBF">
        <w:rPr>
          <w:rFonts w:ascii="Times New Roman" w:hAnsi="Times New Roman" w:cs="Times New Roman"/>
          <w:sz w:val="24"/>
          <w:szCs w:val="24"/>
        </w:rPr>
        <w:t>, localizada no m</w:t>
      </w:r>
      <w:r w:rsidRPr="009F6EBF">
        <w:rPr>
          <w:rFonts w:ascii="Times New Roman" w:hAnsi="Times New Roman" w:cs="Times New Roman"/>
          <w:sz w:val="24"/>
          <w:szCs w:val="24"/>
        </w:rPr>
        <w:t xml:space="preserve">unicípio de Santa Cruz do Sul, </w:t>
      </w:r>
      <w:r w:rsidR="00816C5F" w:rsidRPr="009F6EBF">
        <w:rPr>
          <w:rFonts w:ascii="Times New Roman" w:hAnsi="Times New Roman" w:cs="Times New Roman"/>
          <w:sz w:val="24"/>
          <w:szCs w:val="24"/>
        </w:rPr>
        <w:t>E</w:t>
      </w:r>
      <w:r w:rsidR="00987FAE" w:rsidRPr="009F6EBF">
        <w:rPr>
          <w:rFonts w:ascii="Times New Roman" w:hAnsi="Times New Roman" w:cs="Times New Roman"/>
          <w:sz w:val="24"/>
          <w:szCs w:val="24"/>
        </w:rPr>
        <w:t>stado do Rio Grande do Sul</w:t>
      </w:r>
      <w:r w:rsidR="00816C5F" w:rsidRPr="009F6EBF">
        <w:rPr>
          <w:rFonts w:ascii="Times New Roman" w:hAnsi="Times New Roman" w:cs="Times New Roman"/>
          <w:sz w:val="24"/>
          <w:szCs w:val="24"/>
        </w:rPr>
        <w:t>.</w:t>
      </w:r>
      <w:r w:rsidR="00B54AA7" w:rsidRPr="009F6EBF">
        <w:rPr>
          <w:rFonts w:ascii="Times New Roman" w:hAnsi="Times New Roman" w:cs="Times New Roman"/>
          <w:sz w:val="24"/>
          <w:szCs w:val="24"/>
        </w:rPr>
        <w:t xml:space="preserve"> </w:t>
      </w:r>
      <w:r w:rsidR="001E3E42" w:rsidRPr="009F6EBF">
        <w:rPr>
          <w:rFonts w:ascii="Times New Roman" w:hAnsi="Times New Roman" w:cs="Times New Roman"/>
          <w:sz w:val="24"/>
          <w:szCs w:val="24"/>
        </w:rPr>
        <w:t>Os procedimentos metodológicos adotados visaram atingir o objetivo central de analisar como uma empresa de médio porte adota boas práticas de gestão e seu entendimento sobre ética corporativa.</w:t>
      </w:r>
    </w:p>
    <w:p w14:paraId="557AE4C4" w14:textId="14A17B73" w:rsidR="007C53EF" w:rsidRPr="009F6EBF" w:rsidRDefault="001972C4" w:rsidP="00B12A8F">
      <w:pPr>
        <w:pStyle w:val="PargrafodaLista"/>
        <w:spacing w:after="0" w:line="480" w:lineRule="auto"/>
        <w:ind w:left="0" w:firstLine="567"/>
        <w:rPr>
          <w:rFonts w:ascii="Times New Roman" w:hAnsi="Times New Roman" w:cs="Times New Roman"/>
          <w:sz w:val="24"/>
          <w:szCs w:val="24"/>
        </w:rPr>
      </w:pPr>
      <w:r w:rsidRPr="009F6EBF">
        <w:rPr>
          <w:rFonts w:ascii="Times New Roman" w:hAnsi="Times New Roman" w:cs="Times New Roman"/>
          <w:sz w:val="24"/>
          <w:szCs w:val="24"/>
        </w:rPr>
        <w:t>A seleção da empresa</w:t>
      </w:r>
      <w:r w:rsidR="0009734E" w:rsidRPr="009F6EBF">
        <w:rPr>
          <w:rFonts w:ascii="Times New Roman" w:hAnsi="Times New Roman" w:cs="Times New Roman"/>
          <w:sz w:val="24"/>
          <w:szCs w:val="24"/>
        </w:rPr>
        <w:t xml:space="preserve"> decorre do fato de que </w:t>
      </w:r>
      <w:r w:rsidRPr="009F6EBF">
        <w:rPr>
          <w:rFonts w:ascii="Times New Roman" w:hAnsi="Times New Roman" w:cs="Times New Roman"/>
          <w:sz w:val="24"/>
          <w:szCs w:val="24"/>
        </w:rPr>
        <w:t>a</w:t>
      </w:r>
      <w:r w:rsidR="00532290" w:rsidRPr="009F6EBF">
        <w:rPr>
          <w:rFonts w:ascii="Times New Roman" w:hAnsi="Times New Roman" w:cs="Times New Roman"/>
          <w:sz w:val="24"/>
          <w:szCs w:val="24"/>
        </w:rPr>
        <w:t xml:space="preserve"> </w:t>
      </w:r>
      <w:r w:rsidRPr="009F6EBF">
        <w:rPr>
          <w:rFonts w:ascii="Times New Roman" w:hAnsi="Times New Roman" w:cs="Times New Roman"/>
          <w:sz w:val="24"/>
          <w:szCs w:val="24"/>
        </w:rPr>
        <w:t>organização</w:t>
      </w:r>
      <w:r w:rsidR="000D50F7" w:rsidRPr="009F6EBF">
        <w:rPr>
          <w:rFonts w:ascii="Times New Roman" w:hAnsi="Times New Roman" w:cs="Times New Roman"/>
          <w:sz w:val="24"/>
          <w:szCs w:val="24"/>
        </w:rPr>
        <w:t xml:space="preserve"> </w:t>
      </w:r>
      <w:r w:rsidR="001A32E4" w:rsidRPr="009F6EBF">
        <w:rPr>
          <w:rFonts w:ascii="Times New Roman" w:hAnsi="Times New Roman" w:cs="Times New Roman"/>
          <w:sz w:val="24"/>
          <w:szCs w:val="24"/>
        </w:rPr>
        <w:t>se enquadra d</w:t>
      </w:r>
      <w:r w:rsidRPr="009F6EBF">
        <w:rPr>
          <w:rFonts w:ascii="Times New Roman" w:hAnsi="Times New Roman" w:cs="Times New Roman"/>
          <w:sz w:val="24"/>
          <w:szCs w:val="24"/>
        </w:rPr>
        <w:t>entro do segmento de pequenas e médias empresas</w:t>
      </w:r>
      <w:r w:rsidR="00315C1A" w:rsidRPr="009F6EBF">
        <w:rPr>
          <w:rFonts w:ascii="Times New Roman" w:hAnsi="Times New Roman" w:cs="Times New Roman"/>
          <w:sz w:val="24"/>
          <w:szCs w:val="24"/>
        </w:rPr>
        <w:t xml:space="preserve">. </w:t>
      </w:r>
      <w:r w:rsidR="00255582" w:rsidRPr="009F6EBF">
        <w:rPr>
          <w:rFonts w:ascii="Times New Roman" w:hAnsi="Times New Roman" w:cs="Times New Roman"/>
          <w:sz w:val="24"/>
          <w:szCs w:val="24"/>
        </w:rPr>
        <w:t>Como é considerada uma empresa “multinacional”</w:t>
      </w:r>
      <w:r w:rsidR="00777FF9" w:rsidRPr="009F6EBF">
        <w:rPr>
          <w:rFonts w:ascii="Times New Roman" w:hAnsi="Times New Roman" w:cs="Times New Roman"/>
          <w:sz w:val="24"/>
          <w:szCs w:val="24"/>
        </w:rPr>
        <w:t xml:space="preserve"> e pertencendo a um setor relativamente controverso e que est</w:t>
      </w:r>
      <w:r w:rsidR="00CF262C" w:rsidRPr="009F6EBF">
        <w:rPr>
          <w:rFonts w:ascii="Times New Roman" w:hAnsi="Times New Roman" w:cs="Times New Roman"/>
          <w:sz w:val="24"/>
          <w:szCs w:val="24"/>
        </w:rPr>
        <w:t>á sob</w:t>
      </w:r>
      <w:r w:rsidRPr="009F6EBF">
        <w:rPr>
          <w:rFonts w:ascii="Times New Roman" w:hAnsi="Times New Roman" w:cs="Times New Roman"/>
          <w:sz w:val="24"/>
          <w:szCs w:val="24"/>
        </w:rPr>
        <w:t xml:space="preserve"> permanente</w:t>
      </w:r>
      <w:r w:rsidR="00CF262C" w:rsidRPr="009F6EBF">
        <w:rPr>
          <w:rFonts w:ascii="Times New Roman" w:hAnsi="Times New Roman" w:cs="Times New Roman"/>
          <w:sz w:val="24"/>
          <w:szCs w:val="24"/>
        </w:rPr>
        <w:t xml:space="preserve"> vigilânc</w:t>
      </w:r>
      <w:r w:rsidRPr="009F6EBF">
        <w:rPr>
          <w:rFonts w:ascii="Times New Roman" w:hAnsi="Times New Roman" w:cs="Times New Roman"/>
          <w:sz w:val="24"/>
          <w:szCs w:val="24"/>
        </w:rPr>
        <w:t>ia de vários órgãos nacionais e internacionais</w:t>
      </w:r>
      <w:r w:rsidR="00255582" w:rsidRPr="009F6EBF">
        <w:rPr>
          <w:rFonts w:ascii="Times New Roman" w:hAnsi="Times New Roman" w:cs="Times New Roman"/>
          <w:sz w:val="24"/>
          <w:szCs w:val="24"/>
        </w:rPr>
        <w:t>, as contribuições advindas do compartilhamento de suas práticas gerenciais bem como o posicionamento dos gestores e demais entrevistados em r</w:t>
      </w:r>
      <w:r w:rsidR="003C2750" w:rsidRPr="009F6EBF">
        <w:rPr>
          <w:rFonts w:ascii="Times New Roman" w:hAnsi="Times New Roman" w:cs="Times New Roman"/>
          <w:sz w:val="24"/>
          <w:szCs w:val="24"/>
        </w:rPr>
        <w:t xml:space="preserve">elação ao tema objeto de estudo, </w:t>
      </w:r>
      <w:r w:rsidR="005C145E">
        <w:rPr>
          <w:rFonts w:ascii="Times New Roman" w:hAnsi="Times New Roman" w:cs="Times New Roman"/>
          <w:sz w:val="24"/>
          <w:szCs w:val="24"/>
        </w:rPr>
        <w:t>constitui um caso revelador (Yin, 2001; Gray</w:t>
      </w:r>
      <w:r w:rsidR="003C2750" w:rsidRPr="009F6EBF">
        <w:rPr>
          <w:rFonts w:ascii="Times New Roman" w:hAnsi="Times New Roman" w:cs="Times New Roman"/>
          <w:sz w:val="24"/>
          <w:szCs w:val="24"/>
        </w:rPr>
        <w:t>, 2012). Com</w:t>
      </w:r>
      <w:r w:rsidR="00255582" w:rsidRPr="009F6EBF">
        <w:rPr>
          <w:rFonts w:ascii="Times New Roman" w:hAnsi="Times New Roman" w:cs="Times New Roman"/>
          <w:sz w:val="24"/>
          <w:szCs w:val="24"/>
        </w:rPr>
        <w:t xml:space="preserve"> certeza</w:t>
      </w:r>
      <w:r w:rsidR="003C2750" w:rsidRPr="009F6EBF">
        <w:rPr>
          <w:rFonts w:ascii="Times New Roman" w:hAnsi="Times New Roman" w:cs="Times New Roman"/>
          <w:sz w:val="24"/>
          <w:szCs w:val="24"/>
        </w:rPr>
        <w:t>, os resultados</w:t>
      </w:r>
      <w:r w:rsidR="00255582" w:rsidRPr="009F6EBF">
        <w:rPr>
          <w:rFonts w:ascii="Times New Roman" w:hAnsi="Times New Roman" w:cs="Times New Roman"/>
          <w:sz w:val="24"/>
          <w:szCs w:val="24"/>
        </w:rPr>
        <w:t xml:space="preserve"> gerarão informações de grande utilidade para o meio acadêmico e empresarial.</w:t>
      </w:r>
    </w:p>
    <w:p w14:paraId="66A70F97" w14:textId="114A9C12" w:rsidR="004226AD" w:rsidRPr="00067FC5" w:rsidRDefault="008C145A" w:rsidP="00B12A8F">
      <w:pPr>
        <w:pStyle w:val="PargrafodaLista"/>
        <w:spacing w:after="0" w:line="480" w:lineRule="auto"/>
        <w:ind w:left="0" w:firstLine="567"/>
        <w:rPr>
          <w:rFonts w:ascii="Times New Roman" w:hAnsi="Times New Roman" w:cs="Times New Roman"/>
          <w:sz w:val="24"/>
          <w:szCs w:val="24"/>
        </w:rPr>
      </w:pPr>
      <w:r w:rsidRPr="009F6EBF">
        <w:rPr>
          <w:rFonts w:ascii="Times New Roman" w:hAnsi="Times New Roman" w:cs="Times New Roman"/>
          <w:sz w:val="24"/>
          <w:szCs w:val="24"/>
        </w:rPr>
        <w:t>A</w:t>
      </w:r>
      <w:r w:rsidR="001E3E42" w:rsidRPr="009F6EBF">
        <w:rPr>
          <w:rFonts w:ascii="Times New Roman" w:hAnsi="Times New Roman" w:cs="Times New Roman"/>
          <w:sz w:val="24"/>
          <w:szCs w:val="24"/>
        </w:rPr>
        <w:t xml:space="preserve"> empresa</w:t>
      </w:r>
      <w:r w:rsidRPr="009F6EBF">
        <w:rPr>
          <w:rFonts w:ascii="Times New Roman" w:hAnsi="Times New Roman" w:cs="Times New Roman"/>
          <w:sz w:val="24"/>
          <w:szCs w:val="24"/>
        </w:rPr>
        <w:t xml:space="preserve"> foi fundada em março de 1996 e hoje é consider</w:t>
      </w:r>
      <w:r w:rsidR="007C53EF" w:rsidRPr="009F6EBF">
        <w:rPr>
          <w:rFonts w:ascii="Times New Roman" w:hAnsi="Times New Roman" w:cs="Times New Roman"/>
          <w:sz w:val="24"/>
          <w:szCs w:val="24"/>
        </w:rPr>
        <w:t xml:space="preserve">ada líder </w:t>
      </w:r>
      <w:r w:rsidR="003418E0" w:rsidRPr="009F6EBF">
        <w:rPr>
          <w:rFonts w:ascii="Times New Roman" w:hAnsi="Times New Roman" w:cs="Times New Roman"/>
          <w:sz w:val="24"/>
          <w:szCs w:val="24"/>
        </w:rPr>
        <w:t>na pesquisa, produção e comercialização de sementes de tabaco</w:t>
      </w:r>
      <w:r w:rsidR="007C53EF" w:rsidRPr="009F6EBF">
        <w:rPr>
          <w:rFonts w:ascii="Times New Roman" w:hAnsi="Times New Roman" w:cs="Times New Roman"/>
          <w:sz w:val="24"/>
          <w:szCs w:val="24"/>
        </w:rPr>
        <w:t xml:space="preserve">. </w:t>
      </w:r>
      <w:r w:rsidR="00292869" w:rsidRPr="009F6EBF">
        <w:rPr>
          <w:rFonts w:ascii="Times New Roman" w:hAnsi="Times New Roman" w:cs="Times New Roman"/>
          <w:sz w:val="24"/>
          <w:szCs w:val="24"/>
        </w:rPr>
        <w:t>Seu</w:t>
      </w:r>
      <w:r w:rsidR="001F73EA" w:rsidRPr="009F6EBF">
        <w:rPr>
          <w:rFonts w:ascii="Times New Roman" w:hAnsi="Times New Roman" w:cs="Times New Roman"/>
          <w:sz w:val="24"/>
          <w:szCs w:val="24"/>
        </w:rPr>
        <w:t>s</w:t>
      </w:r>
      <w:r w:rsidR="00292869" w:rsidRPr="009F6EBF">
        <w:rPr>
          <w:rFonts w:ascii="Times New Roman" w:hAnsi="Times New Roman" w:cs="Times New Roman"/>
          <w:sz w:val="24"/>
          <w:szCs w:val="24"/>
        </w:rPr>
        <w:t xml:space="preserve"> produto</w:t>
      </w:r>
      <w:r w:rsidR="001F73EA" w:rsidRPr="009F6EBF">
        <w:rPr>
          <w:rFonts w:ascii="Times New Roman" w:hAnsi="Times New Roman" w:cs="Times New Roman"/>
          <w:sz w:val="24"/>
          <w:szCs w:val="24"/>
        </w:rPr>
        <w:t>s</w:t>
      </w:r>
      <w:r w:rsidRPr="009F6EBF">
        <w:rPr>
          <w:rFonts w:ascii="Times New Roman" w:hAnsi="Times New Roman" w:cs="Times New Roman"/>
          <w:sz w:val="24"/>
          <w:szCs w:val="24"/>
        </w:rPr>
        <w:t xml:space="preserve"> </w:t>
      </w:r>
      <w:r w:rsidR="001F73EA" w:rsidRPr="009F6EBF">
        <w:rPr>
          <w:rFonts w:ascii="Times New Roman" w:hAnsi="Times New Roman" w:cs="Times New Roman"/>
          <w:sz w:val="24"/>
          <w:szCs w:val="24"/>
        </w:rPr>
        <w:t>são</w:t>
      </w:r>
      <w:r w:rsidR="00292869" w:rsidRPr="009F6EBF">
        <w:rPr>
          <w:rFonts w:ascii="Times New Roman" w:hAnsi="Times New Roman" w:cs="Times New Roman"/>
          <w:sz w:val="24"/>
          <w:szCs w:val="24"/>
        </w:rPr>
        <w:t xml:space="preserve"> produzido</w:t>
      </w:r>
      <w:r w:rsidR="001F73EA" w:rsidRPr="009F6EBF">
        <w:rPr>
          <w:rFonts w:ascii="Times New Roman" w:hAnsi="Times New Roman" w:cs="Times New Roman"/>
          <w:sz w:val="24"/>
          <w:szCs w:val="24"/>
        </w:rPr>
        <w:t>s</w:t>
      </w:r>
      <w:r w:rsidRPr="009F6EBF">
        <w:rPr>
          <w:rFonts w:ascii="Times New Roman" w:hAnsi="Times New Roman" w:cs="Times New Roman"/>
          <w:sz w:val="24"/>
          <w:szCs w:val="24"/>
        </w:rPr>
        <w:t xml:space="preserve"> em Santa Cru</w:t>
      </w:r>
      <w:r w:rsidR="00292869" w:rsidRPr="009F6EBF">
        <w:rPr>
          <w:rFonts w:ascii="Times New Roman" w:hAnsi="Times New Roman" w:cs="Times New Roman"/>
          <w:sz w:val="24"/>
          <w:szCs w:val="24"/>
        </w:rPr>
        <w:t>z do Sul</w:t>
      </w:r>
      <w:r w:rsidR="00315C1A" w:rsidRPr="009F6EBF">
        <w:rPr>
          <w:rFonts w:ascii="Times New Roman" w:hAnsi="Times New Roman" w:cs="Times New Roman"/>
          <w:sz w:val="24"/>
          <w:szCs w:val="24"/>
        </w:rPr>
        <w:t xml:space="preserve"> (RS)</w:t>
      </w:r>
      <w:r w:rsidR="00292869" w:rsidRPr="009F6EBF">
        <w:rPr>
          <w:rFonts w:ascii="Times New Roman" w:hAnsi="Times New Roman" w:cs="Times New Roman"/>
          <w:sz w:val="24"/>
          <w:szCs w:val="24"/>
        </w:rPr>
        <w:t xml:space="preserve"> e exportado</w:t>
      </w:r>
      <w:r w:rsidR="001F73EA" w:rsidRPr="009F6EBF">
        <w:rPr>
          <w:rFonts w:ascii="Times New Roman" w:hAnsi="Times New Roman" w:cs="Times New Roman"/>
          <w:sz w:val="24"/>
          <w:szCs w:val="24"/>
        </w:rPr>
        <w:t>s</w:t>
      </w:r>
      <w:r w:rsidRPr="009F6EBF">
        <w:rPr>
          <w:rFonts w:ascii="Times New Roman" w:hAnsi="Times New Roman" w:cs="Times New Roman"/>
          <w:sz w:val="24"/>
          <w:szCs w:val="24"/>
        </w:rPr>
        <w:t xml:space="preserve"> para mais de 30 países.</w:t>
      </w:r>
      <w:r w:rsidR="0009734E" w:rsidRPr="009F6EBF">
        <w:rPr>
          <w:rFonts w:ascii="Times New Roman" w:hAnsi="Times New Roman" w:cs="Times New Roman"/>
          <w:sz w:val="24"/>
          <w:szCs w:val="24"/>
        </w:rPr>
        <w:t xml:space="preserve"> </w:t>
      </w:r>
      <w:r w:rsidR="001972C4" w:rsidRPr="009F6EBF">
        <w:rPr>
          <w:rFonts w:ascii="Times New Roman" w:hAnsi="Times New Roman" w:cs="Times New Roman"/>
          <w:sz w:val="24"/>
          <w:szCs w:val="24"/>
        </w:rPr>
        <w:t xml:space="preserve"> A empresa</w:t>
      </w:r>
      <w:r w:rsidR="007563EA">
        <w:rPr>
          <w:rFonts w:ascii="Times New Roman" w:hAnsi="Times New Roman" w:cs="Times New Roman"/>
          <w:sz w:val="24"/>
          <w:szCs w:val="24"/>
        </w:rPr>
        <w:t>, atualmente, é</w:t>
      </w:r>
      <w:r w:rsidR="00D47B56" w:rsidRPr="009F6EBF">
        <w:rPr>
          <w:rFonts w:ascii="Times New Roman" w:hAnsi="Times New Roman" w:cs="Times New Roman"/>
          <w:sz w:val="24"/>
          <w:szCs w:val="24"/>
        </w:rPr>
        <w:t xml:space="preserve"> uma</w:t>
      </w:r>
      <w:r w:rsidR="0009734E" w:rsidRPr="009F6EBF">
        <w:rPr>
          <w:rFonts w:ascii="Times New Roman" w:hAnsi="Times New Roman" w:cs="Times New Roman"/>
          <w:sz w:val="24"/>
          <w:szCs w:val="24"/>
        </w:rPr>
        <w:t xml:space="preserve"> </w:t>
      </w:r>
      <w:r w:rsidR="0009734E" w:rsidRPr="009F6EBF">
        <w:rPr>
          <w:rFonts w:ascii="Times New Roman" w:hAnsi="Times New Roman" w:cs="Times New Roman"/>
          <w:i/>
          <w:sz w:val="24"/>
          <w:szCs w:val="24"/>
        </w:rPr>
        <w:t>joint-venture</w:t>
      </w:r>
      <w:r w:rsidR="0009734E" w:rsidRPr="009F6EBF">
        <w:rPr>
          <w:rFonts w:ascii="Times New Roman" w:hAnsi="Times New Roman" w:cs="Times New Roman"/>
          <w:sz w:val="24"/>
          <w:szCs w:val="24"/>
        </w:rPr>
        <w:t xml:space="preserve"> </w:t>
      </w:r>
      <w:r w:rsidR="00B83FF9" w:rsidRPr="009F6EBF">
        <w:rPr>
          <w:rFonts w:ascii="Times New Roman" w:hAnsi="Times New Roman" w:cs="Times New Roman"/>
          <w:sz w:val="24"/>
          <w:szCs w:val="24"/>
        </w:rPr>
        <w:t xml:space="preserve">de duas grandes multinacionais. </w:t>
      </w:r>
      <w:r w:rsidR="0009734E" w:rsidRPr="009F6EBF">
        <w:rPr>
          <w:rFonts w:ascii="Times New Roman" w:hAnsi="Times New Roman" w:cs="Times New Roman"/>
          <w:sz w:val="24"/>
          <w:szCs w:val="24"/>
        </w:rPr>
        <w:t>As empresas proprietá</w:t>
      </w:r>
      <w:r w:rsidR="00784B75" w:rsidRPr="009F6EBF">
        <w:rPr>
          <w:rFonts w:ascii="Times New Roman" w:hAnsi="Times New Roman" w:cs="Times New Roman"/>
          <w:sz w:val="24"/>
          <w:szCs w:val="24"/>
        </w:rPr>
        <w:t>rias</w:t>
      </w:r>
      <w:r w:rsidR="0009734E" w:rsidRPr="009F6EBF">
        <w:rPr>
          <w:rFonts w:ascii="Times New Roman" w:hAnsi="Times New Roman" w:cs="Times New Roman"/>
          <w:sz w:val="24"/>
          <w:szCs w:val="24"/>
        </w:rPr>
        <w:t xml:space="preserve"> atuam no mercado de </w:t>
      </w:r>
      <w:r w:rsidR="00D75AC4" w:rsidRPr="00067FC5">
        <w:rPr>
          <w:rFonts w:ascii="Times New Roman" w:hAnsi="Times New Roman" w:cs="Times New Roman"/>
          <w:sz w:val="24"/>
          <w:szCs w:val="24"/>
        </w:rPr>
        <w:lastRenderedPageBreak/>
        <w:t xml:space="preserve">produtos do </w:t>
      </w:r>
      <w:r w:rsidR="0009734E" w:rsidRPr="00067FC5">
        <w:rPr>
          <w:rFonts w:ascii="Times New Roman" w:hAnsi="Times New Roman" w:cs="Times New Roman"/>
          <w:sz w:val="24"/>
          <w:szCs w:val="24"/>
        </w:rPr>
        <w:t>t</w:t>
      </w:r>
      <w:r w:rsidR="00A1318D" w:rsidRPr="00067FC5">
        <w:rPr>
          <w:rFonts w:ascii="Times New Roman" w:hAnsi="Times New Roman" w:cs="Times New Roman"/>
          <w:sz w:val="24"/>
          <w:szCs w:val="24"/>
        </w:rPr>
        <w:t>abaco, qu</w:t>
      </w:r>
      <w:r w:rsidR="003C2750" w:rsidRPr="00067FC5">
        <w:rPr>
          <w:rFonts w:ascii="Times New Roman" w:hAnsi="Times New Roman" w:cs="Times New Roman"/>
          <w:sz w:val="24"/>
          <w:szCs w:val="24"/>
        </w:rPr>
        <w:t>e é um setor</w:t>
      </w:r>
      <w:r w:rsidR="00D75AC4" w:rsidRPr="00067FC5">
        <w:rPr>
          <w:rFonts w:ascii="Times New Roman" w:hAnsi="Times New Roman" w:cs="Times New Roman"/>
          <w:sz w:val="24"/>
          <w:szCs w:val="24"/>
        </w:rPr>
        <w:t xml:space="preserve"> “polêmico”</w:t>
      </w:r>
      <w:r w:rsidR="0009734E" w:rsidRPr="00067FC5">
        <w:rPr>
          <w:rFonts w:ascii="Times New Roman" w:hAnsi="Times New Roman" w:cs="Times New Roman"/>
          <w:sz w:val="24"/>
          <w:szCs w:val="24"/>
        </w:rPr>
        <w:t xml:space="preserve">, o que faz com que estas empresas possuam uma </w:t>
      </w:r>
      <w:r w:rsidR="009E1A20" w:rsidRPr="00067FC5">
        <w:rPr>
          <w:rFonts w:ascii="Times New Roman" w:hAnsi="Times New Roman" w:cs="Times New Roman"/>
          <w:sz w:val="24"/>
          <w:szCs w:val="24"/>
        </w:rPr>
        <w:t>forte cultura</w:t>
      </w:r>
      <w:r w:rsidR="0009734E" w:rsidRPr="00067FC5">
        <w:rPr>
          <w:rFonts w:ascii="Times New Roman" w:hAnsi="Times New Roman" w:cs="Times New Roman"/>
          <w:sz w:val="24"/>
          <w:szCs w:val="24"/>
        </w:rPr>
        <w:t xml:space="preserve"> de integridade nos seus negócios.</w:t>
      </w:r>
      <w:r w:rsidR="005A194E" w:rsidRPr="00067FC5">
        <w:rPr>
          <w:rFonts w:ascii="Times New Roman" w:hAnsi="Times New Roman" w:cs="Times New Roman"/>
          <w:sz w:val="24"/>
          <w:szCs w:val="24"/>
        </w:rPr>
        <w:t xml:space="preserve"> </w:t>
      </w:r>
    </w:p>
    <w:p w14:paraId="5CBB8C00"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sz w:val="24"/>
          <w:szCs w:val="24"/>
        </w:rPr>
        <w:t xml:space="preserve">As categorias de análise foram elaboradas a partir da estrutura proposta pela Controladoria-Geral da União - CGU (2015) e do Programa do SEBRAE (2015). As diretrizes emitidas pela CGU (2015) sobre um Programa de Integridade têm como foco medidas anticorrupção a serem adotadas pela empresa, sendo específico para a prevenção, detecção e remediação de atos lesivos previstos na Lei 12.846/2013, ou seja, quando tratando com a administração pública. </w:t>
      </w:r>
    </w:p>
    <w:p w14:paraId="21F6B671"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sz w:val="24"/>
          <w:szCs w:val="24"/>
        </w:rPr>
        <w:t xml:space="preserve">Estas diretrizes são fundamentadas em cinco pilares recomendados para um Programa de Integridade, sendo (1) comprometimento e apoio da alta direção, (2) definição da instância responsável pelo programa de integridade, (3) análise de perfil e riscos, (4) estruturação das regras e instrumentos, (5) estabelecimento de estratégias de monitoramento contínuo. </w:t>
      </w:r>
    </w:p>
    <w:p w14:paraId="10C1C9BF" w14:textId="2CA314B1" w:rsidR="00C8361D" w:rsidRPr="00C8361D" w:rsidRDefault="00C8361D" w:rsidP="00C8361D">
      <w:pPr>
        <w:spacing w:after="0" w:line="480" w:lineRule="auto"/>
        <w:ind w:firstLine="567"/>
        <w:rPr>
          <w:rFonts w:ascii="Times New Roman" w:hAnsi="Times New Roman" w:cs="Times New Roman"/>
          <w:color w:val="FF0000"/>
          <w:sz w:val="24"/>
          <w:szCs w:val="24"/>
        </w:rPr>
      </w:pPr>
      <w:r w:rsidRPr="00067FC5">
        <w:rPr>
          <w:rFonts w:ascii="Times New Roman" w:hAnsi="Times New Roman" w:cs="Times New Roman"/>
          <w:sz w:val="24"/>
          <w:szCs w:val="24"/>
        </w:rPr>
        <w:t xml:space="preserve">O SEBRAE (2015), em conjunto com a CGU, desenvolveu um modelo de integridade direcionada para micro e pequenas empresas em geral, originando o programa: </w:t>
      </w:r>
      <w:r w:rsidRPr="00067FC5">
        <w:rPr>
          <w:rFonts w:ascii="Times New Roman" w:hAnsi="Times New Roman" w:cs="Times New Roman"/>
          <w:b/>
          <w:sz w:val="24"/>
          <w:szCs w:val="24"/>
        </w:rPr>
        <w:t>Integridade para Pequenos Negócios</w:t>
      </w:r>
      <w:r w:rsidRPr="00067FC5">
        <w:rPr>
          <w:rFonts w:ascii="Times New Roman" w:hAnsi="Times New Roman" w:cs="Times New Roman"/>
          <w:b/>
          <w:i/>
          <w:sz w:val="24"/>
          <w:szCs w:val="24"/>
        </w:rPr>
        <w:t xml:space="preserve"> – </w:t>
      </w:r>
      <w:r w:rsidRPr="00067FC5">
        <w:rPr>
          <w:rFonts w:ascii="Times New Roman" w:hAnsi="Times New Roman" w:cs="Times New Roman"/>
          <w:b/>
          <w:sz w:val="24"/>
          <w:szCs w:val="24"/>
        </w:rPr>
        <w:t>Construa o país que desejamos a partir da sua empresa</w:t>
      </w:r>
      <w:r w:rsidRPr="00067FC5">
        <w:rPr>
          <w:rFonts w:ascii="Times New Roman" w:hAnsi="Times New Roman" w:cs="Times New Roman"/>
          <w:sz w:val="24"/>
          <w:szCs w:val="24"/>
        </w:rPr>
        <w:t>. Este documento aborda a importância da integridade para os pequenos negócios, a lei anticorrupção, o programa de integridade, exemplos de medidas de integridade que podem ser adotadas na empresa, as vantagens em adotar estas medidas, e estrutura de um programa de integridade. Este documento do SEBRAE (2015) é composto por dez dimensões, a partir de roteiro estabelecido pelo Decreto 8.420/2015 e da Portaria Conjunta CGU-SMPE 2.279/2015</w:t>
      </w:r>
      <w:r w:rsidR="00067FC5" w:rsidRPr="00067FC5">
        <w:rPr>
          <w:rFonts w:ascii="Times New Roman" w:hAnsi="Times New Roman" w:cs="Times New Roman"/>
          <w:sz w:val="24"/>
          <w:szCs w:val="24"/>
        </w:rPr>
        <w:t xml:space="preserve"> </w:t>
      </w:r>
      <w:r w:rsidR="00067FC5">
        <w:rPr>
          <w:rFonts w:ascii="Times New Roman" w:hAnsi="Times New Roman" w:cs="Times New Roman"/>
          <w:color w:val="FF0000"/>
          <w:sz w:val="24"/>
          <w:szCs w:val="24"/>
        </w:rPr>
        <w:t>(Controladoria Geral da União, 2015)</w:t>
      </w:r>
      <w:r w:rsidRPr="00C8361D">
        <w:rPr>
          <w:rFonts w:ascii="Times New Roman" w:hAnsi="Times New Roman" w:cs="Times New Roman"/>
          <w:color w:val="FF0000"/>
          <w:sz w:val="24"/>
          <w:szCs w:val="24"/>
        </w:rPr>
        <w:t>:</w:t>
      </w:r>
    </w:p>
    <w:p w14:paraId="75655CCE"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1) Análise de riscos:</w:t>
      </w:r>
      <w:r w:rsidRPr="00067FC5">
        <w:rPr>
          <w:rFonts w:ascii="Times New Roman" w:hAnsi="Times New Roman" w:cs="Times New Roman"/>
          <w:sz w:val="24"/>
          <w:szCs w:val="24"/>
        </w:rPr>
        <w:t xml:space="preserve"> identificar previamente à adoção do Programa de Integridade, para identificar as áreas ou onde a empresa está mais vulnerável e precisa se proteger.</w:t>
      </w:r>
    </w:p>
    <w:p w14:paraId="4CA6426C"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2) Comprometimento da direção da empresa:</w:t>
      </w:r>
      <w:r w:rsidRPr="00067FC5">
        <w:rPr>
          <w:rFonts w:ascii="Times New Roman" w:hAnsi="Times New Roman" w:cs="Times New Roman"/>
          <w:sz w:val="24"/>
          <w:szCs w:val="24"/>
        </w:rPr>
        <w:t xml:space="preserve"> a concretização da decisão de abraçar a integridade empresarial, incorporada no dia a dia da empresa e fundamentando a criação de </w:t>
      </w:r>
      <w:r w:rsidRPr="00067FC5">
        <w:rPr>
          <w:rFonts w:ascii="Times New Roman" w:hAnsi="Times New Roman" w:cs="Times New Roman"/>
          <w:sz w:val="24"/>
          <w:szCs w:val="24"/>
        </w:rPr>
        <w:lastRenderedPageBreak/>
        <w:t>uma cultura organizacional de integridade. Este comprometimento da direção servirá de exemplo aos demais funcionários. Fica evidenciado através da viabilização de recursos para adoção do programa, implementação de código de ética, incentivar e participar de treinamentos, etc.</w:t>
      </w:r>
    </w:p>
    <w:p w14:paraId="214EFF2E"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3) Padrões de conduta, código de ética, políticas e procedimentos:</w:t>
      </w:r>
      <w:r w:rsidRPr="00067FC5">
        <w:rPr>
          <w:rFonts w:ascii="Times New Roman" w:hAnsi="Times New Roman" w:cs="Times New Roman"/>
          <w:sz w:val="24"/>
          <w:szCs w:val="24"/>
        </w:rPr>
        <w:t xml:space="preserve">  reconhecer e promover valores, comportamentos e condutas importantes para garantir que a integridade da empresa esteja de fato acontecendo, além da implementação de código de ética, políticas e procedimentos relacionados às áreas de risco da empresa.</w:t>
      </w:r>
    </w:p>
    <w:p w14:paraId="6EA0484C"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4) Treinamentos e divulgação do programa de integridade:</w:t>
      </w:r>
      <w:r w:rsidRPr="00067FC5">
        <w:rPr>
          <w:rFonts w:ascii="Times New Roman" w:hAnsi="Times New Roman" w:cs="Times New Roman"/>
          <w:sz w:val="24"/>
          <w:szCs w:val="24"/>
        </w:rPr>
        <w:t xml:space="preserve"> treinamentos contribuem para a criação de uma cultura ética na empresa. Deve tratar de todos os temas do programa, atingir todos os funcionários e ser feito de forma periódica. Não esquecer da divulgação: </w:t>
      </w:r>
      <w:r w:rsidRPr="00067FC5">
        <w:rPr>
          <w:rFonts w:ascii="Times New Roman" w:hAnsi="Times New Roman" w:cs="Times New Roman"/>
          <w:i/>
          <w:sz w:val="24"/>
          <w:szCs w:val="24"/>
        </w:rPr>
        <w:t>site</w:t>
      </w:r>
      <w:r w:rsidRPr="00067FC5">
        <w:rPr>
          <w:rFonts w:ascii="Times New Roman" w:hAnsi="Times New Roman" w:cs="Times New Roman"/>
          <w:sz w:val="24"/>
          <w:szCs w:val="24"/>
        </w:rPr>
        <w:t xml:space="preserve"> da empresa, jornal interno, murais, etc.</w:t>
      </w:r>
    </w:p>
    <w:p w14:paraId="16027B7B"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5) Registros contábeis confiáveis:</w:t>
      </w:r>
      <w:r w:rsidRPr="00067FC5">
        <w:rPr>
          <w:rFonts w:ascii="Times New Roman" w:hAnsi="Times New Roman" w:cs="Times New Roman"/>
          <w:sz w:val="24"/>
          <w:szCs w:val="24"/>
        </w:rPr>
        <w:t xml:space="preserve"> os registros contábeis devem refletir, de forma completa e precisa, todas as transações da empresa.</w:t>
      </w:r>
    </w:p>
    <w:p w14:paraId="7847D880"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6) Controles internos:</w:t>
      </w:r>
      <w:r w:rsidRPr="00067FC5">
        <w:rPr>
          <w:rFonts w:ascii="Times New Roman" w:hAnsi="Times New Roman" w:cs="Times New Roman"/>
          <w:sz w:val="24"/>
          <w:szCs w:val="24"/>
        </w:rPr>
        <w:t xml:space="preserve"> mecanismos e procedimentos que verificam se as transações (compras, vendas, pagamentos, etc.) estão sendo feitos de forma correta e de acordo com as instruções da direção.</w:t>
      </w:r>
    </w:p>
    <w:p w14:paraId="774996E4"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7) Procedimentos para prevenção de fraudes e irregularidades em licitações e contratos com a administração pública:</w:t>
      </w:r>
      <w:r w:rsidRPr="00067FC5">
        <w:rPr>
          <w:rFonts w:ascii="Times New Roman" w:hAnsi="Times New Roman" w:cs="Times New Roman"/>
          <w:sz w:val="24"/>
          <w:szCs w:val="24"/>
        </w:rPr>
        <w:t xml:space="preserve"> orientação aos funcionários sobre as leis que disciplinam as contratações públicas, além de revisar periodicamente aspectos relevantes sobre licitações.</w:t>
      </w:r>
    </w:p>
    <w:p w14:paraId="5D2E9459"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8) Medidas disciplinares em caso de violação do programa de integridade:</w:t>
      </w:r>
      <w:r w:rsidRPr="00067FC5">
        <w:rPr>
          <w:rFonts w:ascii="Times New Roman" w:hAnsi="Times New Roman" w:cs="Times New Roman"/>
          <w:sz w:val="24"/>
          <w:szCs w:val="24"/>
        </w:rPr>
        <w:t xml:space="preserve"> a empresa deve instituir medidas e procedimentos disciplinares apropriados para apurar e reprimir a prática de irregularidades. Se a punição existe, garantir que seja aplicada.</w:t>
      </w:r>
    </w:p>
    <w:p w14:paraId="5EFE0D58"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lastRenderedPageBreak/>
        <w:t>9) Procedimentos que assegurem a pronta interrupção de irregularidades e correção de danos:</w:t>
      </w:r>
      <w:r w:rsidRPr="00067FC5">
        <w:rPr>
          <w:rFonts w:ascii="Times New Roman" w:hAnsi="Times New Roman" w:cs="Times New Roman"/>
          <w:sz w:val="24"/>
          <w:szCs w:val="24"/>
        </w:rPr>
        <w:t xml:space="preserve"> adoção de procedimentos preventivos, objetivando a evitar que infrações similares voltem a ocorrer.</w:t>
      </w:r>
    </w:p>
    <w:p w14:paraId="5352E234"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b/>
          <w:sz w:val="24"/>
          <w:szCs w:val="24"/>
        </w:rPr>
        <w:t>10) Transparência na doação a candidatos e a partidos políticos:</w:t>
      </w:r>
      <w:r w:rsidRPr="00067FC5">
        <w:rPr>
          <w:rFonts w:ascii="Times New Roman" w:hAnsi="Times New Roman" w:cs="Times New Roman"/>
          <w:sz w:val="24"/>
          <w:szCs w:val="24"/>
        </w:rPr>
        <w:t xml:space="preserve"> se doar, deve divulgar. Se não doar, deixar isto bem claro a todos os seus públicos.</w:t>
      </w:r>
    </w:p>
    <w:p w14:paraId="2DBCBAAF"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sz w:val="24"/>
          <w:szCs w:val="24"/>
        </w:rPr>
        <w:t xml:space="preserve">As categorias de análise para o estudo contemplam, além das dimensões do Programa do SEBRAE (2015), outras variáveis consideradas importantes e obtidas a partir do referencial teórico, como:  a declaração formal de valores da organização (MINTZBERG et al, 2006), enfoque na cultura organizacional (BARRET, 2014), a responsabilidade social (CORTEZ; VAN BELLEN; ZARO, 2014), a opção pelo aprendizado organizacional contínuo (MINTZBERG; AHLSTRAND; LAMPEL, 2000), a estratégia de relacionamento com os principais </w:t>
      </w:r>
      <w:proofErr w:type="spellStart"/>
      <w:r w:rsidRPr="00067FC5">
        <w:rPr>
          <w:rFonts w:ascii="Times New Roman" w:hAnsi="Times New Roman" w:cs="Times New Roman"/>
          <w:i/>
          <w:sz w:val="24"/>
          <w:szCs w:val="24"/>
        </w:rPr>
        <w:t>stakeholders</w:t>
      </w:r>
      <w:proofErr w:type="spellEnd"/>
      <w:r w:rsidRPr="00067FC5">
        <w:rPr>
          <w:rFonts w:ascii="Times New Roman" w:hAnsi="Times New Roman" w:cs="Times New Roman"/>
          <w:i/>
          <w:sz w:val="24"/>
          <w:szCs w:val="24"/>
        </w:rPr>
        <w:t xml:space="preserve"> </w:t>
      </w:r>
      <w:r w:rsidRPr="00067FC5">
        <w:rPr>
          <w:rFonts w:ascii="Times New Roman" w:hAnsi="Times New Roman" w:cs="Times New Roman"/>
          <w:sz w:val="24"/>
          <w:szCs w:val="24"/>
        </w:rPr>
        <w:t xml:space="preserve">(FOMBRUM; SHANLEY, 1990), a estrutura de governança corporativa (IBGC, 2015) e o foco na qualidade de produto e serviços (BARNEY; HESTLERLY, 2011). </w:t>
      </w:r>
    </w:p>
    <w:p w14:paraId="3C52A497" w14:textId="77777777" w:rsidR="00C8361D" w:rsidRPr="00067FC5" w:rsidRDefault="00C8361D" w:rsidP="00C8361D">
      <w:pPr>
        <w:spacing w:after="0" w:line="480" w:lineRule="auto"/>
        <w:ind w:firstLine="567"/>
        <w:rPr>
          <w:rFonts w:ascii="Times New Roman" w:hAnsi="Times New Roman" w:cs="Times New Roman"/>
          <w:sz w:val="24"/>
          <w:szCs w:val="24"/>
        </w:rPr>
      </w:pPr>
      <w:r w:rsidRPr="00067FC5">
        <w:rPr>
          <w:rFonts w:ascii="Times New Roman" w:hAnsi="Times New Roman" w:cs="Times New Roman"/>
          <w:sz w:val="24"/>
          <w:szCs w:val="24"/>
        </w:rPr>
        <w:t>Desta forma, a convergência das propostas da CGU, SEBRAE e do Estudo (Referencial Teórico) proporcionaram um Novo Modelo, representado na figura abaixo:</w:t>
      </w:r>
    </w:p>
    <w:p w14:paraId="75EA04FA" w14:textId="235E6122" w:rsidR="00743FFA" w:rsidRPr="00A174CD" w:rsidRDefault="00032B1F" w:rsidP="00B12A8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QUADRO</w:t>
      </w:r>
      <w:r w:rsidR="003C2750" w:rsidRPr="00A174CD">
        <w:rPr>
          <w:rFonts w:ascii="Times New Roman" w:hAnsi="Times New Roman" w:cs="Times New Roman"/>
          <w:sz w:val="24"/>
          <w:szCs w:val="24"/>
        </w:rPr>
        <w:t xml:space="preserve"> 1 – Categorias de Análise</w:t>
      </w:r>
    </w:p>
    <w:tbl>
      <w:tblPr>
        <w:tblStyle w:val="Tabelacomgrade"/>
        <w:tblW w:w="0" w:type="auto"/>
        <w:tblCellMar>
          <w:left w:w="28" w:type="dxa"/>
          <w:right w:w="28" w:type="dxa"/>
        </w:tblCellMar>
        <w:tblLook w:val="04A0" w:firstRow="1" w:lastRow="0" w:firstColumn="1" w:lastColumn="0" w:noHBand="0" w:noVBand="1"/>
      </w:tblPr>
      <w:tblGrid>
        <w:gridCol w:w="9061"/>
      </w:tblGrid>
      <w:tr w:rsidR="00743FFA" w:rsidRPr="009F6EBF" w14:paraId="4FC6B69D" w14:textId="77777777" w:rsidTr="00E0018B">
        <w:trPr>
          <w:trHeight w:val="227"/>
        </w:trPr>
        <w:tc>
          <w:tcPr>
            <w:tcW w:w="9127" w:type="dxa"/>
            <w:tcBorders>
              <w:bottom w:val="single" w:sz="4" w:space="0" w:color="auto"/>
            </w:tcBorders>
            <w:shd w:val="clear" w:color="auto" w:fill="BFBFBF" w:themeFill="background1" w:themeFillShade="BF"/>
            <w:vAlign w:val="center"/>
          </w:tcPr>
          <w:p w14:paraId="2DCDEB40" w14:textId="07FBF0B4" w:rsidR="00743FFA" w:rsidRPr="009F6EBF" w:rsidRDefault="00743FFA" w:rsidP="00B12A8F">
            <w:pPr>
              <w:spacing w:after="0" w:line="480" w:lineRule="auto"/>
              <w:ind w:firstLine="567"/>
              <w:jc w:val="both"/>
              <w:rPr>
                <w:rFonts w:ascii="Times New Roman" w:hAnsi="Times New Roman" w:cs="Times New Roman"/>
                <w:b/>
                <w:sz w:val="24"/>
                <w:szCs w:val="24"/>
              </w:rPr>
            </w:pPr>
          </w:p>
        </w:tc>
      </w:tr>
      <w:tr w:rsidR="00743FFA" w:rsidRPr="009F6EBF" w14:paraId="71D6EFFA" w14:textId="77777777" w:rsidTr="00E0018B">
        <w:trPr>
          <w:trHeight w:val="2554"/>
        </w:trPr>
        <w:tc>
          <w:tcPr>
            <w:tcW w:w="9127" w:type="dxa"/>
            <w:shd w:val="clear" w:color="auto" w:fill="auto"/>
            <w:vAlign w:val="bottom"/>
          </w:tcPr>
          <w:p w14:paraId="15588000" w14:textId="1334A6EF"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Regras e instrumentos de integridade corporativa;</w:t>
            </w:r>
          </w:p>
          <w:p w14:paraId="7F33471A" w14:textId="6ADFE606"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Programa de treinamento voltado ao tema integridade;</w:t>
            </w:r>
          </w:p>
          <w:p w14:paraId="6D3BBF1B" w14:textId="288FCCF7"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Contribuição da estrutura de governança para tema integridade;</w:t>
            </w:r>
          </w:p>
          <w:p w14:paraId="281F6905" w14:textId="474737E2"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Função responsável por tema integridade;</w:t>
            </w:r>
          </w:p>
          <w:p w14:paraId="580CA22E" w14:textId="65DA7EEC"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Mecanismos de monitoramento de condutas antiéticas;</w:t>
            </w:r>
          </w:p>
          <w:p w14:paraId="77B6B5D8" w14:textId="69B5482C"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Existência de controles internos;</w:t>
            </w:r>
          </w:p>
          <w:p w14:paraId="376B1854" w14:textId="71362AC4"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Transparência e prestação de contas;</w:t>
            </w:r>
          </w:p>
          <w:p w14:paraId="229127E8" w14:textId="010D7353"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Regras formais para doações políticas e relacionamento com governo; </w:t>
            </w:r>
          </w:p>
          <w:p w14:paraId="35B4BD82" w14:textId="6AE918D4" w:rsidR="00743FFA" w:rsidRPr="009F6EBF" w:rsidRDefault="00743FFA" w:rsidP="00AB3689">
            <w:pPr>
              <w:spacing w:after="0" w:line="240" w:lineRule="auto"/>
              <w:jc w:val="both"/>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Relacionamento com principais </w:t>
            </w:r>
            <w:r w:rsidRPr="009F6EBF">
              <w:rPr>
                <w:rFonts w:ascii="Times New Roman" w:eastAsia="Times New Roman" w:hAnsi="Times New Roman" w:cs="Times New Roman"/>
                <w:i/>
                <w:sz w:val="24"/>
                <w:szCs w:val="24"/>
                <w:lang w:eastAsia="pt-BR"/>
              </w:rPr>
              <w:t>stakeholders.</w:t>
            </w:r>
          </w:p>
        </w:tc>
      </w:tr>
    </w:tbl>
    <w:p w14:paraId="5DC13C29" w14:textId="77777777" w:rsidR="00743FFA" w:rsidRPr="009F6EBF" w:rsidRDefault="00743FFA" w:rsidP="00B12A8F">
      <w:pPr>
        <w:pBdr>
          <w:top w:val="single" w:sz="4" w:space="1" w:color="auto"/>
        </w:pBdr>
        <w:spacing w:after="0" w:line="480" w:lineRule="auto"/>
        <w:rPr>
          <w:rFonts w:ascii="Times New Roman" w:hAnsi="Times New Roman" w:cs="Times New Roman"/>
          <w:sz w:val="20"/>
          <w:szCs w:val="20"/>
        </w:rPr>
      </w:pPr>
      <w:r w:rsidRPr="009F6EBF">
        <w:rPr>
          <w:rFonts w:ascii="Times New Roman" w:hAnsi="Times New Roman" w:cs="Times New Roman"/>
          <w:sz w:val="20"/>
          <w:szCs w:val="20"/>
        </w:rPr>
        <w:t>Fonte: Elaborado pelos autores.</w:t>
      </w:r>
    </w:p>
    <w:p w14:paraId="592DD1ED" w14:textId="77777777" w:rsidR="00743FFA" w:rsidRPr="009F6EBF" w:rsidRDefault="00743FFA" w:rsidP="00B12A8F">
      <w:pPr>
        <w:spacing w:after="0" w:line="480" w:lineRule="auto"/>
        <w:ind w:firstLine="567"/>
        <w:rPr>
          <w:rFonts w:ascii="Times New Roman" w:hAnsi="Times New Roman" w:cs="Times New Roman"/>
          <w:sz w:val="24"/>
          <w:szCs w:val="24"/>
        </w:rPr>
      </w:pPr>
    </w:p>
    <w:p w14:paraId="4DDB538E" w14:textId="17D99A20" w:rsidR="004027A2" w:rsidRPr="009F6EBF" w:rsidRDefault="00D47B56" w:rsidP="00B12A8F">
      <w:pPr>
        <w:pStyle w:val="PargrafodaLista"/>
        <w:spacing w:after="0" w:line="480" w:lineRule="auto"/>
        <w:ind w:left="0" w:firstLine="567"/>
        <w:rPr>
          <w:rFonts w:ascii="Times New Roman" w:hAnsi="Times New Roman" w:cs="Times New Roman"/>
          <w:sz w:val="24"/>
          <w:szCs w:val="24"/>
        </w:rPr>
      </w:pPr>
      <w:r w:rsidRPr="009F6EBF">
        <w:rPr>
          <w:rFonts w:ascii="Times New Roman" w:hAnsi="Times New Roman" w:cs="Times New Roman"/>
          <w:sz w:val="24"/>
          <w:szCs w:val="24"/>
        </w:rPr>
        <w:lastRenderedPageBreak/>
        <w:t xml:space="preserve">Para validação, adequabilidade e efetividade do roteiro, o mesmo foi testado com dois especialistas. O primeiro especialista é proprietário de uma empresa de pequena porte e ex-presidente da Associação Comercial e Industrial de Santa Cruz do Sul. O segundo especialista é </w:t>
      </w:r>
      <w:r w:rsidR="00743FFA" w:rsidRPr="009F6EBF">
        <w:rPr>
          <w:rFonts w:ascii="Times New Roman" w:hAnsi="Times New Roman" w:cs="Times New Roman"/>
          <w:sz w:val="24"/>
          <w:szCs w:val="24"/>
        </w:rPr>
        <w:t xml:space="preserve">um </w:t>
      </w:r>
      <w:r w:rsidRPr="009F6EBF">
        <w:rPr>
          <w:rFonts w:ascii="Times New Roman" w:hAnsi="Times New Roman" w:cs="Times New Roman"/>
          <w:sz w:val="24"/>
          <w:szCs w:val="24"/>
        </w:rPr>
        <w:t>pesquisador</w:t>
      </w:r>
      <w:r w:rsidR="00743FFA" w:rsidRPr="009F6EBF">
        <w:rPr>
          <w:rFonts w:ascii="Times New Roman" w:hAnsi="Times New Roman" w:cs="Times New Roman"/>
          <w:sz w:val="24"/>
          <w:szCs w:val="24"/>
        </w:rPr>
        <w:t xml:space="preserve"> de referência na área e vinculado a Universidade de Santa Cruz do Sul. Após os ajustes indicados pelos especialistas, foram realizadas as entrevistas com o </w:t>
      </w:r>
      <w:r w:rsidR="004A7D7F" w:rsidRPr="009F6EBF">
        <w:rPr>
          <w:rFonts w:ascii="Times New Roman" w:hAnsi="Times New Roman" w:cs="Times New Roman"/>
          <w:sz w:val="24"/>
          <w:szCs w:val="24"/>
        </w:rPr>
        <w:t>corp</w:t>
      </w:r>
      <w:r w:rsidR="00FE532F" w:rsidRPr="009F6EBF">
        <w:rPr>
          <w:rFonts w:ascii="Times New Roman" w:hAnsi="Times New Roman" w:cs="Times New Roman"/>
          <w:sz w:val="24"/>
          <w:szCs w:val="24"/>
        </w:rPr>
        <w:t>o gerencial, composto de Diretoria e</w:t>
      </w:r>
      <w:r w:rsidR="004A7D7F" w:rsidRPr="009F6EBF">
        <w:rPr>
          <w:rFonts w:ascii="Times New Roman" w:hAnsi="Times New Roman" w:cs="Times New Roman"/>
          <w:sz w:val="24"/>
          <w:szCs w:val="24"/>
        </w:rPr>
        <w:t xml:space="preserve"> Gerência</w:t>
      </w:r>
      <w:r w:rsidR="00FE532F" w:rsidRPr="009F6EBF">
        <w:rPr>
          <w:rFonts w:ascii="Times New Roman" w:hAnsi="Times New Roman" w:cs="Times New Roman"/>
          <w:sz w:val="24"/>
          <w:szCs w:val="24"/>
        </w:rPr>
        <w:t>, bem como</w:t>
      </w:r>
      <w:r w:rsidR="004A7D7F" w:rsidRPr="009F6EBF">
        <w:rPr>
          <w:rFonts w:ascii="Times New Roman" w:hAnsi="Times New Roman" w:cs="Times New Roman"/>
          <w:sz w:val="24"/>
          <w:szCs w:val="24"/>
        </w:rPr>
        <w:t xml:space="preserve"> Supervisores</w:t>
      </w:r>
      <w:r w:rsidR="00FE532F" w:rsidRPr="009F6EBF">
        <w:rPr>
          <w:rFonts w:ascii="Times New Roman" w:hAnsi="Times New Roman" w:cs="Times New Roman"/>
          <w:sz w:val="24"/>
          <w:szCs w:val="24"/>
        </w:rPr>
        <w:t xml:space="preserve"> e Executi</w:t>
      </w:r>
      <w:r w:rsidR="00306FF5" w:rsidRPr="009F6EBF">
        <w:rPr>
          <w:rFonts w:ascii="Times New Roman" w:hAnsi="Times New Roman" w:cs="Times New Roman"/>
          <w:sz w:val="24"/>
          <w:szCs w:val="24"/>
        </w:rPr>
        <w:t>vos de Vendas.</w:t>
      </w:r>
      <w:r w:rsidR="00743FFA" w:rsidRPr="009F6EBF">
        <w:rPr>
          <w:rFonts w:ascii="Times New Roman" w:hAnsi="Times New Roman" w:cs="Times New Roman"/>
          <w:sz w:val="24"/>
          <w:szCs w:val="24"/>
        </w:rPr>
        <w:t xml:space="preserve"> </w:t>
      </w:r>
      <w:r w:rsidR="00FE532F" w:rsidRPr="009F6EBF">
        <w:rPr>
          <w:rFonts w:ascii="Times New Roman" w:hAnsi="Times New Roman" w:cs="Times New Roman"/>
          <w:sz w:val="24"/>
          <w:szCs w:val="24"/>
        </w:rPr>
        <w:t>A inclusão do nível gerencial é justificada pois</w:t>
      </w:r>
      <w:r w:rsidR="004A7D7F" w:rsidRPr="009F6EBF">
        <w:rPr>
          <w:rFonts w:ascii="Times New Roman" w:hAnsi="Times New Roman" w:cs="Times New Roman"/>
          <w:sz w:val="24"/>
          <w:szCs w:val="24"/>
        </w:rPr>
        <w:t xml:space="preserve"> parte-se do pressuposto de que a gestão é responsável pela definição do direcionamento estr</w:t>
      </w:r>
      <w:r w:rsidR="00FE532F" w:rsidRPr="009F6EBF">
        <w:rPr>
          <w:rFonts w:ascii="Times New Roman" w:hAnsi="Times New Roman" w:cs="Times New Roman"/>
          <w:sz w:val="24"/>
          <w:szCs w:val="24"/>
        </w:rPr>
        <w:t xml:space="preserve">atégico de qualquer organização. A inclusão dos Supervisores deve-se ao fato de que são eles os representantes do “nível médio de gestão” e possuem muito contato com </w:t>
      </w:r>
      <w:r w:rsidR="00FE532F" w:rsidRPr="009F6EBF">
        <w:rPr>
          <w:rFonts w:ascii="Times New Roman" w:hAnsi="Times New Roman" w:cs="Times New Roman"/>
          <w:i/>
          <w:sz w:val="24"/>
          <w:szCs w:val="24"/>
        </w:rPr>
        <w:t>stakeholders</w:t>
      </w:r>
      <w:r w:rsidR="00FE532F" w:rsidRPr="009F6EBF">
        <w:rPr>
          <w:rFonts w:ascii="Times New Roman" w:hAnsi="Times New Roman" w:cs="Times New Roman"/>
          <w:sz w:val="24"/>
          <w:szCs w:val="24"/>
        </w:rPr>
        <w:t xml:space="preserve"> internos e externos. A consideração dos Executivos de Vendas se deve ao fato de sua relação com os clientes.</w:t>
      </w:r>
    </w:p>
    <w:p w14:paraId="72213BFC" w14:textId="30334CED" w:rsidR="00C7485D" w:rsidRPr="009F6EBF" w:rsidRDefault="00C7485D"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As entrevistas para a coleta de informações foram realizadas na</w:t>
      </w:r>
      <w:r w:rsidR="00743FFA" w:rsidRPr="009F6EBF">
        <w:rPr>
          <w:rFonts w:ascii="Times New Roman" w:hAnsi="Times New Roman" w:cs="Times New Roman"/>
          <w:sz w:val="24"/>
          <w:szCs w:val="24"/>
        </w:rPr>
        <w:t xml:space="preserve"> sede da</w:t>
      </w:r>
      <w:r w:rsidRPr="009F6EBF">
        <w:rPr>
          <w:rFonts w:ascii="Times New Roman" w:hAnsi="Times New Roman" w:cs="Times New Roman"/>
          <w:sz w:val="24"/>
          <w:szCs w:val="24"/>
        </w:rPr>
        <w:t xml:space="preserve"> empresa </w:t>
      </w:r>
      <w:r w:rsidR="00743FFA" w:rsidRPr="009F6EBF">
        <w:rPr>
          <w:rFonts w:ascii="Times New Roman" w:hAnsi="Times New Roman" w:cs="Times New Roman"/>
          <w:sz w:val="24"/>
          <w:szCs w:val="24"/>
        </w:rPr>
        <w:t xml:space="preserve">com </w:t>
      </w:r>
      <w:r w:rsidR="003C2750" w:rsidRPr="009F6EBF">
        <w:rPr>
          <w:rFonts w:ascii="Times New Roman" w:hAnsi="Times New Roman" w:cs="Times New Roman"/>
          <w:sz w:val="24"/>
          <w:szCs w:val="24"/>
        </w:rPr>
        <w:t>oito</w:t>
      </w:r>
      <w:r w:rsidRPr="009F6EBF">
        <w:rPr>
          <w:rFonts w:ascii="Times New Roman" w:hAnsi="Times New Roman" w:cs="Times New Roman"/>
          <w:sz w:val="24"/>
          <w:szCs w:val="24"/>
        </w:rPr>
        <w:t xml:space="preserve"> funcionários </w:t>
      </w:r>
      <w:r w:rsidR="001E7E48" w:rsidRPr="009F6EBF">
        <w:rPr>
          <w:rFonts w:ascii="Times New Roman" w:hAnsi="Times New Roman" w:cs="Times New Roman"/>
          <w:sz w:val="24"/>
          <w:szCs w:val="24"/>
        </w:rPr>
        <w:t>(Quadro 2</w:t>
      </w:r>
      <w:r w:rsidRPr="009F6EBF">
        <w:rPr>
          <w:rFonts w:ascii="Times New Roman" w:hAnsi="Times New Roman" w:cs="Times New Roman"/>
          <w:sz w:val="24"/>
          <w:szCs w:val="24"/>
        </w:rPr>
        <w:t xml:space="preserve">), em horários previamente agendados, realizadas no período de 15 de </w:t>
      </w:r>
      <w:r w:rsidR="001E7E48" w:rsidRPr="009F6EBF">
        <w:rPr>
          <w:rFonts w:ascii="Times New Roman" w:hAnsi="Times New Roman" w:cs="Times New Roman"/>
          <w:sz w:val="24"/>
          <w:szCs w:val="24"/>
        </w:rPr>
        <w:t>julho</w:t>
      </w:r>
      <w:r w:rsidRPr="009F6EBF">
        <w:rPr>
          <w:rFonts w:ascii="Times New Roman" w:hAnsi="Times New Roman" w:cs="Times New Roman"/>
          <w:sz w:val="24"/>
          <w:szCs w:val="24"/>
        </w:rPr>
        <w:t xml:space="preserve"> a 15 de agosto de 2016. Para garantir a adesão e preservar a identidade dos respondentes, foi assegurado anonimato dos mesmos.</w:t>
      </w:r>
    </w:p>
    <w:p w14:paraId="2D19399B" w14:textId="0CB4DD4D" w:rsidR="00C7485D" w:rsidRPr="00A174CD" w:rsidRDefault="00032B1F" w:rsidP="00B12A8F">
      <w:pPr>
        <w:spacing w:after="0" w:line="480" w:lineRule="auto"/>
        <w:rPr>
          <w:rFonts w:ascii="Times New Roman" w:eastAsia="Times New Roman" w:hAnsi="Times New Roman" w:cs="Times New Roman"/>
          <w:bCs/>
          <w:sz w:val="24"/>
          <w:szCs w:val="24"/>
          <w:lang w:eastAsia="pt-BR"/>
        </w:rPr>
      </w:pPr>
      <w:r w:rsidRPr="00A174CD">
        <w:rPr>
          <w:rFonts w:ascii="Times New Roman" w:eastAsia="Times New Roman" w:hAnsi="Times New Roman" w:cs="Times New Roman"/>
          <w:bCs/>
          <w:sz w:val="24"/>
          <w:szCs w:val="24"/>
          <w:lang w:eastAsia="pt-BR"/>
        </w:rPr>
        <w:t>QUADRO</w:t>
      </w:r>
      <w:r w:rsidR="00C7485D" w:rsidRPr="00A174CD">
        <w:rPr>
          <w:rFonts w:ascii="Times New Roman" w:eastAsia="Times New Roman" w:hAnsi="Times New Roman" w:cs="Times New Roman"/>
          <w:bCs/>
          <w:sz w:val="24"/>
          <w:szCs w:val="24"/>
          <w:lang w:eastAsia="pt-BR"/>
        </w:rPr>
        <w:t xml:space="preserve"> </w:t>
      </w:r>
      <w:r w:rsidR="008344D6" w:rsidRPr="00A174CD">
        <w:rPr>
          <w:rFonts w:ascii="Times New Roman" w:eastAsia="Times New Roman" w:hAnsi="Times New Roman" w:cs="Times New Roman"/>
          <w:bCs/>
          <w:sz w:val="24"/>
          <w:szCs w:val="24"/>
          <w:lang w:eastAsia="pt-BR"/>
        </w:rPr>
        <w:t>2</w:t>
      </w:r>
      <w:r w:rsidR="009E3046" w:rsidRPr="00A174CD">
        <w:rPr>
          <w:rFonts w:ascii="Times New Roman" w:eastAsia="Times New Roman" w:hAnsi="Times New Roman" w:cs="Times New Roman"/>
          <w:bCs/>
          <w:sz w:val="24"/>
          <w:szCs w:val="24"/>
          <w:lang w:eastAsia="pt-BR"/>
        </w:rPr>
        <w:t xml:space="preserve"> –</w:t>
      </w:r>
      <w:r w:rsidR="00C7485D" w:rsidRPr="00A174CD">
        <w:rPr>
          <w:rFonts w:ascii="Times New Roman" w:eastAsia="Times New Roman" w:hAnsi="Times New Roman" w:cs="Times New Roman"/>
          <w:bCs/>
          <w:sz w:val="24"/>
          <w:szCs w:val="24"/>
          <w:lang w:eastAsia="pt-BR"/>
        </w:rPr>
        <w:t xml:space="preserve"> Caracterização dos entrevistados</w:t>
      </w:r>
    </w:p>
    <w:tbl>
      <w:tblPr>
        <w:tblStyle w:val="Tabelacomgrade"/>
        <w:tblW w:w="9242" w:type="dxa"/>
        <w:tblLayout w:type="fixed"/>
        <w:tblCellMar>
          <w:left w:w="28" w:type="dxa"/>
          <w:right w:w="28" w:type="dxa"/>
        </w:tblCellMar>
        <w:tblLook w:val="04A0" w:firstRow="1" w:lastRow="0" w:firstColumn="1" w:lastColumn="0" w:noHBand="0" w:noVBand="1"/>
      </w:tblPr>
      <w:tblGrid>
        <w:gridCol w:w="1729"/>
        <w:gridCol w:w="1418"/>
        <w:gridCol w:w="850"/>
        <w:gridCol w:w="5245"/>
      </w:tblGrid>
      <w:tr w:rsidR="00F81E9A" w:rsidRPr="009F6EBF" w14:paraId="539BA517" w14:textId="77777777" w:rsidTr="005365E2">
        <w:trPr>
          <w:trHeight w:val="227"/>
        </w:trPr>
        <w:tc>
          <w:tcPr>
            <w:tcW w:w="1729" w:type="dxa"/>
            <w:tcBorders>
              <w:bottom w:val="single" w:sz="4" w:space="0" w:color="auto"/>
              <w:right w:val="single" w:sz="4" w:space="0" w:color="auto"/>
            </w:tcBorders>
            <w:shd w:val="clear" w:color="auto" w:fill="BFBFBF" w:themeFill="background1" w:themeFillShade="BF"/>
            <w:vAlign w:val="center"/>
          </w:tcPr>
          <w:p w14:paraId="3BC3CC12" w14:textId="23F54241" w:rsidR="00C7485D" w:rsidRPr="009F6EBF" w:rsidRDefault="007F4CF7" w:rsidP="00AB368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Número </w:t>
            </w:r>
            <w:r w:rsidR="00C7485D" w:rsidRPr="009F6EBF">
              <w:rPr>
                <w:rFonts w:ascii="Times New Roman" w:hAnsi="Times New Roman" w:cs="Times New Roman"/>
                <w:b/>
                <w:sz w:val="24"/>
                <w:szCs w:val="24"/>
              </w:rPr>
              <w:t>de Entrevistados</w:t>
            </w:r>
          </w:p>
        </w:tc>
        <w:tc>
          <w:tcPr>
            <w:tcW w:w="1418" w:type="dxa"/>
            <w:tcBorders>
              <w:left w:val="single" w:sz="4" w:space="0" w:color="auto"/>
              <w:bottom w:val="single" w:sz="4" w:space="0" w:color="auto"/>
              <w:right w:val="single" w:sz="4" w:space="0" w:color="auto"/>
            </w:tcBorders>
            <w:shd w:val="clear" w:color="auto" w:fill="BFBFBF" w:themeFill="background1" w:themeFillShade="BF"/>
            <w:vAlign w:val="center"/>
          </w:tcPr>
          <w:p w14:paraId="6178B111" w14:textId="77777777" w:rsidR="00C7485D" w:rsidRPr="009F6EBF" w:rsidRDefault="00C7485D" w:rsidP="00AB3689">
            <w:pPr>
              <w:spacing w:after="0" w:line="240" w:lineRule="auto"/>
              <w:jc w:val="both"/>
              <w:rPr>
                <w:rFonts w:ascii="Times New Roman" w:hAnsi="Times New Roman" w:cs="Times New Roman"/>
                <w:b/>
                <w:sz w:val="24"/>
                <w:szCs w:val="24"/>
              </w:rPr>
            </w:pPr>
            <w:r w:rsidRPr="009F6EBF">
              <w:rPr>
                <w:rFonts w:ascii="Times New Roman" w:hAnsi="Times New Roman" w:cs="Times New Roman"/>
                <w:b/>
                <w:sz w:val="24"/>
                <w:szCs w:val="24"/>
              </w:rPr>
              <w:t>Função</w:t>
            </w:r>
          </w:p>
        </w:tc>
        <w:tc>
          <w:tcPr>
            <w:tcW w:w="850" w:type="dxa"/>
            <w:tcBorders>
              <w:left w:val="single" w:sz="4" w:space="0" w:color="auto"/>
              <w:bottom w:val="single" w:sz="4" w:space="0" w:color="auto"/>
              <w:right w:val="single" w:sz="4" w:space="0" w:color="auto"/>
            </w:tcBorders>
            <w:shd w:val="clear" w:color="auto" w:fill="BFBFBF" w:themeFill="background1" w:themeFillShade="BF"/>
            <w:vAlign w:val="center"/>
          </w:tcPr>
          <w:p w14:paraId="6E2DD3E8" w14:textId="77777777" w:rsidR="00C7485D" w:rsidRPr="009F6EBF" w:rsidRDefault="00C7485D" w:rsidP="00AB3689">
            <w:pPr>
              <w:spacing w:after="0" w:line="240" w:lineRule="auto"/>
              <w:jc w:val="both"/>
              <w:rPr>
                <w:rFonts w:ascii="Times New Roman" w:hAnsi="Times New Roman" w:cs="Times New Roman"/>
                <w:b/>
                <w:sz w:val="24"/>
                <w:szCs w:val="24"/>
              </w:rPr>
            </w:pPr>
            <w:r w:rsidRPr="009F6EBF">
              <w:rPr>
                <w:rFonts w:ascii="Times New Roman" w:hAnsi="Times New Roman" w:cs="Times New Roman"/>
                <w:b/>
                <w:sz w:val="24"/>
                <w:szCs w:val="24"/>
              </w:rPr>
              <w:t xml:space="preserve">Sigla </w:t>
            </w:r>
          </w:p>
        </w:tc>
        <w:tc>
          <w:tcPr>
            <w:tcW w:w="5245" w:type="dxa"/>
            <w:tcBorders>
              <w:left w:val="single" w:sz="4" w:space="0" w:color="auto"/>
              <w:bottom w:val="single" w:sz="4" w:space="0" w:color="auto"/>
            </w:tcBorders>
            <w:shd w:val="clear" w:color="auto" w:fill="BFBFBF" w:themeFill="background1" w:themeFillShade="BF"/>
            <w:vAlign w:val="center"/>
          </w:tcPr>
          <w:p w14:paraId="6F275959" w14:textId="77777777" w:rsidR="00C7485D" w:rsidRPr="009F6EBF" w:rsidRDefault="00C7485D" w:rsidP="00AB3689">
            <w:pPr>
              <w:spacing w:after="0" w:line="240" w:lineRule="auto"/>
              <w:jc w:val="both"/>
              <w:rPr>
                <w:rFonts w:ascii="Times New Roman" w:hAnsi="Times New Roman" w:cs="Times New Roman"/>
                <w:b/>
                <w:sz w:val="24"/>
                <w:szCs w:val="24"/>
              </w:rPr>
            </w:pPr>
            <w:r w:rsidRPr="009F6EBF">
              <w:rPr>
                <w:rFonts w:ascii="Times New Roman" w:hAnsi="Times New Roman" w:cs="Times New Roman"/>
                <w:b/>
                <w:sz w:val="24"/>
                <w:szCs w:val="24"/>
              </w:rPr>
              <w:t>Cargo</w:t>
            </w:r>
          </w:p>
        </w:tc>
      </w:tr>
      <w:tr w:rsidR="003A4F2F" w:rsidRPr="009F6EBF" w14:paraId="2AD6BC41" w14:textId="77777777" w:rsidTr="00E0018B">
        <w:trPr>
          <w:trHeight w:val="227"/>
        </w:trPr>
        <w:tc>
          <w:tcPr>
            <w:tcW w:w="1729" w:type="dxa"/>
            <w:vMerge w:val="restart"/>
            <w:tcBorders>
              <w:bottom w:val="nil"/>
            </w:tcBorders>
            <w:vAlign w:val="center"/>
          </w:tcPr>
          <w:p w14:paraId="151943A4"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3</w:t>
            </w:r>
          </w:p>
        </w:tc>
        <w:tc>
          <w:tcPr>
            <w:tcW w:w="1418" w:type="dxa"/>
            <w:vMerge w:val="restart"/>
            <w:tcBorders>
              <w:bottom w:val="nil"/>
            </w:tcBorders>
            <w:vAlign w:val="center"/>
          </w:tcPr>
          <w:p w14:paraId="0544ADB8" w14:textId="77777777" w:rsidR="00C7485D" w:rsidRPr="009F6EBF" w:rsidRDefault="00FC6113"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Gestor</w:t>
            </w:r>
          </w:p>
        </w:tc>
        <w:tc>
          <w:tcPr>
            <w:tcW w:w="850" w:type="dxa"/>
            <w:vMerge w:val="restart"/>
            <w:tcBorders>
              <w:bottom w:val="nil"/>
            </w:tcBorders>
            <w:vAlign w:val="center"/>
          </w:tcPr>
          <w:p w14:paraId="36C915BB" w14:textId="77777777" w:rsidR="00C7485D" w:rsidRPr="009F6EBF" w:rsidRDefault="00FC6113"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G</w:t>
            </w:r>
          </w:p>
        </w:tc>
        <w:tc>
          <w:tcPr>
            <w:tcW w:w="5245" w:type="dxa"/>
            <w:tcBorders>
              <w:bottom w:val="nil"/>
            </w:tcBorders>
            <w:vAlign w:val="center"/>
          </w:tcPr>
          <w:p w14:paraId="5B536F03"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Diretor Executivo</w:t>
            </w:r>
            <w:r w:rsidR="005F3092" w:rsidRPr="009F6EBF">
              <w:rPr>
                <w:rFonts w:ascii="Times New Roman" w:hAnsi="Times New Roman" w:cs="Times New Roman"/>
                <w:sz w:val="24"/>
                <w:szCs w:val="24"/>
              </w:rPr>
              <w:t>;</w:t>
            </w:r>
          </w:p>
        </w:tc>
      </w:tr>
      <w:tr w:rsidR="003A4F2F" w:rsidRPr="009F6EBF" w14:paraId="2C4396FA" w14:textId="77777777" w:rsidTr="00E0018B">
        <w:trPr>
          <w:trHeight w:val="227"/>
        </w:trPr>
        <w:tc>
          <w:tcPr>
            <w:tcW w:w="1729" w:type="dxa"/>
            <w:vMerge/>
            <w:tcBorders>
              <w:top w:val="nil"/>
              <w:bottom w:val="nil"/>
            </w:tcBorders>
            <w:vAlign w:val="center"/>
          </w:tcPr>
          <w:p w14:paraId="0B00CE40"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1418" w:type="dxa"/>
            <w:vMerge/>
            <w:tcBorders>
              <w:top w:val="nil"/>
              <w:bottom w:val="nil"/>
            </w:tcBorders>
            <w:vAlign w:val="center"/>
          </w:tcPr>
          <w:p w14:paraId="38F52F6A"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850" w:type="dxa"/>
            <w:vMerge/>
            <w:tcBorders>
              <w:top w:val="nil"/>
              <w:bottom w:val="nil"/>
            </w:tcBorders>
            <w:vAlign w:val="center"/>
          </w:tcPr>
          <w:p w14:paraId="3128B7E5"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5245" w:type="dxa"/>
            <w:tcBorders>
              <w:top w:val="nil"/>
              <w:bottom w:val="nil"/>
            </w:tcBorders>
            <w:vAlign w:val="center"/>
          </w:tcPr>
          <w:p w14:paraId="0223A37D"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 xml:space="preserve">Gerente de Vendas, Marketing e </w:t>
            </w:r>
            <w:r w:rsidR="005365E2" w:rsidRPr="009F6EBF">
              <w:rPr>
                <w:rFonts w:ascii="Times New Roman" w:hAnsi="Times New Roman" w:cs="Times New Roman"/>
                <w:sz w:val="24"/>
                <w:szCs w:val="24"/>
              </w:rPr>
              <w:t xml:space="preserve">      </w:t>
            </w:r>
            <w:r w:rsidRPr="009F6EBF">
              <w:rPr>
                <w:rFonts w:ascii="Times New Roman" w:hAnsi="Times New Roman" w:cs="Times New Roman"/>
                <w:sz w:val="24"/>
                <w:szCs w:val="24"/>
              </w:rPr>
              <w:t>Desenvolvimento de Produto</w:t>
            </w:r>
            <w:r w:rsidR="005F3092" w:rsidRPr="009F6EBF">
              <w:rPr>
                <w:rFonts w:ascii="Times New Roman" w:hAnsi="Times New Roman" w:cs="Times New Roman"/>
                <w:sz w:val="24"/>
                <w:szCs w:val="24"/>
              </w:rPr>
              <w:t>;</w:t>
            </w:r>
          </w:p>
        </w:tc>
      </w:tr>
      <w:tr w:rsidR="003A4F2F" w:rsidRPr="009F6EBF" w14:paraId="161F7F08" w14:textId="77777777" w:rsidTr="00E0018B">
        <w:trPr>
          <w:trHeight w:val="227"/>
        </w:trPr>
        <w:tc>
          <w:tcPr>
            <w:tcW w:w="1729" w:type="dxa"/>
            <w:vMerge/>
            <w:tcBorders>
              <w:top w:val="nil"/>
              <w:bottom w:val="single" w:sz="4" w:space="0" w:color="auto"/>
            </w:tcBorders>
            <w:vAlign w:val="center"/>
          </w:tcPr>
          <w:p w14:paraId="3803C0E0"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1418" w:type="dxa"/>
            <w:vMerge/>
            <w:tcBorders>
              <w:top w:val="nil"/>
              <w:bottom w:val="single" w:sz="4" w:space="0" w:color="auto"/>
            </w:tcBorders>
            <w:vAlign w:val="center"/>
          </w:tcPr>
          <w:p w14:paraId="030B29DF"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850" w:type="dxa"/>
            <w:vMerge/>
            <w:tcBorders>
              <w:top w:val="nil"/>
              <w:bottom w:val="single" w:sz="4" w:space="0" w:color="auto"/>
            </w:tcBorders>
            <w:vAlign w:val="center"/>
          </w:tcPr>
          <w:p w14:paraId="5E51F0FB"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5245" w:type="dxa"/>
            <w:tcBorders>
              <w:top w:val="nil"/>
              <w:bottom w:val="single" w:sz="4" w:space="0" w:color="auto"/>
            </w:tcBorders>
            <w:vAlign w:val="center"/>
          </w:tcPr>
          <w:p w14:paraId="0896A408"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Gerente de Pesquisa e Desenvolvimento</w:t>
            </w:r>
            <w:r w:rsidR="00FC6113" w:rsidRPr="009F6EBF">
              <w:rPr>
                <w:rFonts w:ascii="Times New Roman" w:hAnsi="Times New Roman" w:cs="Times New Roman"/>
                <w:sz w:val="24"/>
                <w:szCs w:val="24"/>
              </w:rPr>
              <w:t xml:space="preserve"> (P&amp;D)</w:t>
            </w:r>
            <w:r w:rsidR="005F3092" w:rsidRPr="009F6EBF">
              <w:rPr>
                <w:rFonts w:ascii="Times New Roman" w:hAnsi="Times New Roman" w:cs="Times New Roman"/>
                <w:sz w:val="24"/>
                <w:szCs w:val="24"/>
              </w:rPr>
              <w:t>.</w:t>
            </w:r>
          </w:p>
        </w:tc>
      </w:tr>
      <w:tr w:rsidR="003A4F2F" w:rsidRPr="009F6EBF" w14:paraId="0FC06DEF" w14:textId="77777777" w:rsidTr="00E0018B">
        <w:trPr>
          <w:trHeight w:val="227"/>
        </w:trPr>
        <w:tc>
          <w:tcPr>
            <w:tcW w:w="1729" w:type="dxa"/>
            <w:vMerge w:val="restart"/>
            <w:tcBorders>
              <w:bottom w:val="nil"/>
            </w:tcBorders>
            <w:vAlign w:val="center"/>
          </w:tcPr>
          <w:p w14:paraId="51590B41"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3</w:t>
            </w:r>
          </w:p>
        </w:tc>
        <w:tc>
          <w:tcPr>
            <w:tcW w:w="1418" w:type="dxa"/>
            <w:vMerge w:val="restart"/>
            <w:tcBorders>
              <w:bottom w:val="nil"/>
            </w:tcBorders>
            <w:vAlign w:val="center"/>
          </w:tcPr>
          <w:p w14:paraId="6011A30A"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Supervisão</w:t>
            </w:r>
          </w:p>
        </w:tc>
        <w:tc>
          <w:tcPr>
            <w:tcW w:w="850" w:type="dxa"/>
            <w:vMerge w:val="restart"/>
            <w:tcBorders>
              <w:bottom w:val="nil"/>
            </w:tcBorders>
            <w:vAlign w:val="center"/>
          </w:tcPr>
          <w:p w14:paraId="1FA89C17"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S</w:t>
            </w:r>
          </w:p>
        </w:tc>
        <w:tc>
          <w:tcPr>
            <w:tcW w:w="5245" w:type="dxa"/>
            <w:tcBorders>
              <w:bottom w:val="nil"/>
            </w:tcBorders>
            <w:vAlign w:val="center"/>
          </w:tcPr>
          <w:p w14:paraId="2278CF96"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Supervisor de Finanças</w:t>
            </w:r>
            <w:r w:rsidR="005F3092" w:rsidRPr="009F6EBF">
              <w:rPr>
                <w:rFonts w:ascii="Times New Roman" w:hAnsi="Times New Roman" w:cs="Times New Roman"/>
                <w:sz w:val="24"/>
                <w:szCs w:val="24"/>
              </w:rPr>
              <w:t>;</w:t>
            </w:r>
          </w:p>
        </w:tc>
      </w:tr>
      <w:tr w:rsidR="003A4F2F" w:rsidRPr="009F6EBF" w14:paraId="0759F149" w14:textId="77777777" w:rsidTr="00E0018B">
        <w:trPr>
          <w:trHeight w:val="227"/>
        </w:trPr>
        <w:tc>
          <w:tcPr>
            <w:tcW w:w="1729" w:type="dxa"/>
            <w:vMerge/>
            <w:tcBorders>
              <w:top w:val="nil"/>
              <w:bottom w:val="nil"/>
            </w:tcBorders>
            <w:vAlign w:val="center"/>
          </w:tcPr>
          <w:p w14:paraId="64462564"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1418" w:type="dxa"/>
            <w:vMerge/>
            <w:tcBorders>
              <w:top w:val="nil"/>
              <w:bottom w:val="nil"/>
            </w:tcBorders>
            <w:vAlign w:val="center"/>
          </w:tcPr>
          <w:p w14:paraId="721556AD"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850" w:type="dxa"/>
            <w:vMerge/>
            <w:tcBorders>
              <w:top w:val="nil"/>
              <w:bottom w:val="nil"/>
            </w:tcBorders>
            <w:vAlign w:val="center"/>
          </w:tcPr>
          <w:p w14:paraId="37AB1386"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5245" w:type="dxa"/>
            <w:tcBorders>
              <w:top w:val="nil"/>
              <w:bottom w:val="nil"/>
            </w:tcBorders>
            <w:vAlign w:val="center"/>
          </w:tcPr>
          <w:p w14:paraId="3918CC14"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Supervisor de RH</w:t>
            </w:r>
            <w:r w:rsidR="005F3092" w:rsidRPr="009F6EBF">
              <w:rPr>
                <w:rFonts w:ascii="Times New Roman" w:hAnsi="Times New Roman" w:cs="Times New Roman"/>
                <w:sz w:val="24"/>
                <w:szCs w:val="24"/>
              </w:rPr>
              <w:t>;</w:t>
            </w:r>
          </w:p>
        </w:tc>
      </w:tr>
      <w:tr w:rsidR="003A4F2F" w:rsidRPr="009F6EBF" w14:paraId="42A13EA5" w14:textId="77777777" w:rsidTr="00E0018B">
        <w:trPr>
          <w:trHeight w:val="227"/>
        </w:trPr>
        <w:tc>
          <w:tcPr>
            <w:tcW w:w="1729" w:type="dxa"/>
            <w:vMerge/>
            <w:tcBorders>
              <w:top w:val="nil"/>
              <w:bottom w:val="single" w:sz="4" w:space="0" w:color="auto"/>
            </w:tcBorders>
            <w:vAlign w:val="center"/>
          </w:tcPr>
          <w:p w14:paraId="208A4514"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1418" w:type="dxa"/>
            <w:vMerge/>
            <w:tcBorders>
              <w:top w:val="nil"/>
              <w:bottom w:val="single" w:sz="4" w:space="0" w:color="auto"/>
            </w:tcBorders>
            <w:vAlign w:val="center"/>
          </w:tcPr>
          <w:p w14:paraId="7388D5A5"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850" w:type="dxa"/>
            <w:vMerge/>
            <w:tcBorders>
              <w:top w:val="nil"/>
              <w:bottom w:val="single" w:sz="4" w:space="0" w:color="auto"/>
            </w:tcBorders>
            <w:vAlign w:val="center"/>
          </w:tcPr>
          <w:p w14:paraId="637922C9"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5245" w:type="dxa"/>
            <w:tcBorders>
              <w:top w:val="nil"/>
              <w:bottom w:val="single" w:sz="4" w:space="0" w:color="auto"/>
            </w:tcBorders>
            <w:vAlign w:val="center"/>
          </w:tcPr>
          <w:p w14:paraId="39385EFF"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Supervisor de Logística</w:t>
            </w:r>
            <w:r w:rsidR="00AA3825" w:rsidRPr="009F6EBF">
              <w:rPr>
                <w:rFonts w:ascii="Times New Roman" w:hAnsi="Times New Roman" w:cs="Times New Roman"/>
                <w:sz w:val="24"/>
                <w:szCs w:val="24"/>
              </w:rPr>
              <w:t xml:space="preserve"> e Planejamento</w:t>
            </w:r>
            <w:r w:rsidR="005F3092" w:rsidRPr="009F6EBF">
              <w:rPr>
                <w:rFonts w:ascii="Times New Roman" w:hAnsi="Times New Roman" w:cs="Times New Roman"/>
                <w:sz w:val="24"/>
                <w:szCs w:val="24"/>
              </w:rPr>
              <w:t>.</w:t>
            </w:r>
          </w:p>
        </w:tc>
      </w:tr>
      <w:tr w:rsidR="003A4F2F" w:rsidRPr="009F6EBF" w14:paraId="451378C1" w14:textId="77777777" w:rsidTr="00E0018B">
        <w:trPr>
          <w:trHeight w:val="227"/>
        </w:trPr>
        <w:tc>
          <w:tcPr>
            <w:tcW w:w="1729" w:type="dxa"/>
            <w:vMerge w:val="restart"/>
            <w:tcBorders>
              <w:bottom w:val="nil"/>
            </w:tcBorders>
            <w:vAlign w:val="center"/>
          </w:tcPr>
          <w:p w14:paraId="3EED09E5"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2</w:t>
            </w:r>
          </w:p>
        </w:tc>
        <w:tc>
          <w:tcPr>
            <w:tcW w:w="1418" w:type="dxa"/>
            <w:vMerge w:val="restart"/>
            <w:tcBorders>
              <w:bottom w:val="nil"/>
            </w:tcBorders>
            <w:vAlign w:val="center"/>
          </w:tcPr>
          <w:p w14:paraId="26A17ABF"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Vendas</w:t>
            </w:r>
          </w:p>
        </w:tc>
        <w:tc>
          <w:tcPr>
            <w:tcW w:w="850" w:type="dxa"/>
            <w:vMerge w:val="restart"/>
            <w:tcBorders>
              <w:bottom w:val="nil"/>
            </w:tcBorders>
            <w:vAlign w:val="center"/>
          </w:tcPr>
          <w:p w14:paraId="1BEEC216"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E</w:t>
            </w:r>
          </w:p>
        </w:tc>
        <w:tc>
          <w:tcPr>
            <w:tcW w:w="5245" w:type="dxa"/>
            <w:tcBorders>
              <w:bottom w:val="nil"/>
            </w:tcBorders>
            <w:vAlign w:val="center"/>
          </w:tcPr>
          <w:p w14:paraId="31989185" w14:textId="77777777" w:rsidR="00C7485D" w:rsidRPr="009F6EBF" w:rsidRDefault="00C7485D"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Executivo</w:t>
            </w:r>
            <w:r w:rsidR="00C85153" w:rsidRPr="009F6EBF">
              <w:rPr>
                <w:rFonts w:ascii="Times New Roman" w:hAnsi="Times New Roman" w:cs="Times New Roman"/>
                <w:sz w:val="24"/>
                <w:szCs w:val="24"/>
              </w:rPr>
              <w:t xml:space="preserve"> de V</w:t>
            </w:r>
            <w:r w:rsidRPr="009F6EBF">
              <w:rPr>
                <w:rFonts w:ascii="Times New Roman" w:hAnsi="Times New Roman" w:cs="Times New Roman"/>
                <w:sz w:val="24"/>
                <w:szCs w:val="24"/>
              </w:rPr>
              <w:t>endas 1</w:t>
            </w:r>
            <w:r w:rsidR="005F3092" w:rsidRPr="009F6EBF">
              <w:rPr>
                <w:rFonts w:ascii="Times New Roman" w:hAnsi="Times New Roman" w:cs="Times New Roman"/>
                <w:sz w:val="24"/>
                <w:szCs w:val="24"/>
              </w:rPr>
              <w:t>;</w:t>
            </w:r>
          </w:p>
        </w:tc>
      </w:tr>
      <w:tr w:rsidR="003A4F2F" w:rsidRPr="009F6EBF" w14:paraId="76C5569E" w14:textId="77777777" w:rsidTr="00E0018B">
        <w:trPr>
          <w:trHeight w:val="227"/>
        </w:trPr>
        <w:tc>
          <w:tcPr>
            <w:tcW w:w="1729" w:type="dxa"/>
            <w:vMerge/>
            <w:tcBorders>
              <w:top w:val="nil"/>
            </w:tcBorders>
            <w:vAlign w:val="center"/>
          </w:tcPr>
          <w:p w14:paraId="170C4B00"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1418" w:type="dxa"/>
            <w:vMerge/>
            <w:tcBorders>
              <w:top w:val="nil"/>
            </w:tcBorders>
            <w:vAlign w:val="center"/>
          </w:tcPr>
          <w:p w14:paraId="4DA5EC08"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850" w:type="dxa"/>
            <w:vMerge/>
            <w:tcBorders>
              <w:top w:val="nil"/>
            </w:tcBorders>
            <w:vAlign w:val="center"/>
          </w:tcPr>
          <w:p w14:paraId="715CCF1D" w14:textId="77777777" w:rsidR="00C7485D" w:rsidRPr="009F6EBF" w:rsidRDefault="00C7485D" w:rsidP="00AB3689">
            <w:pPr>
              <w:spacing w:after="0" w:line="240" w:lineRule="auto"/>
              <w:jc w:val="both"/>
              <w:rPr>
                <w:rFonts w:ascii="Times New Roman" w:hAnsi="Times New Roman" w:cs="Times New Roman"/>
                <w:sz w:val="24"/>
                <w:szCs w:val="24"/>
              </w:rPr>
            </w:pPr>
          </w:p>
        </w:tc>
        <w:tc>
          <w:tcPr>
            <w:tcW w:w="5245" w:type="dxa"/>
            <w:tcBorders>
              <w:top w:val="nil"/>
            </w:tcBorders>
            <w:vAlign w:val="center"/>
          </w:tcPr>
          <w:p w14:paraId="10826E12" w14:textId="77777777" w:rsidR="00C7485D" w:rsidRPr="009F6EBF" w:rsidRDefault="00C85153" w:rsidP="00AB3689">
            <w:pPr>
              <w:spacing w:after="0" w:line="240" w:lineRule="auto"/>
              <w:jc w:val="both"/>
              <w:rPr>
                <w:rFonts w:ascii="Times New Roman" w:hAnsi="Times New Roman" w:cs="Times New Roman"/>
                <w:sz w:val="24"/>
                <w:szCs w:val="24"/>
              </w:rPr>
            </w:pPr>
            <w:r w:rsidRPr="009F6EBF">
              <w:rPr>
                <w:rFonts w:ascii="Times New Roman" w:hAnsi="Times New Roman" w:cs="Times New Roman"/>
                <w:sz w:val="24"/>
                <w:szCs w:val="24"/>
              </w:rPr>
              <w:t>Executivo de V</w:t>
            </w:r>
            <w:r w:rsidR="00C7485D" w:rsidRPr="009F6EBF">
              <w:rPr>
                <w:rFonts w:ascii="Times New Roman" w:hAnsi="Times New Roman" w:cs="Times New Roman"/>
                <w:sz w:val="24"/>
                <w:szCs w:val="24"/>
              </w:rPr>
              <w:t>endas 2</w:t>
            </w:r>
            <w:r w:rsidR="005F3092" w:rsidRPr="009F6EBF">
              <w:rPr>
                <w:rFonts w:ascii="Times New Roman" w:hAnsi="Times New Roman" w:cs="Times New Roman"/>
                <w:sz w:val="24"/>
                <w:szCs w:val="24"/>
              </w:rPr>
              <w:t>.</w:t>
            </w:r>
          </w:p>
        </w:tc>
      </w:tr>
    </w:tbl>
    <w:p w14:paraId="02E6F80A" w14:textId="637D5E4E" w:rsidR="005F3092" w:rsidRPr="009F6EBF" w:rsidRDefault="008344D6" w:rsidP="00B12A8F">
      <w:pPr>
        <w:spacing w:after="0" w:line="480" w:lineRule="auto"/>
        <w:rPr>
          <w:rFonts w:ascii="Times New Roman" w:hAnsi="Times New Roman" w:cs="Times New Roman"/>
          <w:sz w:val="24"/>
          <w:szCs w:val="24"/>
        </w:rPr>
      </w:pPr>
      <w:r w:rsidRPr="009F6EBF">
        <w:rPr>
          <w:rFonts w:ascii="Times New Roman" w:hAnsi="Times New Roman" w:cs="Times New Roman"/>
          <w:sz w:val="20"/>
          <w:szCs w:val="20"/>
        </w:rPr>
        <w:t>Fonte: Elaborado pelos autores</w:t>
      </w:r>
      <w:r w:rsidR="009E3046" w:rsidRPr="009F6EBF">
        <w:rPr>
          <w:rFonts w:ascii="Times New Roman" w:hAnsi="Times New Roman" w:cs="Times New Roman"/>
          <w:sz w:val="20"/>
          <w:szCs w:val="20"/>
        </w:rPr>
        <w:t>.</w:t>
      </w:r>
    </w:p>
    <w:p w14:paraId="71C658D1" w14:textId="38F0CE03" w:rsidR="00EF3513" w:rsidRPr="009F6EBF" w:rsidRDefault="00FC6113"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Para manter o caráter anônimo, optou-se pela adoção das siglas “G</w:t>
      </w:r>
      <w:r w:rsidR="00C7485D" w:rsidRPr="009F6EBF">
        <w:rPr>
          <w:rFonts w:ascii="Times New Roman" w:hAnsi="Times New Roman" w:cs="Times New Roman"/>
          <w:sz w:val="24"/>
          <w:szCs w:val="24"/>
        </w:rPr>
        <w:t>”, “S” e “E” para identificar o</w:t>
      </w:r>
      <w:r w:rsidR="00347A41" w:rsidRPr="009F6EBF">
        <w:rPr>
          <w:rFonts w:ascii="Times New Roman" w:hAnsi="Times New Roman" w:cs="Times New Roman"/>
          <w:sz w:val="24"/>
          <w:szCs w:val="24"/>
        </w:rPr>
        <w:t>s entrevistados. No qual</w:t>
      </w:r>
      <w:r w:rsidR="00B92AE2" w:rsidRPr="009F6EBF">
        <w:rPr>
          <w:rFonts w:ascii="Times New Roman" w:hAnsi="Times New Roman" w:cs="Times New Roman"/>
          <w:sz w:val="24"/>
          <w:szCs w:val="24"/>
        </w:rPr>
        <w:t xml:space="preserve"> a sigla “G</w:t>
      </w:r>
      <w:r w:rsidR="00347A41" w:rsidRPr="009F6EBF">
        <w:rPr>
          <w:rFonts w:ascii="Times New Roman" w:hAnsi="Times New Roman" w:cs="Times New Roman"/>
          <w:sz w:val="24"/>
          <w:szCs w:val="24"/>
        </w:rPr>
        <w:t>” representa os 3</w:t>
      </w:r>
      <w:r w:rsidR="00C7485D" w:rsidRPr="009F6EBF">
        <w:rPr>
          <w:rFonts w:ascii="Times New Roman" w:hAnsi="Times New Roman" w:cs="Times New Roman"/>
          <w:sz w:val="24"/>
          <w:szCs w:val="24"/>
        </w:rPr>
        <w:t xml:space="preserve"> entrevistados que exercem a função de </w:t>
      </w:r>
      <w:r w:rsidR="00ED6670" w:rsidRPr="009F6EBF">
        <w:rPr>
          <w:rFonts w:ascii="Times New Roman" w:hAnsi="Times New Roman" w:cs="Times New Roman"/>
          <w:sz w:val="24"/>
          <w:szCs w:val="24"/>
        </w:rPr>
        <w:t>Gestor (Diretor Executivo;</w:t>
      </w:r>
      <w:r w:rsidRPr="009F6EBF">
        <w:rPr>
          <w:rFonts w:ascii="Times New Roman" w:hAnsi="Times New Roman" w:cs="Times New Roman"/>
          <w:sz w:val="24"/>
          <w:szCs w:val="24"/>
        </w:rPr>
        <w:t xml:space="preserve"> Gerente de </w:t>
      </w:r>
      <w:r w:rsidR="00ED6670" w:rsidRPr="009F6EBF">
        <w:rPr>
          <w:rFonts w:ascii="Times New Roman" w:hAnsi="Times New Roman" w:cs="Times New Roman"/>
          <w:sz w:val="24"/>
          <w:szCs w:val="24"/>
        </w:rPr>
        <w:t xml:space="preserve">Vendas, </w:t>
      </w:r>
      <w:r w:rsidRPr="009F6EBF">
        <w:rPr>
          <w:rFonts w:ascii="Times New Roman" w:hAnsi="Times New Roman" w:cs="Times New Roman"/>
          <w:sz w:val="24"/>
          <w:szCs w:val="24"/>
        </w:rPr>
        <w:t>M</w:t>
      </w:r>
      <w:r w:rsidR="00C7485D" w:rsidRPr="009F6EBF">
        <w:rPr>
          <w:rFonts w:ascii="Times New Roman" w:hAnsi="Times New Roman" w:cs="Times New Roman"/>
          <w:sz w:val="24"/>
          <w:szCs w:val="24"/>
        </w:rPr>
        <w:t>arketing</w:t>
      </w:r>
      <w:r w:rsidR="00ED6670" w:rsidRPr="009F6EBF">
        <w:rPr>
          <w:rFonts w:ascii="Times New Roman" w:hAnsi="Times New Roman" w:cs="Times New Roman"/>
          <w:sz w:val="24"/>
          <w:szCs w:val="24"/>
        </w:rPr>
        <w:t xml:space="preserve"> e Desenvolvimento de </w:t>
      </w:r>
      <w:r w:rsidR="00ED6670" w:rsidRPr="009F6EBF">
        <w:rPr>
          <w:rFonts w:ascii="Times New Roman" w:hAnsi="Times New Roman" w:cs="Times New Roman"/>
          <w:sz w:val="24"/>
          <w:szCs w:val="24"/>
        </w:rPr>
        <w:lastRenderedPageBreak/>
        <w:t>Produtos;</w:t>
      </w:r>
      <w:r w:rsidR="00C7485D" w:rsidRPr="009F6EBF">
        <w:rPr>
          <w:rFonts w:ascii="Times New Roman" w:hAnsi="Times New Roman" w:cs="Times New Roman"/>
          <w:sz w:val="24"/>
          <w:szCs w:val="24"/>
        </w:rPr>
        <w:t xml:space="preserve"> e Gerente de P&amp;D)</w:t>
      </w:r>
      <w:r w:rsidR="00164438" w:rsidRPr="009F6EBF">
        <w:rPr>
          <w:rFonts w:ascii="Times New Roman" w:hAnsi="Times New Roman" w:cs="Times New Roman"/>
          <w:sz w:val="24"/>
          <w:szCs w:val="24"/>
        </w:rPr>
        <w:t>. A sigla “S” representa os 3</w:t>
      </w:r>
      <w:r w:rsidR="00C7485D" w:rsidRPr="009F6EBF">
        <w:rPr>
          <w:rFonts w:ascii="Times New Roman" w:hAnsi="Times New Roman" w:cs="Times New Roman"/>
          <w:sz w:val="24"/>
          <w:szCs w:val="24"/>
        </w:rPr>
        <w:t xml:space="preserve"> entrevistados que exercem a funçã</w:t>
      </w:r>
      <w:r w:rsidRPr="009F6EBF">
        <w:rPr>
          <w:rFonts w:ascii="Times New Roman" w:hAnsi="Times New Roman" w:cs="Times New Roman"/>
          <w:sz w:val="24"/>
          <w:szCs w:val="24"/>
        </w:rPr>
        <w:t>o de Supervisão (Supervisor de F</w:t>
      </w:r>
      <w:r w:rsidR="00C7485D" w:rsidRPr="009F6EBF">
        <w:rPr>
          <w:rFonts w:ascii="Times New Roman" w:hAnsi="Times New Roman" w:cs="Times New Roman"/>
          <w:sz w:val="24"/>
          <w:szCs w:val="24"/>
        </w:rPr>
        <w:t>inanças, Super</w:t>
      </w:r>
      <w:r w:rsidRPr="009F6EBF">
        <w:rPr>
          <w:rFonts w:ascii="Times New Roman" w:hAnsi="Times New Roman" w:cs="Times New Roman"/>
          <w:sz w:val="24"/>
          <w:szCs w:val="24"/>
        </w:rPr>
        <w:t>visor de RH e Supervisor de L</w:t>
      </w:r>
      <w:r w:rsidR="00C7485D" w:rsidRPr="009F6EBF">
        <w:rPr>
          <w:rFonts w:ascii="Times New Roman" w:hAnsi="Times New Roman" w:cs="Times New Roman"/>
          <w:sz w:val="24"/>
          <w:szCs w:val="24"/>
        </w:rPr>
        <w:t>ogística</w:t>
      </w:r>
      <w:r w:rsidR="00AA3825" w:rsidRPr="009F6EBF">
        <w:rPr>
          <w:rFonts w:ascii="Times New Roman" w:hAnsi="Times New Roman" w:cs="Times New Roman"/>
          <w:sz w:val="24"/>
          <w:szCs w:val="24"/>
        </w:rPr>
        <w:t xml:space="preserve"> e Planejamento</w:t>
      </w:r>
      <w:r w:rsidR="00C7485D" w:rsidRPr="009F6EBF">
        <w:rPr>
          <w:rFonts w:ascii="Times New Roman" w:hAnsi="Times New Roman" w:cs="Times New Roman"/>
          <w:sz w:val="24"/>
          <w:szCs w:val="24"/>
        </w:rPr>
        <w:t>)</w:t>
      </w:r>
      <w:r w:rsidR="00164438" w:rsidRPr="009F6EBF">
        <w:rPr>
          <w:rFonts w:ascii="Times New Roman" w:hAnsi="Times New Roman" w:cs="Times New Roman"/>
          <w:sz w:val="24"/>
          <w:szCs w:val="24"/>
        </w:rPr>
        <w:t>. A sigla “E” representa os 2</w:t>
      </w:r>
      <w:r w:rsidR="00C7485D" w:rsidRPr="009F6EBF">
        <w:rPr>
          <w:rFonts w:ascii="Times New Roman" w:hAnsi="Times New Roman" w:cs="Times New Roman"/>
          <w:sz w:val="24"/>
          <w:szCs w:val="24"/>
        </w:rPr>
        <w:t xml:space="preserve"> entrevistados que exercem a função de vendas (Executivos</w:t>
      </w:r>
      <w:r w:rsidRPr="009F6EBF">
        <w:rPr>
          <w:rFonts w:ascii="Times New Roman" w:hAnsi="Times New Roman" w:cs="Times New Roman"/>
          <w:sz w:val="24"/>
          <w:szCs w:val="24"/>
        </w:rPr>
        <w:t xml:space="preserve"> de V</w:t>
      </w:r>
      <w:r w:rsidR="00EC4E90" w:rsidRPr="009F6EBF">
        <w:rPr>
          <w:rFonts w:ascii="Times New Roman" w:hAnsi="Times New Roman" w:cs="Times New Roman"/>
          <w:sz w:val="24"/>
          <w:szCs w:val="24"/>
        </w:rPr>
        <w:t xml:space="preserve">endas). </w:t>
      </w:r>
      <w:r w:rsidRPr="009F6EBF">
        <w:rPr>
          <w:rFonts w:ascii="Times New Roman" w:hAnsi="Times New Roman" w:cs="Times New Roman"/>
          <w:sz w:val="24"/>
          <w:szCs w:val="24"/>
        </w:rPr>
        <w:t>Estes entrevistados</w:t>
      </w:r>
      <w:r w:rsidR="00156038" w:rsidRPr="009F6EBF">
        <w:rPr>
          <w:rFonts w:ascii="Times New Roman" w:hAnsi="Times New Roman" w:cs="Times New Roman"/>
          <w:sz w:val="24"/>
          <w:szCs w:val="24"/>
        </w:rPr>
        <w:t xml:space="preserve"> foram</w:t>
      </w:r>
      <w:r w:rsidR="004605CA" w:rsidRPr="009F6EBF">
        <w:rPr>
          <w:rFonts w:ascii="Times New Roman" w:hAnsi="Times New Roman" w:cs="Times New Roman"/>
          <w:sz w:val="24"/>
          <w:szCs w:val="24"/>
        </w:rPr>
        <w:t xml:space="preserve"> selecionados</w:t>
      </w:r>
      <w:r w:rsidR="0059200D" w:rsidRPr="009F6EBF">
        <w:rPr>
          <w:rFonts w:ascii="Times New Roman" w:hAnsi="Times New Roman" w:cs="Times New Roman"/>
          <w:sz w:val="24"/>
          <w:szCs w:val="24"/>
        </w:rPr>
        <w:t>,</w:t>
      </w:r>
      <w:r w:rsidR="004605CA" w:rsidRPr="009F6EBF">
        <w:rPr>
          <w:rFonts w:ascii="Times New Roman" w:hAnsi="Times New Roman" w:cs="Times New Roman"/>
          <w:sz w:val="24"/>
          <w:szCs w:val="24"/>
        </w:rPr>
        <w:t xml:space="preserve"> pois cada um representa a visão dos diferentes departamentos que compõe a </w:t>
      </w:r>
      <w:r w:rsidR="004F62D7" w:rsidRPr="009F6EBF">
        <w:rPr>
          <w:rFonts w:ascii="Times New Roman" w:hAnsi="Times New Roman" w:cs="Times New Roman"/>
          <w:sz w:val="24"/>
          <w:szCs w:val="24"/>
        </w:rPr>
        <w:t>empresa</w:t>
      </w:r>
      <w:r w:rsidR="004605CA" w:rsidRPr="009F6EBF">
        <w:rPr>
          <w:rFonts w:ascii="Times New Roman" w:hAnsi="Times New Roman" w:cs="Times New Roman"/>
          <w:sz w:val="24"/>
          <w:szCs w:val="24"/>
        </w:rPr>
        <w:t xml:space="preserve"> e estão habilitados a fornecer respostas ao </w:t>
      </w:r>
      <w:r w:rsidR="004A4854" w:rsidRPr="009F6EBF">
        <w:rPr>
          <w:rFonts w:ascii="Times New Roman" w:hAnsi="Times New Roman" w:cs="Times New Roman"/>
          <w:sz w:val="24"/>
          <w:szCs w:val="24"/>
        </w:rPr>
        <w:t xml:space="preserve">roteiro de </w:t>
      </w:r>
      <w:r w:rsidR="004605CA" w:rsidRPr="009F6EBF">
        <w:rPr>
          <w:rFonts w:ascii="Times New Roman" w:hAnsi="Times New Roman" w:cs="Times New Roman"/>
          <w:sz w:val="24"/>
          <w:szCs w:val="24"/>
        </w:rPr>
        <w:t>quest</w:t>
      </w:r>
      <w:r w:rsidR="004A4854" w:rsidRPr="009F6EBF">
        <w:rPr>
          <w:rFonts w:ascii="Times New Roman" w:hAnsi="Times New Roman" w:cs="Times New Roman"/>
          <w:sz w:val="24"/>
          <w:szCs w:val="24"/>
        </w:rPr>
        <w:t>ões</w:t>
      </w:r>
      <w:r w:rsidR="00156038" w:rsidRPr="009F6EBF">
        <w:rPr>
          <w:rFonts w:ascii="Times New Roman" w:hAnsi="Times New Roman" w:cs="Times New Roman"/>
          <w:sz w:val="24"/>
          <w:szCs w:val="24"/>
        </w:rPr>
        <w:t xml:space="preserve">. </w:t>
      </w:r>
      <w:r w:rsidR="00C7485D" w:rsidRPr="009F6EBF">
        <w:rPr>
          <w:rFonts w:ascii="Times New Roman" w:hAnsi="Times New Roman" w:cs="Times New Roman"/>
          <w:sz w:val="24"/>
          <w:szCs w:val="24"/>
        </w:rPr>
        <w:t>As entrevistas foram gravadas e pr</w:t>
      </w:r>
      <w:r w:rsidR="00144EA6" w:rsidRPr="009F6EBF">
        <w:rPr>
          <w:rFonts w:ascii="Times New Roman" w:hAnsi="Times New Roman" w:cs="Times New Roman"/>
          <w:sz w:val="24"/>
          <w:szCs w:val="24"/>
        </w:rPr>
        <w:t>eviamente autorizadas sob condi</w:t>
      </w:r>
      <w:r w:rsidR="00D337A6" w:rsidRPr="009F6EBF">
        <w:rPr>
          <w:rFonts w:ascii="Times New Roman" w:hAnsi="Times New Roman" w:cs="Times New Roman"/>
          <w:sz w:val="24"/>
          <w:szCs w:val="24"/>
        </w:rPr>
        <w:t>ção de manutenção</w:t>
      </w:r>
      <w:r w:rsidR="00C7485D" w:rsidRPr="009F6EBF">
        <w:rPr>
          <w:rFonts w:ascii="Times New Roman" w:hAnsi="Times New Roman" w:cs="Times New Roman"/>
          <w:sz w:val="24"/>
          <w:szCs w:val="24"/>
        </w:rPr>
        <w:t xml:space="preserve"> do anonimato e ocorreram em um período de </w:t>
      </w:r>
      <w:r w:rsidR="00B3043B" w:rsidRPr="009F6EBF">
        <w:rPr>
          <w:rFonts w:ascii="Times New Roman" w:hAnsi="Times New Roman" w:cs="Times New Roman"/>
          <w:sz w:val="24"/>
          <w:szCs w:val="24"/>
        </w:rPr>
        <w:t>30 dias</w:t>
      </w:r>
      <w:r w:rsidR="00C7485D" w:rsidRPr="009F6EBF">
        <w:rPr>
          <w:rFonts w:ascii="Times New Roman" w:hAnsi="Times New Roman" w:cs="Times New Roman"/>
          <w:sz w:val="24"/>
          <w:szCs w:val="24"/>
        </w:rPr>
        <w:t xml:space="preserve"> até</w:t>
      </w:r>
      <w:r w:rsidR="00347A41" w:rsidRPr="009F6EBF">
        <w:rPr>
          <w:rFonts w:ascii="Times New Roman" w:hAnsi="Times New Roman" w:cs="Times New Roman"/>
          <w:sz w:val="24"/>
          <w:szCs w:val="24"/>
        </w:rPr>
        <w:t xml:space="preserve"> que todos tivessem participado</w:t>
      </w:r>
      <w:r w:rsidR="00C7485D" w:rsidRPr="009F6EBF">
        <w:rPr>
          <w:rFonts w:ascii="Times New Roman" w:hAnsi="Times New Roman" w:cs="Times New Roman"/>
          <w:sz w:val="24"/>
          <w:szCs w:val="24"/>
        </w:rPr>
        <w:t xml:space="preserve">. </w:t>
      </w:r>
      <w:r w:rsidR="009126F1" w:rsidRPr="009F6EBF">
        <w:rPr>
          <w:rFonts w:ascii="Times New Roman" w:hAnsi="Times New Roman" w:cs="Times New Roman"/>
          <w:sz w:val="24"/>
          <w:szCs w:val="24"/>
        </w:rPr>
        <w:t xml:space="preserve">Cada entrevista </w:t>
      </w:r>
      <w:r w:rsidR="0059200D" w:rsidRPr="009F6EBF">
        <w:rPr>
          <w:rFonts w:ascii="Times New Roman" w:hAnsi="Times New Roman" w:cs="Times New Roman"/>
          <w:sz w:val="24"/>
          <w:szCs w:val="24"/>
        </w:rPr>
        <w:t>teve duração</w:t>
      </w:r>
      <w:r w:rsidR="00F5185D" w:rsidRPr="009F6EBF">
        <w:rPr>
          <w:rFonts w:ascii="Times New Roman" w:hAnsi="Times New Roman" w:cs="Times New Roman"/>
          <w:sz w:val="24"/>
          <w:szCs w:val="24"/>
        </w:rPr>
        <w:t xml:space="preserve"> aproximada</w:t>
      </w:r>
      <w:r w:rsidR="0059200D" w:rsidRPr="009F6EBF">
        <w:rPr>
          <w:rFonts w:ascii="Times New Roman" w:hAnsi="Times New Roman" w:cs="Times New Roman"/>
          <w:sz w:val="24"/>
          <w:szCs w:val="24"/>
        </w:rPr>
        <w:t xml:space="preserve"> de</w:t>
      </w:r>
      <w:r w:rsidR="00F5185D" w:rsidRPr="009F6EBF">
        <w:rPr>
          <w:rFonts w:ascii="Times New Roman" w:hAnsi="Times New Roman" w:cs="Times New Roman"/>
          <w:sz w:val="24"/>
          <w:szCs w:val="24"/>
        </w:rPr>
        <w:t xml:space="preserve"> uma hora</w:t>
      </w:r>
      <w:r w:rsidR="0059200D" w:rsidRPr="009F6EBF">
        <w:rPr>
          <w:rFonts w:ascii="Times New Roman" w:hAnsi="Times New Roman" w:cs="Times New Roman"/>
          <w:sz w:val="24"/>
          <w:szCs w:val="24"/>
        </w:rPr>
        <w:t>.</w:t>
      </w:r>
    </w:p>
    <w:p w14:paraId="1DDA3174" w14:textId="4C8FE584" w:rsidR="00C249BA" w:rsidRPr="00067FC5" w:rsidRDefault="001E7E48" w:rsidP="00A16B37">
      <w:pPr>
        <w:spacing w:after="0" w:line="480" w:lineRule="auto"/>
        <w:ind w:firstLine="708"/>
        <w:rPr>
          <w:rFonts w:ascii="Times New Roman" w:hAnsi="Times New Roman" w:cs="Times New Roman"/>
          <w:sz w:val="24"/>
          <w:szCs w:val="24"/>
        </w:rPr>
      </w:pPr>
      <w:r w:rsidRPr="009F6EBF">
        <w:rPr>
          <w:rFonts w:ascii="Times New Roman" w:hAnsi="Times New Roman" w:cs="Times New Roman"/>
          <w:sz w:val="24"/>
          <w:szCs w:val="24"/>
        </w:rPr>
        <w:t xml:space="preserve">Além dos dados primários, também foram analisados dados secundários como: documentos da empresa, relatórios, </w:t>
      </w:r>
      <w:r w:rsidR="00344B51" w:rsidRPr="00B12A8F">
        <w:rPr>
          <w:rFonts w:ascii="Times New Roman" w:hAnsi="Times New Roman" w:cs="Times New Roman"/>
          <w:i/>
          <w:sz w:val="24"/>
          <w:szCs w:val="24"/>
        </w:rPr>
        <w:t>web</w:t>
      </w:r>
      <w:r w:rsidRPr="009F6EBF">
        <w:rPr>
          <w:rFonts w:ascii="Times New Roman" w:hAnsi="Times New Roman" w:cs="Times New Roman"/>
          <w:i/>
          <w:sz w:val="24"/>
          <w:szCs w:val="24"/>
        </w:rPr>
        <w:t>site</w:t>
      </w:r>
      <w:r w:rsidRPr="009F6EBF">
        <w:rPr>
          <w:rFonts w:ascii="Times New Roman" w:hAnsi="Times New Roman" w:cs="Times New Roman"/>
          <w:sz w:val="24"/>
          <w:szCs w:val="24"/>
        </w:rPr>
        <w:t xml:space="preserve"> e informativos internos. </w:t>
      </w:r>
      <w:r w:rsidR="001226CD" w:rsidRPr="009F6EBF">
        <w:rPr>
          <w:rFonts w:ascii="Times New Roman" w:hAnsi="Times New Roman" w:cs="Times New Roman"/>
          <w:sz w:val="24"/>
          <w:szCs w:val="24"/>
        </w:rPr>
        <w:t>A etapa de análise de dados refere-se ao trabalho de interpretação dos dados coletados no decorrer da pesquisa, d</w:t>
      </w:r>
      <w:r w:rsidR="00C249BA">
        <w:rPr>
          <w:rFonts w:ascii="Times New Roman" w:hAnsi="Times New Roman" w:cs="Times New Roman"/>
          <w:sz w:val="24"/>
          <w:szCs w:val="24"/>
        </w:rPr>
        <w:t xml:space="preserve">esde a análise documental e estudos científicos da literatura contemporânea. </w:t>
      </w:r>
      <w:r w:rsidR="00C249BA" w:rsidRPr="00067FC5">
        <w:rPr>
          <w:rFonts w:ascii="Times New Roman" w:hAnsi="Times New Roman" w:cs="Times New Roman"/>
          <w:sz w:val="24"/>
          <w:szCs w:val="24"/>
        </w:rPr>
        <w:t>Dentre os dados secundários analisados ressaltam-se as contribuiç</w:t>
      </w:r>
      <w:r w:rsidR="00A16B37" w:rsidRPr="00067FC5">
        <w:rPr>
          <w:rFonts w:ascii="Times New Roman" w:hAnsi="Times New Roman" w:cs="Times New Roman"/>
          <w:sz w:val="24"/>
          <w:szCs w:val="24"/>
        </w:rPr>
        <w:t>ões dos estudos de</w:t>
      </w:r>
      <w:r w:rsidR="00A16B37" w:rsidRPr="00067FC5">
        <w:rPr>
          <w:rFonts w:ascii="Arial" w:hAnsi="Arial" w:cs="Arial"/>
          <w:sz w:val="24"/>
          <w:szCs w:val="24"/>
        </w:rPr>
        <w:t xml:space="preserve"> </w:t>
      </w:r>
      <w:r w:rsidR="00A16B37" w:rsidRPr="00067FC5">
        <w:rPr>
          <w:rFonts w:ascii="Times New Roman" w:hAnsi="Times New Roman" w:cs="Times New Roman"/>
          <w:sz w:val="24"/>
          <w:szCs w:val="24"/>
        </w:rPr>
        <w:t xml:space="preserve">que buscaram evidenciar a relação entre reputação corporativa positiva e desempenho organizacional, De Luca et al (2015) investigaram a relação entre a reputação corporativa e a criação de riqueza pelas empresas listadas na BM&amp;F Bovespa, sendo que os resultados revelaram que: (1) a criação de riqueza    é influenciada pela reputação corporativa; (2) existem diferenças estatisticamente significantes entre as empresas com reputação e aquelas que não possuem reputação corporativa. Os autores De Luca et al (2015, p. 51) chegaram na seguinte conclusão: “manter uma boa reputação corporativa, sendo esta considerada um ativo intangível, dificilmente copiado e proveniente dos sinais positivos emitidos pelos </w:t>
      </w:r>
      <w:proofErr w:type="spellStart"/>
      <w:r w:rsidR="00A16B37" w:rsidRPr="00067FC5">
        <w:rPr>
          <w:rFonts w:ascii="Times New Roman" w:hAnsi="Times New Roman" w:cs="Times New Roman"/>
          <w:i/>
          <w:sz w:val="24"/>
          <w:szCs w:val="24"/>
        </w:rPr>
        <w:t>stakeholders</w:t>
      </w:r>
      <w:proofErr w:type="spellEnd"/>
      <w:r w:rsidR="00A16B37" w:rsidRPr="00067FC5">
        <w:rPr>
          <w:rFonts w:ascii="Times New Roman" w:hAnsi="Times New Roman" w:cs="Times New Roman"/>
          <w:sz w:val="24"/>
          <w:szCs w:val="24"/>
        </w:rPr>
        <w:t xml:space="preserve">, constitui fator determinante na explicação da criação de riqueza”. Bandeira et al (2015) também concluíram, a partir de estudo que investigou a associação entre a reputação corporativa negativa e o desempenho das empresas listadas na BM&amp;F Bovespa, que a reputação corporativa demonstra ser um recurso estratégico valioso, confirmando os pressupostos da Visão Baseada em Recursos </w:t>
      </w:r>
      <w:r w:rsidR="00A16B37" w:rsidRPr="00067FC5">
        <w:rPr>
          <w:rFonts w:ascii="Times New Roman" w:hAnsi="Times New Roman" w:cs="Times New Roman"/>
          <w:sz w:val="24"/>
          <w:szCs w:val="24"/>
        </w:rPr>
        <w:lastRenderedPageBreak/>
        <w:t>(VBR), e que quando bem gerenciada tem a capacidade de gerar resultado superior e diferencial competitivo para as organizações.</w:t>
      </w:r>
    </w:p>
    <w:p w14:paraId="585AD5AA" w14:textId="77777777" w:rsidR="002F195C" w:rsidRPr="009F6EBF" w:rsidRDefault="002F195C" w:rsidP="00B12A8F">
      <w:pPr>
        <w:spacing w:after="0" w:line="480" w:lineRule="auto"/>
        <w:ind w:firstLine="567"/>
        <w:rPr>
          <w:rFonts w:ascii="Times New Roman" w:hAnsi="Times New Roman" w:cs="Times New Roman"/>
          <w:sz w:val="24"/>
          <w:szCs w:val="24"/>
        </w:rPr>
      </w:pPr>
    </w:p>
    <w:p w14:paraId="2FC3CFCC" w14:textId="77777777" w:rsidR="00141234" w:rsidRPr="00A174CD" w:rsidRDefault="000A5450" w:rsidP="00B12A8F">
      <w:pPr>
        <w:spacing w:after="0" w:line="480" w:lineRule="auto"/>
        <w:ind w:firstLine="567"/>
        <w:rPr>
          <w:rFonts w:ascii="Times New Roman" w:hAnsi="Times New Roman" w:cs="Times New Roman"/>
          <w:sz w:val="24"/>
          <w:szCs w:val="24"/>
        </w:rPr>
      </w:pPr>
      <w:r w:rsidRPr="00A174CD">
        <w:rPr>
          <w:rFonts w:ascii="Times New Roman" w:hAnsi="Times New Roman" w:cs="Times New Roman"/>
          <w:sz w:val="24"/>
          <w:szCs w:val="24"/>
        </w:rPr>
        <w:t>4</w:t>
      </w:r>
      <w:r w:rsidR="00DB28BB" w:rsidRPr="00A174CD">
        <w:rPr>
          <w:rFonts w:ascii="Times New Roman" w:hAnsi="Times New Roman" w:cs="Times New Roman"/>
          <w:sz w:val="24"/>
          <w:szCs w:val="24"/>
        </w:rPr>
        <w:t xml:space="preserve"> </w:t>
      </w:r>
      <w:r w:rsidR="009E6006" w:rsidRPr="00A174CD">
        <w:rPr>
          <w:rFonts w:ascii="Times New Roman" w:hAnsi="Times New Roman" w:cs="Times New Roman"/>
          <w:sz w:val="24"/>
          <w:szCs w:val="24"/>
        </w:rPr>
        <w:t>ANÁLISE DOS RESULTADOS</w:t>
      </w:r>
    </w:p>
    <w:p w14:paraId="06079450" w14:textId="77777777" w:rsidR="009E3046" w:rsidRPr="009F6EBF" w:rsidRDefault="009E3046" w:rsidP="00B12A8F">
      <w:pPr>
        <w:spacing w:after="0" w:line="480" w:lineRule="auto"/>
        <w:ind w:firstLine="567"/>
        <w:rPr>
          <w:rFonts w:ascii="Times New Roman" w:hAnsi="Times New Roman" w:cs="Times New Roman"/>
          <w:b/>
          <w:sz w:val="24"/>
          <w:szCs w:val="24"/>
        </w:rPr>
      </w:pPr>
    </w:p>
    <w:p w14:paraId="6BD17450" w14:textId="380E0E96" w:rsidR="00D26946" w:rsidRPr="009F6EBF" w:rsidRDefault="00227EB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Esta seção</w:t>
      </w:r>
      <w:r w:rsidR="00806AA3" w:rsidRPr="009F6EBF">
        <w:rPr>
          <w:rFonts w:ascii="Times New Roman" w:hAnsi="Times New Roman" w:cs="Times New Roman"/>
          <w:sz w:val="24"/>
          <w:szCs w:val="24"/>
        </w:rPr>
        <w:t xml:space="preserve"> apresenta os resultados </w:t>
      </w:r>
      <w:r w:rsidR="00D0627C" w:rsidRPr="009F6EBF">
        <w:rPr>
          <w:rFonts w:ascii="Times New Roman" w:hAnsi="Times New Roman" w:cs="Times New Roman"/>
          <w:sz w:val="24"/>
          <w:szCs w:val="24"/>
        </w:rPr>
        <w:t xml:space="preserve">empíricos coletados a partir das entrevistas </w:t>
      </w:r>
      <w:r w:rsidR="0083084F" w:rsidRPr="009F6EBF">
        <w:rPr>
          <w:rFonts w:ascii="Times New Roman" w:hAnsi="Times New Roman" w:cs="Times New Roman"/>
          <w:sz w:val="24"/>
          <w:szCs w:val="24"/>
        </w:rPr>
        <w:t>aplicadas aos profissionais</w:t>
      </w:r>
      <w:r w:rsidR="00B2498B" w:rsidRPr="009F6EBF">
        <w:rPr>
          <w:rFonts w:ascii="Times New Roman" w:hAnsi="Times New Roman" w:cs="Times New Roman"/>
          <w:sz w:val="24"/>
          <w:szCs w:val="24"/>
        </w:rPr>
        <w:t xml:space="preserve"> da</w:t>
      </w:r>
      <w:r w:rsidR="004F62D7" w:rsidRPr="009F6EBF">
        <w:rPr>
          <w:rFonts w:ascii="Times New Roman" w:hAnsi="Times New Roman" w:cs="Times New Roman"/>
          <w:sz w:val="24"/>
          <w:szCs w:val="24"/>
        </w:rPr>
        <w:t xml:space="preserve"> empresa</w:t>
      </w:r>
      <w:r w:rsidR="00AC30EB" w:rsidRPr="009F6EBF">
        <w:rPr>
          <w:rFonts w:ascii="Times New Roman" w:hAnsi="Times New Roman" w:cs="Times New Roman"/>
          <w:sz w:val="24"/>
          <w:szCs w:val="24"/>
        </w:rPr>
        <w:t xml:space="preserve">, a qual </w:t>
      </w:r>
      <w:r w:rsidR="00B2498B" w:rsidRPr="009F6EBF">
        <w:rPr>
          <w:rFonts w:ascii="Times New Roman" w:hAnsi="Times New Roman" w:cs="Times New Roman"/>
          <w:sz w:val="24"/>
          <w:szCs w:val="24"/>
        </w:rPr>
        <w:t xml:space="preserve">abordou questões relacionadas </w:t>
      </w:r>
      <w:r w:rsidR="006C47F8" w:rsidRPr="009F6EBF">
        <w:rPr>
          <w:rFonts w:ascii="Times New Roman" w:hAnsi="Times New Roman" w:cs="Times New Roman"/>
          <w:sz w:val="24"/>
          <w:szCs w:val="24"/>
        </w:rPr>
        <w:t>sobre o</w:t>
      </w:r>
      <w:r w:rsidR="00B2498B" w:rsidRPr="009F6EBF">
        <w:rPr>
          <w:rFonts w:ascii="Times New Roman" w:hAnsi="Times New Roman" w:cs="Times New Roman"/>
          <w:sz w:val="24"/>
          <w:szCs w:val="24"/>
        </w:rPr>
        <w:t xml:space="preserve"> </w:t>
      </w:r>
      <w:r w:rsidR="0083084F" w:rsidRPr="009F6EBF">
        <w:rPr>
          <w:rFonts w:ascii="Times New Roman" w:hAnsi="Times New Roman" w:cs="Times New Roman"/>
          <w:sz w:val="24"/>
          <w:szCs w:val="24"/>
        </w:rPr>
        <w:t xml:space="preserve">modelo de </w:t>
      </w:r>
      <w:r w:rsidR="00B2498B" w:rsidRPr="009F6EBF">
        <w:rPr>
          <w:rFonts w:ascii="Times New Roman" w:hAnsi="Times New Roman" w:cs="Times New Roman"/>
          <w:sz w:val="24"/>
          <w:szCs w:val="24"/>
        </w:rPr>
        <w:t>programa de integridade</w:t>
      </w:r>
      <w:r w:rsidR="00806AA3" w:rsidRPr="009F6EBF">
        <w:rPr>
          <w:rFonts w:ascii="Times New Roman" w:hAnsi="Times New Roman" w:cs="Times New Roman"/>
          <w:sz w:val="24"/>
          <w:szCs w:val="24"/>
        </w:rPr>
        <w:t xml:space="preserve">. </w:t>
      </w:r>
      <w:r w:rsidR="001F5DAF" w:rsidRPr="009F6EBF">
        <w:rPr>
          <w:rFonts w:ascii="Times New Roman" w:hAnsi="Times New Roman" w:cs="Times New Roman"/>
          <w:sz w:val="24"/>
          <w:szCs w:val="24"/>
        </w:rPr>
        <w:t>Os resultados a</w:t>
      </w:r>
      <w:r w:rsidR="006142D3" w:rsidRPr="009F6EBF">
        <w:rPr>
          <w:rFonts w:ascii="Times New Roman" w:hAnsi="Times New Roman" w:cs="Times New Roman"/>
          <w:sz w:val="24"/>
          <w:szCs w:val="24"/>
        </w:rPr>
        <w:t>nalisados referem-se às categorias</w:t>
      </w:r>
      <w:r w:rsidR="001F5DAF" w:rsidRPr="009F6EBF">
        <w:rPr>
          <w:rFonts w:ascii="Times New Roman" w:hAnsi="Times New Roman" w:cs="Times New Roman"/>
          <w:sz w:val="24"/>
          <w:szCs w:val="24"/>
        </w:rPr>
        <w:t xml:space="preserve"> investig</w:t>
      </w:r>
      <w:r w:rsidR="006142D3" w:rsidRPr="009F6EBF">
        <w:rPr>
          <w:rFonts w:ascii="Times New Roman" w:hAnsi="Times New Roman" w:cs="Times New Roman"/>
          <w:sz w:val="24"/>
          <w:szCs w:val="24"/>
        </w:rPr>
        <w:t>adas sobre “Ética e integridade”, que abrange nove categorias</w:t>
      </w:r>
      <w:r w:rsidR="00EC6387" w:rsidRPr="009F6EBF">
        <w:rPr>
          <w:rFonts w:ascii="Times New Roman" w:hAnsi="Times New Roman" w:cs="Times New Roman"/>
          <w:sz w:val="24"/>
          <w:szCs w:val="24"/>
        </w:rPr>
        <w:t>. O objetivo foi verificar a existência de regras, instrumentos e treinamentos que suportam o tema Integridade Corporativa</w:t>
      </w:r>
      <w:r w:rsidR="0008734C" w:rsidRPr="009F6EBF">
        <w:rPr>
          <w:rFonts w:ascii="Times New Roman" w:hAnsi="Times New Roman" w:cs="Times New Roman"/>
          <w:sz w:val="24"/>
          <w:szCs w:val="24"/>
        </w:rPr>
        <w:t>. Assim, foram levantadas informações sobre</w:t>
      </w:r>
      <w:r w:rsidR="00D26946" w:rsidRPr="009F6EBF">
        <w:rPr>
          <w:rFonts w:ascii="Times New Roman" w:hAnsi="Times New Roman" w:cs="Times New Roman"/>
          <w:sz w:val="24"/>
          <w:szCs w:val="24"/>
        </w:rPr>
        <w:t xml:space="preserve"> a influência da estrutura de governança no estilo de liderança, a existência de mecanismos de monitoramento de conduta antiética, a existência de regras e políticas de controles internos, </w:t>
      </w:r>
      <w:r w:rsidR="00753165" w:rsidRPr="009F6EBF">
        <w:rPr>
          <w:rFonts w:ascii="Times New Roman" w:hAnsi="Times New Roman" w:cs="Times New Roman"/>
          <w:sz w:val="24"/>
          <w:szCs w:val="24"/>
        </w:rPr>
        <w:t xml:space="preserve">a </w:t>
      </w:r>
      <w:r w:rsidR="00D26946" w:rsidRPr="009F6EBF">
        <w:rPr>
          <w:rFonts w:ascii="Times New Roman" w:hAnsi="Times New Roman" w:cs="Times New Roman"/>
          <w:sz w:val="24"/>
          <w:szCs w:val="24"/>
        </w:rPr>
        <w:t xml:space="preserve">opinião do entrevistado quanto à transparência e prestação de contas da organização, </w:t>
      </w:r>
      <w:r w:rsidR="00753165" w:rsidRPr="009F6EBF">
        <w:rPr>
          <w:rFonts w:ascii="Times New Roman" w:hAnsi="Times New Roman" w:cs="Times New Roman"/>
          <w:sz w:val="24"/>
          <w:szCs w:val="24"/>
        </w:rPr>
        <w:t xml:space="preserve">a existência de </w:t>
      </w:r>
      <w:r w:rsidR="00D26946" w:rsidRPr="009F6EBF">
        <w:rPr>
          <w:rFonts w:ascii="Times New Roman" w:hAnsi="Times New Roman" w:cs="Times New Roman"/>
          <w:sz w:val="24"/>
          <w:szCs w:val="24"/>
        </w:rPr>
        <w:t xml:space="preserve">regra formal sobre doações a políticos e relacionamento com setor público, e como o entrevistado percebe o relacionamento da organização com seus principais </w:t>
      </w:r>
      <w:r w:rsidR="00D26946" w:rsidRPr="009F6EBF">
        <w:rPr>
          <w:rFonts w:ascii="Times New Roman" w:hAnsi="Times New Roman" w:cs="Times New Roman"/>
          <w:i/>
          <w:sz w:val="24"/>
          <w:szCs w:val="24"/>
        </w:rPr>
        <w:t>stakeholders.</w:t>
      </w:r>
    </w:p>
    <w:p w14:paraId="5D680431" w14:textId="1F5480DA" w:rsidR="00EA6817" w:rsidRPr="009F6EBF" w:rsidRDefault="00D22FFC"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w:t>
      </w:r>
      <w:r w:rsidR="00BA545B" w:rsidRPr="009F6EBF">
        <w:rPr>
          <w:rFonts w:ascii="Times New Roman" w:hAnsi="Times New Roman" w:cs="Times New Roman"/>
          <w:sz w:val="24"/>
          <w:szCs w:val="24"/>
        </w:rPr>
        <w:t xml:space="preserve"> </w:t>
      </w:r>
      <w:r w:rsidR="00F8280D" w:rsidRPr="009F6EBF">
        <w:rPr>
          <w:rFonts w:ascii="Times New Roman" w:hAnsi="Times New Roman" w:cs="Times New Roman"/>
          <w:b/>
          <w:sz w:val="24"/>
          <w:szCs w:val="24"/>
        </w:rPr>
        <w:t>primeira categoria</w:t>
      </w:r>
      <w:r w:rsidR="00BA545B" w:rsidRPr="009F6EBF">
        <w:rPr>
          <w:rFonts w:ascii="Times New Roman" w:hAnsi="Times New Roman" w:cs="Times New Roman"/>
          <w:sz w:val="24"/>
          <w:szCs w:val="24"/>
        </w:rPr>
        <w:t xml:space="preserve"> </w:t>
      </w:r>
      <w:r w:rsidR="00BF4F47" w:rsidRPr="009F6EBF">
        <w:rPr>
          <w:rFonts w:ascii="Times New Roman" w:hAnsi="Times New Roman" w:cs="Times New Roman"/>
          <w:sz w:val="24"/>
          <w:szCs w:val="24"/>
        </w:rPr>
        <w:t>analisada foi</w:t>
      </w:r>
      <w:r w:rsidR="00BA545B" w:rsidRPr="009F6EBF">
        <w:rPr>
          <w:rFonts w:ascii="Times New Roman" w:hAnsi="Times New Roman" w:cs="Times New Roman"/>
          <w:sz w:val="24"/>
          <w:szCs w:val="24"/>
        </w:rPr>
        <w:t xml:space="preserve"> sobre a existência na organização de regras e instrumentos associados ao tema integridade</w:t>
      </w:r>
      <w:r w:rsidR="007C55A7" w:rsidRPr="009F6EBF">
        <w:rPr>
          <w:rFonts w:ascii="Times New Roman" w:hAnsi="Times New Roman" w:cs="Times New Roman"/>
          <w:sz w:val="24"/>
          <w:szCs w:val="24"/>
        </w:rPr>
        <w:t>, a forma de comunicação deste tema aos colaboradores e sobre a existência de canal de comunicação de irregularidades.</w:t>
      </w:r>
      <w:r w:rsidR="00C41E04" w:rsidRPr="009F6EBF">
        <w:rPr>
          <w:rFonts w:ascii="Times New Roman" w:hAnsi="Times New Roman" w:cs="Times New Roman"/>
          <w:sz w:val="24"/>
          <w:szCs w:val="24"/>
        </w:rPr>
        <w:t xml:space="preserve"> </w:t>
      </w:r>
      <w:r w:rsidR="00B36802" w:rsidRPr="009F6EBF">
        <w:rPr>
          <w:rFonts w:ascii="Times New Roman" w:hAnsi="Times New Roman" w:cs="Times New Roman"/>
          <w:sz w:val="24"/>
          <w:szCs w:val="24"/>
        </w:rPr>
        <w:t>Esta categoria</w:t>
      </w:r>
      <w:r w:rsidR="00874565" w:rsidRPr="009F6EBF">
        <w:rPr>
          <w:rFonts w:ascii="Times New Roman" w:hAnsi="Times New Roman" w:cs="Times New Roman"/>
          <w:sz w:val="24"/>
          <w:szCs w:val="24"/>
        </w:rPr>
        <w:t xml:space="preserve"> remete a um dos requisitos da Lei 12.846/2013, que introduziu o tema Programa de Integridade no ambiente legal.</w:t>
      </w:r>
      <w:r w:rsidR="00BF4F47" w:rsidRPr="009F6EBF">
        <w:rPr>
          <w:rFonts w:ascii="Times New Roman" w:hAnsi="Times New Roman" w:cs="Times New Roman"/>
          <w:sz w:val="24"/>
          <w:szCs w:val="24"/>
        </w:rPr>
        <w:t xml:space="preserve"> </w:t>
      </w:r>
      <w:r w:rsidR="007C55A7" w:rsidRPr="009F6EBF">
        <w:rPr>
          <w:rFonts w:ascii="Times New Roman" w:hAnsi="Times New Roman" w:cs="Times New Roman"/>
          <w:sz w:val="24"/>
          <w:szCs w:val="24"/>
        </w:rPr>
        <w:t>Em relação à existência de regras e instrumentos associados ao tema integridade, 100% dos entrevistados</w:t>
      </w:r>
      <w:r w:rsidRPr="009F6EBF">
        <w:rPr>
          <w:rFonts w:ascii="Times New Roman" w:hAnsi="Times New Roman" w:cs="Times New Roman"/>
          <w:sz w:val="24"/>
          <w:szCs w:val="24"/>
        </w:rPr>
        <w:t xml:space="preserve"> (G, S, E)</w:t>
      </w:r>
      <w:r w:rsidR="00B36802" w:rsidRPr="009F6EBF">
        <w:rPr>
          <w:rFonts w:ascii="Times New Roman" w:hAnsi="Times New Roman" w:cs="Times New Roman"/>
          <w:sz w:val="24"/>
          <w:szCs w:val="24"/>
        </w:rPr>
        <w:t xml:space="preserve"> responderam positivamente</w:t>
      </w:r>
      <w:r w:rsidR="007C55A7" w:rsidRPr="009F6EBF">
        <w:rPr>
          <w:rFonts w:ascii="Times New Roman" w:hAnsi="Times New Roman" w:cs="Times New Roman"/>
          <w:sz w:val="24"/>
          <w:szCs w:val="24"/>
        </w:rPr>
        <w:t>. Foi mencionado que a empresa possui código de ética, práticas e políticas que dão suporte à Int</w:t>
      </w:r>
      <w:r w:rsidR="00B075D5" w:rsidRPr="009F6EBF">
        <w:rPr>
          <w:rFonts w:ascii="Times New Roman" w:hAnsi="Times New Roman" w:cs="Times New Roman"/>
          <w:sz w:val="24"/>
          <w:szCs w:val="24"/>
        </w:rPr>
        <w:t xml:space="preserve">egridade Corporativa na empresa e que visam a prevenir ou detectar irregularidades. </w:t>
      </w:r>
      <w:r w:rsidRPr="009F6EBF">
        <w:rPr>
          <w:rFonts w:ascii="Times New Roman" w:hAnsi="Times New Roman" w:cs="Times New Roman"/>
          <w:sz w:val="24"/>
          <w:szCs w:val="24"/>
        </w:rPr>
        <w:t>Um dos profissionais</w:t>
      </w:r>
      <w:r w:rsidR="00EA6817" w:rsidRPr="009F6EBF">
        <w:rPr>
          <w:rFonts w:ascii="Times New Roman" w:hAnsi="Times New Roman" w:cs="Times New Roman"/>
          <w:sz w:val="24"/>
          <w:szCs w:val="24"/>
        </w:rPr>
        <w:t xml:space="preserve"> da empresa</w:t>
      </w:r>
      <w:r w:rsidRPr="009F6EBF">
        <w:rPr>
          <w:rFonts w:ascii="Times New Roman" w:hAnsi="Times New Roman" w:cs="Times New Roman"/>
          <w:sz w:val="24"/>
          <w:szCs w:val="24"/>
        </w:rPr>
        <w:t xml:space="preserve"> (G)</w:t>
      </w:r>
      <w:r w:rsidR="00EA6817" w:rsidRPr="009F6EBF">
        <w:rPr>
          <w:rFonts w:ascii="Times New Roman" w:hAnsi="Times New Roman" w:cs="Times New Roman"/>
          <w:sz w:val="24"/>
          <w:szCs w:val="24"/>
        </w:rPr>
        <w:t xml:space="preserve"> afirma, que: “Sim, com certeza. Um deles é o código de ética da empresa. Todas</w:t>
      </w:r>
      <w:r w:rsidR="00B36802" w:rsidRPr="009F6EBF">
        <w:rPr>
          <w:rFonts w:ascii="Times New Roman" w:hAnsi="Times New Roman" w:cs="Times New Roman"/>
          <w:sz w:val="24"/>
          <w:szCs w:val="24"/>
        </w:rPr>
        <w:t xml:space="preserve"> as</w:t>
      </w:r>
      <w:r w:rsidR="00EA6817" w:rsidRPr="009F6EBF">
        <w:rPr>
          <w:rFonts w:ascii="Times New Roman" w:hAnsi="Times New Roman" w:cs="Times New Roman"/>
          <w:sz w:val="24"/>
          <w:szCs w:val="24"/>
        </w:rPr>
        <w:t xml:space="preserve"> práticas </w:t>
      </w:r>
      <w:r w:rsidR="00EA6817" w:rsidRPr="009F6EBF">
        <w:rPr>
          <w:rFonts w:ascii="Times New Roman" w:hAnsi="Times New Roman" w:cs="Times New Roman"/>
          <w:sz w:val="24"/>
          <w:szCs w:val="24"/>
        </w:rPr>
        <w:lastRenderedPageBreak/>
        <w:t>e políticas da empresa também são instrumentos que suportam toda governança ou integridade corporativa da empresa [...]”.</w:t>
      </w:r>
      <w:r w:rsidR="00F8280D" w:rsidRPr="009F6EBF">
        <w:rPr>
          <w:rFonts w:ascii="Times New Roman" w:hAnsi="Times New Roman" w:cs="Times New Roman"/>
          <w:sz w:val="24"/>
          <w:szCs w:val="24"/>
        </w:rPr>
        <w:t xml:space="preserve"> O documento, Código de ética da empresa</w:t>
      </w:r>
      <w:r w:rsidR="004975EF">
        <w:rPr>
          <w:rFonts w:ascii="Times New Roman" w:hAnsi="Times New Roman" w:cs="Times New Roman"/>
          <w:sz w:val="24"/>
          <w:szCs w:val="24"/>
        </w:rPr>
        <w:t>,</w:t>
      </w:r>
      <w:r w:rsidR="00F8280D" w:rsidRPr="009F6EBF">
        <w:rPr>
          <w:rFonts w:ascii="Times New Roman" w:hAnsi="Times New Roman" w:cs="Times New Roman"/>
          <w:sz w:val="24"/>
          <w:szCs w:val="24"/>
        </w:rPr>
        <w:t xml:space="preserve"> foi acessado durante a pesquisa para melhor entendimento do conteúdo. </w:t>
      </w:r>
    </w:p>
    <w:p w14:paraId="7A75B1A0" w14:textId="22BF96F2" w:rsidR="00B075D5" w:rsidRPr="009F6EBF" w:rsidRDefault="00B3680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Foi questionado como ocorre o sistema de</w:t>
      </w:r>
      <w:r w:rsidR="00B075D5" w:rsidRPr="009F6EBF">
        <w:rPr>
          <w:rFonts w:ascii="Times New Roman" w:hAnsi="Times New Roman" w:cs="Times New Roman"/>
          <w:sz w:val="24"/>
          <w:szCs w:val="24"/>
        </w:rPr>
        <w:t xml:space="preserve"> comunicação do tema integridade aos colaboradores da empresa, </w:t>
      </w:r>
      <w:r w:rsidR="00F07782" w:rsidRPr="009F6EBF">
        <w:rPr>
          <w:rFonts w:ascii="Times New Roman" w:hAnsi="Times New Roman" w:cs="Times New Roman"/>
          <w:sz w:val="24"/>
          <w:szCs w:val="24"/>
        </w:rPr>
        <w:t>cujas respostas (G</w:t>
      </w:r>
      <w:r w:rsidR="0064413E" w:rsidRPr="009F6EBF">
        <w:rPr>
          <w:rFonts w:ascii="Times New Roman" w:hAnsi="Times New Roman" w:cs="Times New Roman"/>
          <w:sz w:val="24"/>
          <w:szCs w:val="24"/>
        </w:rPr>
        <w:t>, S e E) foram:</w:t>
      </w:r>
      <w:r w:rsidR="00B075D5" w:rsidRPr="009F6EBF">
        <w:rPr>
          <w:rFonts w:ascii="Times New Roman" w:hAnsi="Times New Roman" w:cs="Times New Roman"/>
          <w:sz w:val="24"/>
          <w:szCs w:val="24"/>
        </w:rPr>
        <w:t xml:space="preserve"> treinamento, disponibilização de documentos no portal da empresa ao qual todos os colaboradores têm acesso, e a utilização de murais colocados em pontos estratégicos da empresa.</w:t>
      </w:r>
    </w:p>
    <w:p w14:paraId="102C4190" w14:textId="77777777" w:rsidR="00B075D5" w:rsidRPr="009F6EBF" w:rsidRDefault="00B075D5"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Quanto à existência de canal para comunicar irregularidades</w:t>
      </w:r>
      <w:r w:rsidR="001C560A" w:rsidRPr="009F6EBF">
        <w:rPr>
          <w:rFonts w:ascii="Times New Roman" w:hAnsi="Times New Roman" w:cs="Times New Roman"/>
          <w:sz w:val="24"/>
          <w:szCs w:val="24"/>
        </w:rPr>
        <w:t>, houve unanimidade</w:t>
      </w:r>
      <w:r w:rsidR="00F07782" w:rsidRPr="009F6EBF">
        <w:rPr>
          <w:rFonts w:ascii="Times New Roman" w:hAnsi="Times New Roman" w:cs="Times New Roman"/>
          <w:sz w:val="24"/>
          <w:szCs w:val="24"/>
        </w:rPr>
        <w:t xml:space="preserve"> (G</w:t>
      </w:r>
      <w:r w:rsidR="0064413E" w:rsidRPr="009F6EBF">
        <w:rPr>
          <w:rFonts w:ascii="Times New Roman" w:hAnsi="Times New Roman" w:cs="Times New Roman"/>
          <w:sz w:val="24"/>
          <w:szCs w:val="24"/>
        </w:rPr>
        <w:t>, S e E)</w:t>
      </w:r>
      <w:r w:rsidR="001C560A" w:rsidRPr="009F6EBF">
        <w:rPr>
          <w:rFonts w:ascii="Times New Roman" w:hAnsi="Times New Roman" w:cs="Times New Roman"/>
          <w:sz w:val="24"/>
          <w:szCs w:val="24"/>
        </w:rPr>
        <w:t xml:space="preserve"> na menção à existência de um número 0800, também chamado de linha direta </w:t>
      </w:r>
      <w:r w:rsidR="0064413E" w:rsidRPr="009F6EBF">
        <w:rPr>
          <w:rFonts w:ascii="Times New Roman" w:hAnsi="Times New Roman" w:cs="Times New Roman"/>
          <w:sz w:val="24"/>
          <w:szCs w:val="24"/>
        </w:rPr>
        <w:t xml:space="preserve">de reporte para </w:t>
      </w:r>
      <w:r w:rsidR="001C560A" w:rsidRPr="009F6EBF">
        <w:rPr>
          <w:rFonts w:ascii="Times New Roman" w:hAnsi="Times New Roman" w:cs="Times New Roman"/>
          <w:sz w:val="24"/>
          <w:szCs w:val="24"/>
        </w:rPr>
        <w:t xml:space="preserve">todos os colaboradores </w:t>
      </w:r>
      <w:r w:rsidR="0064413E" w:rsidRPr="009F6EBF">
        <w:rPr>
          <w:rFonts w:ascii="Times New Roman" w:hAnsi="Times New Roman" w:cs="Times New Roman"/>
          <w:sz w:val="24"/>
          <w:szCs w:val="24"/>
        </w:rPr>
        <w:t>como</w:t>
      </w:r>
      <w:r w:rsidR="001C560A" w:rsidRPr="009F6EBF">
        <w:rPr>
          <w:rFonts w:ascii="Times New Roman" w:hAnsi="Times New Roman" w:cs="Times New Roman"/>
          <w:sz w:val="24"/>
          <w:szCs w:val="24"/>
        </w:rPr>
        <w:t xml:space="preserve"> última opção</w:t>
      </w:r>
      <w:r w:rsidR="0064413E" w:rsidRPr="009F6EBF">
        <w:rPr>
          <w:rFonts w:ascii="Times New Roman" w:hAnsi="Times New Roman" w:cs="Times New Roman"/>
          <w:sz w:val="24"/>
          <w:szCs w:val="24"/>
        </w:rPr>
        <w:t xml:space="preserve"> para informar irregularidades, pois inicialmente deve-se sempre manter o</w:t>
      </w:r>
      <w:r w:rsidR="001C560A" w:rsidRPr="009F6EBF">
        <w:rPr>
          <w:rFonts w:ascii="Times New Roman" w:hAnsi="Times New Roman" w:cs="Times New Roman"/>
          <w:sz w:val="24"/>
          <w:szCs w:val="24"/>
        </w:rPr>
        <w:t xml:space="preserve"> comunicado ao gestor, ao chefe do gestor, ao RH da empresa ou ao Departamento Jurídico da empresa.</w:t>
      </w:r>
    </w:p>
    <w:p w14:paraId="69C577FC" w14:textId="34232A80" w:rsidR="00DC36AC" w:rsidRPr="009F6EBF" w:rsidRDefault="00E022B5"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B875AB" w:rsidRPr="009F6EBF">
        <w:rPr>
          <w:rFonts w:ascii="Times New Roman" w:hAnsi="Times New Roman" w:cs="Times New Roman"/>
          <w:b/>
          <w:sz w:val="24"/>
          <w:szCs w:val="24"/>
        </w:rPr>
        <w:t>segunda categoria</w:t>
      </w:r>
      <w:r w:rsidR="004419E2" w:rsidRPr="009F6EBF">
        <w:rPr>
          <w:rFonts w:ascii="Times New Roman" w:hAnsi="Times New Roman" w:cs="Times New Roman"/>
          <w:sz w:val="24"/>
          <w:szCs w:val="24"/>
        </w:rPr>
        <w:t xml:space="preserve"> </w:t>
      </w:r>
      <w:r w:rsidRPr="009F6EBF">
        <w:rPr>
          <w:rFonts w:ascii="Times New Roman" w:hAnsi="Times New Roman" w:cs="Times New Roman"/>
          <w:sz w:val="24"/>
          <w:szCs w:val="24"/>
        </w:rPr>
        <w:t xml:space="preserve">abordou a existência de </w:t>
      </w:r>
      <w:r w:rsidR="00A26FDA" w:rsidRPr="009F6EBF">
        <w:rPr>
          <w:rFonts w:ascii="Times New Roman" w:hAnsi="Times New Roman" w:cs="Times New Roman"/>
          <w:sz w:val="24"/>
          <w:szCs w:val="24"/>
        </w:rPr>
        <w:t>programa de treinamento relacionado</w:t>
      </w:r>
      <w:r w:rsidRPr="009F6EBF">
        <w:rPr>
          <w:rFonts w:ascii="Times New Roman" w:hAnsi="Times New Roman" w:cs="Times New Roman"/>
          <w:sz w:val="24"/>
          <w:szCs w:val="24"/>
        </w:rPr>
        <w:t xml:space="preserve"> ao tema “integridade” e</w:t>
      </w:r>
      <w:r w:rsidR="00C229BA" w:rsidRPr="009F6EBF">
        <w:rPr>
          <w:rFonts w:ascii="Times New Roman" w:hAnsi="Times New Roman" w:cs="Times New Roman"/>
          <w:sz w:val="24"/>
          <w:szCs w:val="24"/>
        </w:rPr>
        <w:t xml:space="preserve">, em existindo, </w:t>
      </w:r>
      <w:r w:rsidRPr="009F6EBF">
        <w:rPr>
          <w:rFonts w:ascii="Times New Roman" w:hAnsi="Times New Roman" w:cs="Times New Roman"/>
          <w:sz w:val="24"/>
          <w:szCs w:val="24"/>
        </w:rPr>
        <w:t xml:space="preserve">quem é o responsável pela implementação. </w:t>
      </w:r>
      <w:r w:rsidR="00D403A5" w:rsidRPr="009F6EBF">
        <w:rPr>
          <w:rFonts w:ascii="Times New Roman" w:hAnsi="Times New Roman" w:cs="Times New Roman"/>
          <w:sz w:val="24"/>
          <w:szCs w:val="24"/>
        </w:rPr>
        <w:t>Todos os respondentes</w:t>
      </w:r>
      <w:r w:rsidR="00F07782" w:rsidRPr="009F6EBF">
        <w:rPr>
          <w:rFonts w:ascii="Times New Roman" w:hAnsi="Times New Roman" w:cs="Times New Roman"/>
          <w:sz w:val="24"/>
          <w:szCs w:val="24"/>
        </w:rPr>
        <w:t xml:space="preserve"> (G</w:t>
      </w:r>
      <w:r w:rsidR="0064413E" w:rsidRPr="009F6EBF">
        <w:rPr>
          <w:rFonts w:ascii="Times New Roman" w:hAnsi="Times New Roman" w:cs="Times New Roman"/>
          <w:sz w:val="24"/>
          <w:szCs w:val="24"/>
        </w:rPr>
        <w:t>, S e E)</w:t>
      </w:r>
      <w:r w:rsidR="00D403A5" w:rsidRPr="009F6EBF">
        <w:rPr>
          <w:rFonts w:ascii="Times New Roman" w:hAnsi="Times New Roman" w:cs="Times New Roman"/>
          <w:sz w:val="24"/>
          <w:szCs w:val="24"/>
        </w:rPr>
        <w:t xml:space="preserve"> afirmaram “sim”</w:t>
      </w:r>
      <w:r w:rsidR="00C229BA" w:rsidRPr="009F6EBF">
        <w:rPr>
          <w:rFonts w:ascii="Times New Roman" w:hAnsi="Times New Roman" w:cs="Times New Roman"/>
          <w:sz w:val="24"/>
          <w:szCs w:val="24"/>
        </w:rPr>
        <w:t xml:space="preserve"> em relação </w:t>
      </w:r>
      <w:r w:rsidR="00D403A5" w:rsidRPr="009F6EBF">
        <w:rPr>
          <w:rFonts w:ascii="Times New Roman" w:hAnsi="Times New Roman" w:cs="Times New Roman"/>
          <w:sz w:val="24"/>
          <w:szCs w:val="24"/>
        </w:rPr>
        <w:t>à</w:t>
      </w:r>
      <w:r w:rsidR="00C229BA" w:rsidRPr="009F6EBF">
        <w:rPr>
          <w:rFonts w:ascii="Times New Roman" w:hAnsi="Times New Roman" w:cs="Times New Roman"/>
          <w:sz w:val="24"/>
          <w:szCs w:val="24"/>
        </w:rPr>
        <w:t xml:space="preserve"> existência de trein</w:t>
      </w:r>
      <w:r w:rsidR="000B2092" w:rsidRPr="009F6EBF">
        <w:rPr>
          <w:rFonts w:ascii="Times New Roman" w:hAnsi="Times New Roman" w:cs="Times New Roman"/>
          <w:sz w:val="24"/>
          <w:szCs w:val="24"/>
        </w:rPr>
        <w:t>amentos sobre</w:t>
      </w:r>
      <w:r w:rsidR="00B02709" w:rsidRPr="009F6EBF">
        <w:rPr>
          <w:rFonts w:ascii="Times New Roman" w:hAnsi="Times New Roman" w:cs="Times New Roman"/>
          <w:sz w:val="24"/>
          <w:szCs w:val="24"/>
        </w:rPr>
        <w:t xml:space="preserve"> o</w:t>
      </w:r>
      <w:r w:rsidR="000B2092" w:rsidRPr="009F6EBF">
        <w:rPr>
          <w:rFonts w:ascii="Times New Roman" w:hAnsi="Times New Roman" w:cs="Times New Roman"/>
          <w:sz w:val="24"/>
          <w:szCs w:val="24"/>
        </w:rPr>
        <w:t xml:space="preserve"> tema integridade, bem como houve menção ao fato de que</w:t>
      </w:r>
      <w:r w:rsidR="004419E2" w:rsidRPr="009F6EBF">
        <w:rPr>
          <w:rFonts w:ascii="Times New Roman" w:hAnsi="Times New Roman" w:cs="Times New Roman"/>
          <w:sz w:val="24"/>
          <w:szCs w:val="24"/>
        </w:rPr>
        <w:t xml:space="preserve"> este</w:t>
      </w:r>
      <w:r w:rsidR="000B2092" w:rsidRPr="009F6EBF">
        <w:rPr>
          <w:rFonts w:ascii="Times New Roman" w:hAnsi="Times New Roman" w:cs="Times New Roman"/>
          <w:sz w:val="24"/>
          <w:szCs w:val="24"/>
        </w:rPr>
        <w:t xml:space="preserve"> treinamento é minis</w:t>
      </w:r>
      <w:r w:rsidR="004419E2" w:rsidRPr="009F6EBF">
        <w:rPr>
          <w:rFonts w:ascii="Times New Roman" w:hAnsi="Times New Roman" w:cs="Times New Roman"/>
          <w:sz w:val="24"/>
          <w:szCs w:val="24"/>
        </w:rPr>
        <w:t xml:space="preserve">trado pelo </w:t>
      </w:r>
      <w:r w:rsidR="004975EF">
        <w:rPr>
          <w:rFonts w:ascii="Times New Roman" w:hAnsi="Times New Roman" w:cs="Times New Roman"/>
          <w:sz w:val="24"/>
          <w:szCs w:val="24"/>
        </w:rPr>
        <w:t xml:space="preserve">sócio </w:t>
      </w:r>
      <w:r w:rsidR="004419E2" w:rsidRPr="009F6EBF">
        <w:rPr>
          <w:rFonts w:ascii="Times New Roman" w:hAnsi="Times New Roman" w:cs="Times New Roman"/>
          <w:sz w:val="24"/>
          <w:szCs w:val="24"/>
        </w:rPr>
        <w:t>controlador</w:t>
      </w:r>
      <w:r w:rsidR="000849D1" w:rsidRPr="009F6EBF">
        <w:rPr>
          <w:rFonts w:ascii="Times New Roman" w:hAnsi="Times New Roman" w:cs="Times New Roman"/>
          <w:sz w:val="24"/>
          <w:szCs w:val="24"/>
        </w:rPr>
        <w:t xml:space="preserve"> ou</w:t>
      </w:r>
      <w:r w:rsidR="004419E2" w:rsidRPr="009F6EBF">
        <w:rPr>
          <w:rFonts w:ascii="Times New Roman" w:hAnsi="Times New Roman" w:cs="Times New Roman"/>
          <w:sz w:val="24"/>
          <w:szCs w:val="24"/>
        </w:rPr>
        <w:t xml:space="preserve"> pela Administração da Profigen, que pode ser o Departamento de Recursos Humanos ou Controladoria.</w:t>
      </w:r>
      <w:r w:rsidR="00B875AB" w:rsidRPr="009F6EBF">
        <w:rPr>
          <w:rFonts w:ascii="Times New Roman" w:hAnsi="Times New Roman" w:cs="Times New Roman"/>
          <w:sz w:val="24"/>
          <w:szCs w:val="24"/>
        </w:rPr>
        <w:t xml:space="preserve"> Sobre a realização de treinamentos, destaca-se</w:t>
      </w:r>
      <w:r w:rsidR="00DC36AC" w:rsidRPr="009F6EBF">
        <w:rPr>
          <w:rFonts w:ascii="Times New Roman" w:hAnsi="Times New Roman" w:cs="Times New Roman"/>
          <w:sz w:val="24"/>
          <w:szCs w:val="24"/>
        </w:rPr>
        <w:t xml:space="preserve"> o</w:t>
      </w:r>
      <w:r w:rsidR="00B875AB" w:rsidRPr="009F6EBF">
        <w:rPr>
          <w:rFonts w:ascii="Times New Roman" w:hAnsi="Times New Roman" w:cs="Times New Roman"/>
          <w:sz w:val="24"/>
          <w:szCs w:val="24"/>
        </w:rPr>
        <w:t xml:space="preserve"> seguinte depoimento do entrevistado</w:t>
      </w:r>
      <w:r w:rsidR="000849D1" w:rsidRPr="009F6EBF">
        <w:rPr>
          <w:rFonts w:ascii="Times New Roman" w:hAnsi="Times New Roman" w:cs="Times New Roman"/>
          <w:sz w:val="24"/>
          <w:szCs w:val="24"/>
        </w:rPr>
        <w:t xml:space="preserve"> (S)</w:t>
      </w:r>
      <w:r w:rsidR="00B875AB" w:rsidRPr="009F6EBF">
        <w:rPr>
          <w:rFonts w:ascii="Times New Roman" w:hAnsi="Times New Roman" w:cs="Times New Roman"/>
          <w:sz w:val="24"/>
          <w:szCs w:val="24"/>
        </w:rPr>
        <w:t>: “Sim</w:t>
      </w:r>
      <w:r w:rsidR="000849D1" w:rsidRPr="009F6EBF">
        <w:rPr>
          <w:rFonts w:ascii="Times New Roman" w:hAnsi="Times New Roman" w:cs="Times New Roman"/>
          <w:sz w:val="24"/>
          <w:szCs w:val="24"/>
        </w:rPr>
        <w:t xml:space="preserve"> os treinamentos</w:t>
      </w:r>
      <w:r w:rsidR="00B875AB" w:rsidRPr="009F6EBF">
        <w:rPr>
          <w:rFonts w:ascii="Times New Roman" w:hAnsi="Times New Roman" w:cs="Times New Roman"/>
          <w:sz w:val="24"/>
          <w:szCs w:val="24"/>
        </w:rPr>
        <w:t xml:space="preserve"> são</w:t>
      </w:r>
      <w:r w:rsidR="000849D1" w:rsidRPr="009F6EBF">
        <w:rPr>
          <w:rFonts w:ascii="Times New Roman" w:hAnsi="Times New Roman" w:cs="Times New Roman"/>
          <w:sz w:val="24"/>
          <w:szCs w:val="24"/>
        </w:rPr>
        <w:t xml:space="preserve"> periódicos. Atualmente tem um departamento responsável pela</w:t>
      </w:r>
      <w:r w:rsidR="0004062C" w:rsidRPr="009F6EBF">
        <w:rPr>
          <w:rFonts w:ascii="Times New Roman" w:hAnsi="Times New Roman" w:cs="Times New Roman"/>
          <w:sz w:val="24"/>
          <w:szCs w:val="24"/>
        </w:rPr>
        <w:t xml:space="preserve"> empresa</w:t>
      </w:r>
      <w:r w:rsidR="000849D1" w:rsidRPr="009F6EBF">
        <w:rPr>
          <w:rFonts w:ascii="Times New Roman" w:hAnsi="Times New Roman" w:cs="Times New Roman"/>
          <w:sz w:val="24"/>
          <w:szCs w:val="24"/>
        </w:rPr>
        <w:t xml:space="preserve"> q</w:t>
      </w:r>
      <w:r w:rsidR="00A0158C" w:rsidRPr="009F6EBF">
        <w:rPr>
          <w:rFonts w:ascii="Times New Roman" w:hAnsi="Times New Roman" w:cs="Times New Roman"/>
          <w:sz w:val="24"/>
          <w:szCs w:val="24"/>
        </w:rPr>
        <w:t xml:space="preserve">ue aplica esses treinamentos”. </w:t>
      </w:r>
      <w:r w:rsidR="000849D1" w:rsidRPr="009F6EBF">
        <w:rPr>
          <w:rFonts w:ascii="Times New Roman" w:hAnsi="Times New Roman" w:cs="Times New Roman"/>
          <w:sz w:val="24"/>
          <w:szCs w:val="24"/>
        </w:rPr>
        <w:t>A divulgação</w:t>
      </w:r>
      <w:r w:rsidR="00B875AB" w:rsidRPr="009F6EBF">
        <w:rPr>
          <w:rFonts w:ascii="Times New Roman" w:hAnsi="Times New Roman" w:cs="Times New Roman"/>
          <w:sz w:val="24"/>
          <w:szCs w:val="24"/>
        </w:rPr>
        <w:t xml:space="preserve"> dos treinamentos</w:t>
      </w:r>
      <w:r w:rsidR="000849D1" w:rsidRPr="009F6EBF">
        <w:rPr>
          <w:rFonts w:ascii="Times New Roman" w:hAnsi="Times New Roman" w:cs="Times New Roman"/>
          <w:sz w:val="24"/>
          <w:szCs w:val="24"/>
        </w:rPr>
        <w:t xml:space="preserve"> ocorre via publicações no portal eletrônico da empresa e também por meio de </w:t>
      </w:r>
      <w:r w:rsidR="000849D1" w:rsidRPr="009F6EBF">
        <w:rPr>
          <w:rFonts w:ascii="Times New Roman" w:hAnsi="Times New Roman" w:cs="Times New Roman"/>
          <w:i/>
          <w:sz w:val="24"/>
          <w:szCs w:val="24"/>
        </w:rPr>
        <w:t>banners</w:t>
      </w:r>
      <w:r w:rsidR="000849D1" w:rsidRPr="009F6EBF">
        <w:rPr>
          <w:rFonts w:ascii="Times New Roman" w:hAnsi="Times New Roman" w:cs="Times New Roman"/>
          <w:sz w:val="24"/>
          <w:szCs w:val="24"/>
        </w:rPr>
        <w:t xml:space="preserve"> em áreas estratégicas.</w:t>
      </w:r>
    </w:p>
    <w:p w14:paraId="5798F468" w14:textId="46855461" w:rsidR="000B2092" w:rsidRPr="009F6EBF" w:rsidRDefault="000B209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B875AB" w:rsidRPr="009F6EBF">
        <w:rPr>
          <w:rFonts w:ascii="Times New Roman" w:hAnsi="Times New Roman" w:cs="Times New Roman"/>
          <w:b/>
          <w:sz w:val="24"/>
          <w:szCs w:val="24"/>
        </w:rPr>
        <w:t>terceira categoria</w:t>
      </w:r>
      <w:r w:rsidR="004419E2" w:rsidRPr="009F6EBF">
        <w:rPr>
          <w:rFonts w:ascii="Times New Roman" w:hAnsi="Times New Roman" w:cs="Times New Roman"/>
          <w:sz w:val="24"/>
          <w:szCs w:val="24"/>
        </w:rPr>
        <w:t xml:space="preserve"> </w:t>
      </w:r>
      <w:r w:rsidR="0006564F" w:rsidRPr="009F6EBF">
        <w:rPr>
          <w:rFonts w:ascii="Times New Roman" w:hAnsi="Times New Roman" w:cs="Times New Roman"/>
          <w:sz w:val="24"/>
          <w:szCs w:val="24"/>
        </w:rPr>
        <w:t>buscou verificar a forma em que a estrutura de governança contribui para que a liderança foque no tema integridade.</w:t>
      </w:r>
      <w:r w:rsidR="00AD1BC8" w:rsidRPr="009F6EBF">
        <w:rPr>
          <w:rFonts w:ascii="Times New Roman" w:hAnsi="Times New Roman" w:cs="Times New Roman"/>
          <w:sz w:val="24"/>
          <w:szCs w:val="24"/>
        </w:rPr>
        <w:t xml:space="preserve"> Machado et al (2013)</w:t>
      </w:r>
      <w:r w:rsidR="0098749C" w:rsidRPr="009F6EBF">
        <w:rPr>
          <w:rFonts w:ascii="Times New Roman" w:hAnsi="Times New Roman" w:cs="Times New Roman"/>
          <w:sz w:val="24"/>
          <w:szCs w:val="24"/>
        </w:rPr>
        <w:t>,</w:t>
      </w:r>
      <w:r w:rsidR="00AD1BC8" w:rsidRPr="009F6EBF">
        <w:rPr>
          <w:rFonts w:ascii="Times New Roman" w:hAnsi="Times New Roman" w:cs="Times New Roman"/>
          <w:sz w:val="24"/>
          <w:szCs w:val="24"/>
        </w:rPr>
        <w:t xml:space="preserve"> menciona que o </w:t>
      </w:r>
      <w:r w:rsidR="00AD1BC8" w:rsidRPr="009F6EBF">
        <w:rPr>
          <w:rFonts w:ascii="Times New Roman" w:hAnsi="Times New Roman" w:cs="Times New Roman"/>
          <w:sz w:val="24"/>
          <w:szCs w:val="24"/>
        </w:rPr>
        <w:lastRenderedPageBreak/>
        <w:t>desempenho de uma organização depende muito da opçã</w:t>
      </w:r>
      <w:r w:rsidR="0064413E" w:rsidRPr="009F6EBF">
        <w:rPr>
          <w:rFonts w:ascii="Times New Roman" w:hAnsi="Times New Roman" w:cs="Times New Roman"/>
          <w:sz w:val="24"/>
          <w:szCs w:val="24"/>
        </w:rPr>
        <w:t xml:space="preserve">o estratégica de sua liderança. </w:t>
      </w:r>
      <w:r w:rsidR="002C49F7" w:rsidRPr="009F6EBF">
        <w:rPr>
          <w:rFonts w:ascii="Times New Roman" w:hAnsi="Times New Roman" w:cs="Times New Roman"/>
          <w:sz w:val="24"/>
          <w:szCs w:val="24"/>
        </w:rPr>
        <w:t>Aqui cabe reproduzir alguns po</w:t>
      </w:r>
      <w:r w:rsidR="00E45DB9" w:rsidRPr="009F6EBF">
        <w:rPr>
          <w:rFonts w:ascii="Times New Roman" w:hAnsi="Times New Roman" w:cs="Times New Roman"/>
          <w:sz w:val="24"/>
          <w:szCs w:val="24"/>
        </w:rPr>
        <w:t>ntos da entrevista com um dos gestores</w:t>
      </w:r>
      <w:r w:rsidR="00B02709" w:rsidRPr="009F6EBF">
        <w:rPr>
          <w:rFonts w:ascii="Times New Roman" w:hAnsi="Times New Roman" w:cs="Times New Roman"/>
          <w:sz w:val="24"/>
          <w:szCs w:val="24"/>
        </w:rPr>
        <w:t>:</w:t>
      </w:r>
    </w:p>
    <w:p w14:paraId="21E52F45" w14:textId="77777777" w:rsidR="009E3046" w:rsidRPr="009F6EBF" w:rsidRDefault="009E3046" w:rsidP="00B12A8F">
      <w:pPr>
        <w:spacing w:after="0" w:line="480" w:lineRule="auto"/>
        <w:ind w:firstLine="567"/>
        <w:rPr>
          <w:rFonts w:ascii="Times New Roman" w:hAnsi="Times New Roman" w:cs="Times New Roman"/>
          <w:sz w:val="24"/>
          <w:szCs w:val="24"/>
        </w:rPr>
      </w:pPr>
    </w:p>
    <w:p w14:paraId="70533CB6" w14:textId="77777777" w:rsidR="002C49F7" w:rsidRPr="009F6EBF" w:rsidRDefault="002C49F7" w:rsidP="00AB3689">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ab/>
      </w:r>
      <w:r w:rsidR="00B02709" w:rsidRPr="009F6EBF">
        <w:rPr>
          <w:rFonts w:ascii="Times New Roman" w:hAnsi="Times New Roman" w:cs="Times New Roman"/>
          <w:sz w:val="20"/>
          <w:szCs w:val="20"/>
        </w:rPr>
        <w:t xml:space="preserve">[...] </w:t>
      </w:r>
      <w:r w:rsidRPr="009F6EBF">
        <w:rPr>
          <w:rFonts w:ascii="Times New Roman" w:hAnsi="Times New Roman" w:cs="Times New Roman"/>
          <w:sz w:val="20"/>
          <w:szCs w:val="20"/>
        </w:rPr>
        <w:t xml:space="preserve">o </w:t>
      </w:r>
      <w:r w:rsidRPr="009F6EBF">
        <w:rPr>
          <w:rFonts w:ascii="Times New Roman" w:hAnsi="Times New Roman" w:cs="Times New Roman"/>
          <w:i/>
          <w:sz w:val="20"/>
          <w:szCs w:val="20"/>
        </w:rPr>
        <w:t>Board</w:t>
      </w:r>
      <w:r w:rsidRPr="009F6EBF">
        <w:rPr>
          <w:rFonts w:ascii="Times New Roman" w:hAnsi="Times New Roman" w:cs="Times New Roman"/>
          <w:sz w:val="20"/>
          <w:szCs w:val="20"/>
        </w:rPr>
        <w:t xml:space="preserve"> é um componente, mas as próp</w:t>
      </w:r>
      <w:r w:rsidR="00B02709" w:rsidRPr="009F6EBF">
        <w:rPr>
          <w:rFonts w:ascii="Times New Roman" w:hAnsi="Times New Roman" w:cs="Times New Roman"/>
          <w:sz w:val="20"/>
          <w:szCs w:val="20"/>
        </w:rPr>
        <w:t>rias empresas tê</w:t>
      </w:r>
      <w:r w:rsidRPr="009F6EBF">
        <w:rPr>
          <w:rFonts w:ascii="Times New Roman" w:hAnsi="Times New Roman" w:cs="Times New Roman"/>
          <w:sz w:val="20"/>
          <w:szCs w:val="20"/>
        </w:rPr>
        <w:t>m suas estruturas e pelo fato de nós sermos uma organização, uma entidade que p</w:t>
      </w:r>
      <w:r w:rsidR="00B02709" w:rsidRPr="009F6EBF">
        <w:rPr>
          <w:rFonts w:ascii="Times New Roman" w:hAnsi="Times New Roman" w:cs="Times New Roman"/>
          <w:sz w:val="20"/>
          <w:szCs w:val="20"/>
        </w:rPr>
        <w:t>ertence a uma organização maior [</w:t>
      </w:r>
      <w:r w:rsidRPr="009F6EBF">
        <w:rPr>
          <w:rFonts w:ascii="Times New Roman" w:hAnsi="Times New Roman" w:cs="Times New Roman"/>
          <w:sz w:val="20"/>
          <w:szCs w:val="20"/>
        </w:rPr>
        <w:t>...</w:t>
      </w:r>
      <w:r w:rsidR="00B02709" w:rsidRPr="009F6EBF">
        <w:rPr>
          <w:rFonts w:ascii="Times New Roman" w:hAnsi="Times New Roman" w:cs="Times New Roman"/>
          <w:sz w:val="20"/>
          <w:szCs w:val="20"/>
        </w:rPr>
        <w:t xml:space="preserve">] </w:t>
      </w:r>
      <w:r w:rsidRPr="009F6EBF">
        <w:rPr>
          <w:rFonts w:ascii="Times New Roman" w:hAnsi="Times New Roman" w:cs="Times New Roman"/>
          <w:sz w:val="20"/>
          <w:szCs w:val="20"/>
        </w:rPr>
        <w:t>há outras estruturas internas que também nos dão essas direções</w:t>
      </w:r>
      <w:r w:rsidR="00B02709" w:rsidRPr="009F6EBF">
        <w:rPr>
          <w:rFonts w:ascii="Times New Roman" w:hAnsi="Times New Roman" w:cs="Times New Roman"/>
          <w:sz w:val="20"/>
          <w:szCs w:val="20"/>
        </w:rPr>
        <w:t xml:space="preserve"> [</w:t>
      </w:r>
      <w:r w:rsidRPr="009F6EBF">
        <w:rPr>
          <w:rFonts w:ascii="Times New Roman" w:hAnsi="Times New Roman" w:cs="Times New Roman"/>
          <w:sz w:val="20"/>
          <w:szCs w:val="20"/>
        </w:rPr>
        <w:t>...</w:t>
      </w:r>
      <w:r w:rsidR="00B02709" w:rsidRPr="009F6EBF">
        <w:rPr>
          <w:rFonts w:ascii="Times New Roman" w:hAnsi="Times New Roman" w:cs="Times New Roman"/>
          <w:sz w:val="20"/>
          <w:szCs w:val="20"/>
        </w:rPr>
        <w:t xml:space="preserve">]. Controles Internos, </w:t>
      </w:r>
      <w:r w:rsidRPr="009F6EBF">
        <w:rPr>
          <w:rFonts w:ascii="Times New Roman" w:hAnsi="Times New Roman" w:cs="Times New Roman"/>
          <w:i/>
          <w:sz w:val="20"/>
          <w:szCs w:val="20"/>
        </w:rPr>
        <w:t>Compliance</w:t>
      </w:r>
      <w:r w:rsidR="005F3092" w:rsidRPr="009F6EBF">
        <w:rPr>
          <w:rFonts w:ascii="Times New Roman" w:hAnsi="Times New Roman" w:cs="Times New Roman"/>
          <w:sz w:val="20"/>
          <w:szCs w:val="20"/>
        </w:rPr>
        <w:t>, Departamento Jurídico</w:t>
      </w:r>
      <w:r w:rsidR="00E45DB9" w:rsidRPr="009F6EBF">
        <w:rPr>
          <w:rFonts w:ascii="Times New Roman" w:hAnsi="Times New Roman" w:cs="Times New Roman"/>
          <w:sz w:val="20"/>
          <w:szCs w:val="20"/>
        </w:rPr>
        <w:t xml:space="preserve"> (G)</w:t>
      </w:r>
      <w:r w:rsidR="005F3092" w:rsidRPr="009F6EBF">
        <w:rPr>
          <w:rFonts w:ascii="Times New Roman" w:hAnsi="Times New Roman" w:cs="Times New Roman"/>
          <w:sz w:val="20"/>
          <w:szCs w:val="20"/>
        </w:rPr>
        <w:t>.</w:t>
      </w:r>
    </w:p>
    <w:p w14:paraId="444CF95E" w14:textId="77777777" w:rsidR="009E3046" w:rsidRPr="009F6EBF" w:rsidRDefault="009E3046" w:rsidP="00B12A8F">
      <w:pPr>
        <w:spacing w:after="0" w:line="480" w:lineRule="auto"/>
        <w:ind w:firstLine="567"/>
        <w:rPr>
          <w:rFonts w:ascii="Times New Roman" w:hAnsi="Times New Roman" w:cs="Times New Roman"/>
          <w:sz w:val="24"/>
          <w:szCs w:val="24"/>
        </w:rPr>
      </w:pPr>
    </w:p>
    <w:p w14:paraId="580770AD" w14:textId="709693C7" w:rsidR="00AD1BC8" w:rsidRPr="009F6EBF" w:rsidRDefault="004419E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Foi</w:t>
      </w:r>
      <w:r w:rsidR="00302A62" w:rsidRPr="009F6EBF">
        <w:rPr>
          <w:rFonts w:ascii="Times New Roman" w:hAnsi="Times New Roman" w:cs="Times New Roman"/>
          <w:sz w:val="24"/>
          <w:szCs w:val="24"/>
        </w:rPr>
        <w:t xml:space="preserve"> mencionado</w:t>
      </w:r>
      <w:r w:rsidR="002D0EAE" w:rsidRPr="009F6EBF">
        <w:rPr>
          <w:rFonts w:ascii="Times New Roman" w:hAnsi="Times New Roman" w:cs="Times New Roman"/>
          <w:sz w:val="24"/>
          <w:szCs w:val="24"/>
        </w:rPr>
        <w:t xml:space="preserve"> que a estrutura de governança é composta do </w:t>
      </w:r>
      <w:r w:rsidR="002D0EAE" w:rsidRPr="009F6EBF">
        <w:rPr>
          <w:rFonts w:ascii="Times New Roman" w:hAnsi="Times New Roman" w:cs="Times New Roman"/>
          <w:i/>
          <w:sz w:val="24"/>
          <w:szCs w:val="24"/>
        </w:rPr>
        <w:t>Board</w:t>
      </w:r>
      <w:r w:rsidR="002D0EAE" w:rsidRPr="009F6EBF">
        <w:rPr>
          <w:rFonts w:ascii="Times New Roman" w:hAnsi="Times New Roman" w:cs="Times New Roman"/>
          <w:sz w:val="24"/>
          <w:szCs w:val="24"/>
        </w:rPr>
        <w:t xml:space="preserve"> da empresa, bem como por diversas áreas</w:t>
      </w:r>
      <w:r w:rsidR="00302A62" w:rsidRPr="009F6EBF">
        <w:rPr>
          <w:rFonts w:ascii="Times New Roman" w:hAnsi="Times New Roman" w:cs="Times New Roman"/>
          <w:sz w:val="24"/>
          <w:szCs w:val="24"/>
        </w:rPr>
        <w:t xml:space="preserve"> de apoio</w:t>
      </w:r>
      <w:r w:rsidR="005A3B4E" w:rsidRPr="009F6EBF">
        <w:rPr>
          <w:rFonts w:ascii="Times New Roman" w:hAnsi="Times New Roman" w:cs="Times New Roman"/>
          <w:sz w:val="24"/>
          <w:szCs w:val="24"/>
        </w:rPr>
        <w:t xml:space="preserve"> do</w:t>
      </w:r>
      <w:r w:rsidR="004975EF">
        <w:rPr>
          <w:rFonts w:ascii="Times New Roman" w:hAnsi="Times New Roman" w:cs="Times New Roman"/>
          <w:sz w:val="24"/>
          <w:szCs w:val="24"/>
        </w:rPr>
        <w:t xml:space="preserve"> sócio</w:t>
      </w:r>
      <w:r w:rsidR="005A3B4E" w:rsidRPr="009F6EBF">
        <w:rPr>
          <w:rFonts w:ascii="Times New Roman" w:hAnsi="Times New Roman" w:cs="Times New Roman"/>
          <w:sz w:val="24"/>
          <w:szCs w:val="24"/>
        </w:rPr>
        <w:t xml:space="preserve"> controlador, sendo</w:t>
      </w:r>
      <w:r w:rsidR="002D0EAE" w:rsidRPr="009F6EBF">
        <w:rPr>
          <w:rFonts w:ascii="Times New Roman" w:hAnsi="Times New Roman" w:cs="Times New Roman"/>
          <w:sz w:val="24"/>
          <w:szCs w:val="24"/>
        </w:rPr>
        <w:t xml:space="preserve"> mencionado</w:t>
      </w:r>
      <w:r w:rsidR="00735C2B" w:rsidRPr="009F6EBF">
        <w:rPr>
          <w:rFonts w:ascii="Times New Roman" w:hAnsi="Times New Roman" w:cs="Times New Roman"/>
          <w:sz w:val="24"/>
          <w:szCs w:val="24"/>
        </w:rPr>
        <w:t>s</w:t>
      </w:r>
      <w:r w:rsidR="002D0EAE" w:rsidRPr="009F6EBF">
        <w:rPr>
          <w:rFonts w:ascii="Times New Roman" w:hAnsi="Times New Roman" w:cs="Times New Roman"/>
          <w:sz w:val="24"/>
          <w:szCs w:val="24"/>
        </w:rPr>
        <w:t xml:space="preserve"> o Departamento Jurídico, Dep</w:t>
      </w:r>
      <w:r w:rsidR="00F14711" w:rsidRPr="009F6EBF">
        <w:rPr>
          <w:rFonts w:ascii="Times New Roman" w:hAnsi="Times New Roman" w:cs="Times New Roman"/>
          <w:sz w:val="24"/>
          <w:szCs w:val="24"/>
        </w:rPr>
        <w:t>artamento de Controles Internos e</w:t>
      </w:r>
      <w:r w:rsidR="002D0EAE" w:rsidRPr="009F6EBF">
        <w:rPr>
          <w:rFonts w:ascii="Times New Roman" w:hAnsi="Times New Roman" w:cs="Times New Roman"/>
          <w:sz w:val="24"/>
          <w:szCs w:val="24"/>
        </w:rPr>
        <w:t xml:space="preserve"> Departamento de </w:t>
      </w:r>
      <w:r w:rsidR="002D0EAE" w:rsidRPr="009F6EBF">
        <w:rPr>
          <w:rFonts w:ascii="Times New Roman" w:hAnsi="Times New Roman" w:cs="Times New Roman"/>
          <w:i/>
          <w:sz w:val="24"/>
          <w:szCs w:val="24"/>
        </w:rPr>
        <w:t>Compliance</w:t>
      </w:r>
      <w:r w:rsidR="002D0EAE" w:rsidRPr="009F6EBF">
        <w:rPr>
          <w:rFonts w:ascii="Times New Roman" w:hAnsi="Times New Roman" w:cs="Times New Roman"/>
          <w:sz w:val="24"/>
          <w:szCs w:val="24"/>
        </w:rPr>
        <w:t>.</w:t>
      </w:r>
      <w:r w:rsidR="0098749C" w:rsidRPr="009F6EBF">
        <w:rPr>
          <w:rFonts w:ascii="Times New Roman" w:hAnsi="Times New Roman" w:cs="Times New Roman"/>
          <w:sz w:val="24"/>
          <w:szCs w:val="24"/>
        </w:rPr>
        <w:t xml:space="preserve"> </w:t>
      </w:r>
      <w:r w:rsidR="00AD1BC8" w:rsidRPr="009F6EBF">
        <w:rPr>
          <w:rFonts w:ascii="Times New Roman" w:hAnsi="Times New Roman" w:cs="Times New Roman"/>
          <w:sz w:val="24"/>
          <w:szCs w:val="24"/>
        </w:rPr>
        <w:t>Baseado nesta entrevista e nas respostas dos demais respondentes</w:t>
      </w:r>
      <w:r w:rsidR="0064413E" w:rsidRPr="009F6EBF">
        <w:rPr>
          <w:rFonts w:ascii="Times New Roman" w:hAnsi="Times New Roman" w:cs="Times New Roman"/>
          <w:sz w:val="24"/>
          <w:szCs w:val="24"/>
        </w:rPr>
        <w:t xml:space="preserve"> </w:t>
      </w:r>
      <w:r w:rsidR="00F07782" w:rsidRPr="009F6EBF">
        <w:rPr>
          <w:rFonts w:ascii="Times New Roman" w:hAnsi="Times New Roman" w:cs="Times New Roman"/>
          <w:sz w:val="24"/>
          <w:szCs w:val="24"/>
        </w:rPr>
        <w:t>(G</w:t>
      </w:r>
      <w:r w:rsidR="0064413E" w:rsidRPr="009F6EBF">
        <w:rPr>
          <w:rFonts w:ascii="Times New Roman" w:hAnsi="Times New Roman" w:cs="Times New Roman"/>
          <w:sz w:val="24"/>
          <w:szCs w:val="24"/>
        </w:rPr>
        <w:t>, S e E)</w:t>
      </w:r>
      <w:r w:rsidR="00AD1BC8" w:rsidRPr="009F6EBF">
        <w:rPr>
          <w:rFonts w:ascii="Times New Roman" w:hAnsi="Times New Roman" w:cs="Times New Roman"/>
          <w:sz w:val="24"/>
          <w:szCs w:val="24"/>
        </w:rPr>
        <w:t>, pode-se verificar que</w:t>
      </w:r>
      <w:r w:rsidR="00BD4B67" w:rsidRPr="009F6EBF">
        <w:rPr>
          <w:rFonts w:ascii="Times New Roman" w:hAnsi="Times New Roman" w:cs="Times New Roman"/>
          <w:sz w:val="24"/>
          <w:szCs w:val="24"/>
        </w:rPr>
        <w:t xml:space="preserve"> os </w:t>
      </w:r>
      <w:r w:rsidR="00AD1BC8" w:rsidRPr="009F6EBF">
        <w:rPr>
          <w:rFonts w:ascii="Times New Roman" w:hAnsi="Times New Roman" w:cs="Times New Roman"/>
          <w:sz w:val="24"/>
          <w:szCs w:val="24"/>
        </w:rPr>
        <w:t>propriet</w:t>
      </w:r>
      <w:r w:rsidR="00BD4B67" w:rsidRPr="009F6EBF">
        <w:rPr>
          <w:rFonts w:ascii="Times New Roman" w:hAnsi="Times New Roman" w:cs="Times New Roman"/>
          <w:sz w:val="24"/>
          <w:szCs w:val="24"/>
        </w:rPr>
        <w:t xml:space="preserve">ários da </w:t>
      </w:r>
      <w:r w:rsidR="004F62D7" w:rsidRPr="009F6EBF">
        <w:rPr>
          <w:rFonts w:ascii="Times New Roman" w:hAnsi="Times New Roman" w:cs="Times New Roman"/>
          <w:sz w:val="24"/>
          <w:szCs w:val="24"/>
        </w:rPr>
        <w:t>empresa investigada no estudo</w:t>
      </w:r>
      <w:r w:rsidR="00BD4B67" w:rsidRPr="009F6EBF">
        <w:rPr>
          <w:rFonts w:ascii="Times New Roman" w:hAnsi="Times New Roman" w:cs="Times New Roman"/>
          <w:sz w:val="24"/>
          <w:szCs w:val="24"/>
        </w:rPr>
        <w:t xml:space="preserve"> tê</w:t>
      </w:r>
      <w:r w:rsidR="00AD1BC8" w:rsidRPr="009F6EBF">
        <w:rPr>
          <w:rFonts w:ascii="Times New Roman" w:hAnsi="Times New Roman" w:cs="Times New Roman"/>
          <w:sz w:val="24"/>
          <w:szCs w:val="24"/>
        </w:rPr>
        <w:t xml:space="preserve">m foco na realização de negócios com integridade e que isto é enfatizado pela estrutura de governança, representado pela existência de </w:t>
      </w:r>
      <w:r w:rsidR="00AD1BC8" w:rsidRPr="009F6EBF">
        <w:rPr>
          <w:rFonts w:ascii="Times New Roman" w:hAnsi="Times New Roman" w:cs="Times New Roman"/>
          <w:i/>
          <w:sz w:val="24"/>
          <w:szCs w:val="24"/>
        </w:rPr>
        <w:t>Board</w:t>
      </w:r>
      <w:r w:rsidR="00AD1BC8" w:rsidRPr="009F6EBF">
        <w:rPr>
          <w:rFonts w:ascii="Times New Roman" w:hAnsi="Times New Roman" w:cs="Times New Roman"/>
          <w:sz w:val="24"/>
          <w:szCs w:val="24"/>
        </w:rPr>
        <w:t xml:space="preserve"> de Diretores,</w:t>
      </w:r>
      <w:r w:rsidR="00326FEB" w:rsidRPr="009F6EBF">
        <w:rPr>
          <w:rFonts w:ascii="Times New Roman" w:hAnsi="Times New Roman" w:cs="Times New Roman"/>
          <w:sz w:val="24"/>
          <w:szCs w:val="24"/>
        </w:rPr>
        <w:t xml:space="preserve"> e de estruturas de controle</w:t>
      </w:r>
      <w:r w:rsidR="00D90E93" w:rsidRPr="009F6EBF">
        <w:rPr>
          <w:rFonts w:ascii="Times New Roman" w:hAnsi="Times New Roman" w:cs="Times New Roman"/>
          <w:sz w:val="24"/>
          <w:szCs w:val="24"/>
        </w:rPr>
        <w:t xml:space="preserve"> estabelecidas pelo Departamento de Controles Internos da controladora.</w:t>
      </w:r>
      <w:r w:rsidR="00AD1BC8" w:rsidRPr="009F6EBF">
        <w:rPr>
          <w:rFonts w:ascii="Times New Roman" w:hAnsi="Times New Roman" w:cs="Times New Roman"/>
          <w:sz w:val="24"/>
          <w:szCs w:val="24"/>
        </w:rPr>
        <w:t xml:space="preserve"> </w:t>
      </w:r>
      <w:r w:rsidR="00377948" w:rsidRPr="009F6EBF">
        <w:rPr>
          <w:rFonts w:ascii="Times New Roman" w:hAnsi="Times New Roman" w:cs="Times New Roman"/>
          <w:sz w:val="24"/>
          <w:szCs w:val="24"/>
        </w:rPr>
        <w:t xml:space="preserve">A separação de poderes entre </w:t>
      </w:r>
      <w:r w:rsidR="00377948" w:rsidRPr="009F6EBF">
        <w:rPr>
          <w:rFonts w:ascii="Times New Roman" w:hAnsi="Times New Roman" w:cs="Times New Roman"/>
          <w:i/>
          <w:sz w:val="24"/>
          <w:szCs w:val="24"/>
        </w:rPr>
        <w:t>Board</w:t>
      </w:r>
      <w:r w:rsidR="008B7398" w:rsidRPr="009F6EBF">
        <w:rPr>
          <w:rFonts w:ascii="Times New Roman" w:hAnsi="Times New Roman" w:cs="Times New Roman"/>
          <w:sz w:val="24"/>
          <w:szCs w:val="24"/>
        </w:rPr>
        <w:t xml:space="preserve"> (representantes dos proprietários)</w:t>
      </w:r>
      <w:r w:rsidR="00377948" w:rsidRPr="009F6EBF">
        <w:rPr>
          <w:rFonts w:ascii="Times New Roman" w:hAnsi="Times New Roman" w:cs="Times New Roman"/>
          <w:sz w:val="24"/>
          <w:szCs w:val="24"/>
        </w:rPr>
        <w:t xml:space="preserve"> e Direção</w:t>
      </w:r>
      <w:r w:rsidR="008B7398" w:rsidRPr="009F6EBF">
        <w:rPr>
          <w:rFonts w:ascii="Times New Roman" w:hAnsi="Times New Roman" w:cs="Times New Roman"/>
          <w:sz w:val="24"/>
          <w:szCs w:val="24"/>
        </w:rPr>
        <w:t xml:space="preserve"> (eleita pelo </w:t>
      </w:r>
      <w:r w:rsidR="008B7398" w:rsidRPr="009F6EBF">
        <w:rPr>
          <w:rFonts w:ascii="Times New Roman" w:hAnsi="Times New Roman" w:cs="Times New Roman"/>
          <w:i/>
          <w:sz w:val="24"/>
          <w:szCs w:val="24"/>
        </w:rPr>
        <w:t>Board</w:t>
      </w:r>
      <w:r w:rsidR="008B7398" w:rsidRPr="009F6EBF">
        <w:rPr>
          <w:rFonts w:ascii="Times New Roman" w:hAnsi="Times New Roman" w:cs="Times New Roman"/>
          <w:sz w:val="24"/>
          <w:szCs w:val="24"/>
        </w:rPr>
        <w:t>)</w:t>
      </w:r>
      <w:r w:rsidR="00377948" w:rsidRPr="009F6EBF">
        <w:rPr>
          <w:rFonts w:ascii="Times New Roman" w:hAnsi="Times New Roman" w:cs="Times New Roman"/>
          <w:sz w:val="24"/>
          <w:szCs w:val="24"/>
        </w:rPr>
        <w:t>,</w:t>
      </w:r>
      <w:r w:rsidR="008B7398" w:rsidRPr="009F6EBF">
        <w:rPr>
          <w:rFonts w:ascii="Times New Roman" w:hAnsi="Times New Roman" w:cs="Times New Roman"/>
          <w:sz w:val="24"/>
          <w:szCs w:val="24"/>
        </w:rPr>
        <w:t xml:space="preserve"> bem como a utilização do </w:t>
      </w:r>
      <w:r w:rsidR="008B7398" w:rsidRPr="009F6EBF">
        <w:rPr>
          <w:rFonts w:ascii="Times New Roman" w:hAnsi="Times New Roman" w:cs="Times New Roman"/>
          <w:i/>
          <w:sz w:val="24"/>
          <w:szCs w:val="24"/>
        </w:rPr>
        <w:t>Business Plan</w:t>
      </w:r>
      <w:r w:rsidR="008B7398" w:rsidRPr="009F6EBF">
        <w:rPr>
          <w:rFonts w:ascii="Times New Roman" w:hAnsi="Times New Roman" w:cs="Times New Roman"/>
          <w:sz w:val="24"/>
          <w:szCs w:val="24"/>
        </w:rPr>
        <w:t xml:space="preserve"> (plano de negócios aprovado anualmente)</w:t>
      </w:r>
      <w:r w:rsidR="00377948" w:rsidRPr="009F6EBF">
        <w:rPr>
          <w:rFonts w:ascii="Times New Roman" w:hAnsi="Times New Roman" w:cs="Times New Roman"/>
          <w:sz w:val="24"/>
          <w:szCs w:val="24"/>
        </w:rPr>
        <w:t xml:space="preserve"> elimina o conflito de interesses</w:t>
      </w:r>
      <w:r w:rsidR="00B16076">
        <w:rPr>
          <w:rFonts w:ascii="Times New Roman" w:hAnsi="Times New Roman" w:cs="Times New Roman"/>
          <w:sz w:val="24"/>
          <w:szCs w:val="24"/>
        </w:rPr>
        <w:t xml:space="preserve"> (Jensen; Meckling</w:t>
      </w:r>
      <w:r w:rsidR="00735C2B" w:rsidRPr="009F6EBF">
        <w:rPr>
          <w:rFonts w:ascii="Times New Roman" w:hAnsi="Times New Roman" w:cs="Times New Roman"/>
          <w:sz w:val="24"/>
          <w:szCs w:val="24"/>
        </w:rPr>
        <w:t>, 1976).</w:t>
      </w:r>
    </w:p>
    <w:p w14:paraId="307A7B69" w14:textId="43F4A1A3" w:rsidR="00796AEF" w:rsidRPr="009F6EBF" w:rsidRDefault="00302A6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735C2B" w:rsidRPr="009F6EBF">
        <w:rPr>
          <w:rFonts w:ascii="Times New Roman" w:hAnsi="Times New Roman" w:cs="Times New Roman"/>
          <w:b/>
          <w:sz w:val="24"/>
          <w:szCs w:val="24"/>
        </w:rPr>
        <w:t>quarta categoria</w:t>
      </w:r>
      <w:r w:rsidR="004419E2" w:rsidRPr="009F6EBF">
        <w:rPr>
          <w:rFonts w:ascii="Times New Roman" w:hAnsi="Times New Roman" w:cs="Times New Roman"/>
          <w:sz w:val="24"/>
          <w:szCs w:val="24"/>
        </w:rPr>
        <w:t xml:space="preserve"> </w:t>
      </w:r>
      <w:r w:rsidRPr="009F6EBF">
        <w:rPr>
          <w:rFonts w:ascii="Times New Roman" w:hAnsi="Times New Roman" w:cs="Times New Roman"/>
          <w:sz w:val="24"/>
          <w:szCs w:val="24"/>
        </w:rPr>
        <w:t>tratou de verificar se a estrutura que trata dos assuntos de integridade na empresa possui autonomia e recursos suficientes para a execução de suas atribuições,</w:t>
      </w:r>
      <w:r w:rsidR="00796AEF" w:rsidRPr="009F6EBF">
        <w:rPr>
          <w:rFonts w:ascii="Times New Roman" w:hAnsi="Times New Roman" w:cs="Times New Roman"/>
          <w:sz w:val="24"/>
          <w:szCs w:val="24"/>
        </w:rPr>
        <w:t xml:space="preserve"> e se tem acesso ao mais alto nível hierárquico na organização. Foi </w:t>
      </w:r>
      <w:r w:rsidR="0064413E" w:rsidRPr="009F6EBF">
        <w:rPr>
          <w:rFonts w:ascii="Times New Roman" w:hAnsi="Times New Roman" w:cs="Times New Roman"/>
          <w:sz w:val="24"/>
          <w:szCs w:val="24"/>
        </w:rPr>
        <w:t>relatado</w:t>
      </w:r>
      <w:r w:rsidR="009E24C1" w:rsidRPr="009F6EBF">
        <w:rPr>
          <w:rFonts w:ascii="Times New Roman" w:hAnsi="Times New Roman" w:cs="Times New Roman"/>
          <w:sz w:val="24"/>
          <w:szCs w:val="24"/>
        </w:rPr>
        <w:t xml:space="preserve"> por um dos gestores</w:t>
      </w:r>
      <w:r w:rsidR="006202C0" w:rsidRPr="009F6EBF">
        <w:rPr>
          <w:rFonts w:ascii="Times New Roman" w:hAnsi="Times New Roman" w:cs="Times New Roman"/>
          <w:sz w:val="24"/>
          <w:szCs w:val="24"/>
        </w:rPr>
        <w:t xml:space="preserve"> </w:t>
      </w:r>
      <w:r w:rsidR="00F07782" w:rsidRPr="009F6EBF">
        <w:rPr>
          <w:rFonts w:ascii="Times New Roman" w:hAnsi="Times New Roman" w:cs="Times New Roman"/>
          <w:sz w:val="24"/>
          <w:szCs w:val="24"/>
        </w:rPr>
        <w:t>(G</w:t>
      </w:r>
      <w:r w:rsidR="0064413E" w:rsidRPr="009F6EBF">
        <w:rPr>
          <w:rFonts w:ascii="Times New Roman" w:hAnsi="Times New Roman" w:cs="Times New Roman"/>
          <w:sz w:val="24"/>
          <w:szCs w:val="24"/>
        </w:rPr>
        <w:t>)</w:t>
      </w:r>
      <w:r w:rsidR="006202C0" w:rsidRPr="009F6EBF">
        <w:rPr>
          <w:rFonts w:ascii="Times New Roman" w:hAnsi="Times New Roman" w:cs="Times New Roman"/>
          <w:sz w:val="24"/>
          <w:szCs w:val="24"/>
        </w:rPr>
        <w:t xml:space="preserve"> que: </w:t>
      </w:r>
      <w:r w:rsidR="00796AEF" w:rsidRPr="009F6EBF">
        <w:rPr>
          <w:rFonts w:ascii="Times New Roman" w:hAnsi="Times New Roman" w:cs="Times New Roman"/>
          <w:sz w:val="24"/>
          <w:szCs w:val="24"/>
        </w:rPr>
        <w:t>“</w:t>
      </w:r>
      <w:r w:rsidR="006F476F" w:rsidRPr="009F6EBF">
        <w:rPr>
          <w:rFonts w:ascii="Times New Roman" w:hAnsi="Times New Roman" w:cs="Times New Roman"/>
          <w:sz w:val="24"/>
          <w:szCs w:val="24"/>
        </w:rPr>
        <w:t xml:space="preserve">[...] </w:t>
      </w:r>
      <w:r w:rsidR="00796AEF" w:rsidRPr="009F6EBF">
        <w:rPr>
          <w:rFonts w:ascii="Times New Roman" w:hAnsi="Times New Roman" w:cs="Times New Roman"/>
          <w:sz w:val="24"/>
          <w:szCs w:val="24"/>
        </w:rPr>
        <w:t>a função de integridade é providenciada</w:t>
      </w:r>
      <w:r w:rsidR="00AC4458" w:rsidRPr="009F6EBF">
        <w:rPr>
          <w:rFonts w:ascii="Times New Roman" w:hAnsi="Times New Roman" w:cs="Times New Roman"/>
          <w:sz w:val="24"/>
          <w:szCs w:val="24"/>
        </w:rPr>
        <w:t xml:space="preserve"> [</w:t>
      </w:r>
      <w:r w:rsidR="00796AEF" w:rsidRPr="009F6EBF">
        <w:rPr>
          <w:rFonts w:ascii="Times New Roman" w:hAnsi="Times New Roman" w:cs="Times New Roman"/>
          <w:sz w:val="24"/>
          <w:szCs w:val="24"/>
        </w:rPr>
        <w:t>...</w:t>
      </w:r>
      <w:r w:rsidR="00AC4458" w:rsidRPr="009F6EBF">
        <w:rPr>
          <w:rFonts w:ascii="Times New Roman" w:hAnsi="Times New Roman" w:cs="Times New Roman"/>
          <w:sz w:val="24"/>
          <w:szCs w:val="24"/>
        </w:rPr>
        <w:t xml:space="preserve">] </w:t>
      </w:r>
      <w:r w:rsidR="00796AEF" w:rsidRPr="009F6EBF">
        <w:rPr>
          <w:rFonts w:ascii="Times New Roman" w:hAnsi="Times New Roman" w:cs="Times New Roman"/>
          <w:sz w:val="24"/>
          <w:szCs w:val="24"/>
        </w:rPr>
        <w:t xml:space="preserve">pelo Departamento de </w:t>
      </w:r>
      <w:r w:rsidR="00796AEF" w:rsidRPr="009F6EBF">
        <w:rPr>
          <w:rFonts w:ascii="Times New Roman" w:hAnsi="Times New Roman" w:cs="Times New Roman"/>
          <w:i/>
          <w:sz w:val="24"/>
          <w:szCs w:val="24"/>
        </w:rPr>
        <w:t>Compliance</w:t>
      </w:r>
      <w:r w:rsidR="00796AEF" w:rsidRPr="009F6EBF">
        <w:rPr>
          <w:rFonts w:ascii="Times New Roman" w:hAnsi="Times New Roman" w:cs="Times New Roman"/>
          <w:sz w:val="24"/>
          <w:szCs w:val="24"/>
        </w:rPr>
        <w:t xml:space="preserve">. Este Departamento </w:t>
      </w:r>
      <w:r w:rsidR="006F476F" w:rsidRPr="009F6EBF">
        <w:rPr>
          <w:rFonts w:ascii="Times New Roman" w:hAnsi="Times New Roman" w:cs="Times New Roman"/>
          <w:sz w:val="24"/>
          <w:szCs w:val="24"/>
        </w:rPr>
        <w:t>deve</w:t>
      </w:r>
      <w:r w:rsidR="00796AEF" w:rsidRPr="009F6EBF">
        <w:rPr>
          <w:rFonts w:ascii="Times New Roman" w:hAnsi="Times New Roman" w:cs="Times New Roman"/>
          <w:sz w:val="24"/>
          <w:szCs w:val="24"/>
        </w:rPr>
        <w:t xml:space="preserve"> ter autonomia e recursos dentro da estrutura</w:t>
      </w:r>
      <w:r w:rsidR="006F476F" w:rsidRPr="009F6EBF">
        <w:rPr>
          <w:rFonts w:ascii="Times New Roman" w:hAnsi="Times New Roman" w:cs="Times New Roman"/>
          <w:sz w:val="24"/>
          <w:szCs w:val="24"/>
        </w:rPr>
        <w:t xml:space="preserve"> [...]</w:t>
      </w:r>
      <w:r w:rsidR="00796AEF" w:rsidRPr="009F6EBF">
        <w:rPr>
          <w:rFonts w:ascii="Times New Roman" w:hAnsi="Times New Roman" w:cs="Times New Roman"/>
          <w:sz w:val="24"/>
          <w:szCs w:val="24"/>
        </w:rPr>
        <w:t>”</w:t>
      </w:r>
      <w:r w:rsidR="00AC4458" w:rsidRPr="009F6EBF">
        <w:rPr>
          <w:rFonts w:ascii="Times New Roman" w:hAnsi="Times New Roman" w:cs="Times New Roman"/>
          <w:sz w:val="24"/>
          <w:szCs w:val="24"/>
        </w:rPr>
        <w:t xml:space="preserve">. </w:t>
      </w:r>
      <w:r w:rsidR="00796AEF" w:rsidRPr="009F6EBF">
        <w:rPr>
          <w:rFonts w:ascii="Times New Roman" w:hAnsi="Times New Roman" w:cs="Times New Roman"/>
          <w:sz w:val="24"/>
          <w:szCs w:val="24"/>
        </w:rPr>
        <w:t xml:space="preserve">Em relação à autonomia dentro da estrutura da controladora, houveram três respostas mencionando </w:t>
      </w:r>
      <w:r w:rsidR="0010229B" w:rsidRPr="009F6EBF">
        <w:rPr>
          <w:rFonts w:ascii="Times New Roman" w:hAnsi="Times New Roman" w:cs="Times New Roman"/>
          <w:sz w:val="24"/>
          <w:szCs w:val="24"/>
        </w:rPr>
        <w:t xml:space="preserve">que deve </w:t>
      </w:r>
      <w:r w:rsidR="00796AEF" w:rsidRPr="009F6EBF">
        <w:rPr>
          <w:rFonts w:ascii="Times New Roman" w:hAnsi="Times New Roman" w:cs="Times New Roman"/>
          <w:sz w:val="24"/>
          <w:szCs w:val="24"/>
        </w:rPr>
        <w:t xml:space="preserve">ser inexistente ou limitada, três que responderam não saber, e dois </w:t>
      </w:r>
      <w:r w:rsidR="0010229B" w:rsidRPr="009F6EBF">
        <w:rPr>
          <w:rFonts w:ascii="Times New Roman" w:hAnsi="Times New Roman" w:cs="Times New Roman"/>
          <w:sz w:val="24"/>
          <w:szCs w:val="24"/>
        </w:rPr>
        <w:t xml:space="preserve">que </w:t>
      </w:r>
      <w:r w:rsidR="00796AEF" w:rsidRPr="009F6EBF">
        <w:rPr>
          <w:rFonts w:ascii="Times New Roman" w:hAnsi="Times New Roman" w:cs="Times New Roman"/>
          <w:sz w:val="24"/>
          <w:szCs w:val="24"/>
        </w:rPr>
        <w:t>resp</w:t>
      </w:r>
      <w:r w:rsidR="0098749C" w:rsidRPr="009F6EBF">
        <w:rPr>
          <w:rFonts w:ascii="Times New Roman" w:hAnsi="Times New Roman" w:cs="Times New Roman"/>
          <w:sz w:val="24"/>
          <w:szCs w:val="24"/>
        </w:rPr>
        <w:t xml:space="preserve">onderam que deve ter autonomia. </w:t>
      </w:r>
      <w:r w:rsidR="00A45E4D" w:rsidRPr="009F6EBF">
        <w:rPr>
          <w:rFonts w:ascii="Times New Roman" w:hAnsi="Times New Roman" w:cs="Times New Roman"/>
          <w:sz w:val="24"/>
          <w:szCs w:val="24"/>
        </w:rPr>
        <w:t>Houve concordância entre os respondentes (G, S e E), e</w:t>
      </w:r>
      <w:r w:rsidR="00796AEF" w:rsidRPr="009F6EBF">
        <w:rPr>
          <w:rFonts w:ascii="Times New Roman" w:hAnsi="Times New Roman" w:cs="Times New Roman"/>
          <w:sz w:val="24"/>
          <w:szCs w:val="24"/>
        </w:rPr>
        <w:t xml:space="preserve">m relação à existência de </w:t>
      </w:r>
      <w:r w:rsidR="00796AEF" w:rsidRPr="009F6EBF">
        <w:rPr>
          <w:rFonts w:ascii="Times New Roman" w:hAnsi="Times New Roman" w:cs="Times New Roman"/>
          <w:sz w:val="24"/>
          <w:szCs w:val="24"/>
        </w:rPr>
        <w:lastRenderedPageBreak/>
        <w:t>recursos suficientes para</w:t>
      </w:r>
      <w:r w:rsidR="00A45E4D" w:rsidRPr="009F6EBF">
        <w:rPr>
          <w:rFonts w:ascii="Times New Roman" w:hAnsi="Times New Roman" w:cs="Times New Roman"/>
          <w:sz w:val="24"/>
          <w:szCs w:val="24"/>
        </w:rPr>
        <w:t xml:space="preserve"> a execução de suas atividades, </w:t>
      </w:r>
      <w:r w:rsidR="004419E2" w:rsidRPr="009F6EBF">
        <w:rPr>
          <w:rFonts w:ascii="Times New Roman" w:hAnsi="Times New Roman" w:cs="Times New Roman"/>
          <w:sz w:val="24"/>
          <w:szCs w:val="24"/>
        </w:rPr>
        <w:t xml:space="preserve">o que </w:t>
      </w:r>
      <w:r w:rsidR="00A45E4D" w:rsidRPr="009F6EBF">
        <w:rPr>
          <w:rFonts w:ascii="Times New Roman" w:hAnsi="Times New Roman" w:cs="Times New Roman"/>
          <w:sz w:val="24"/>
          <w:szCs w:val="24"/>
        </w:rPr>
        <w:t xml:space="preserve">reforça a </w:t>
      </w:r>
      <w:r w:rsidR="004419E2" w:rsidRPr="009F6EBF">
        <w:rPr>
          <w:rFonts w:ascii="Times New Roman" w:hAnsi="Times New Roman" w:cs="Times New Roman"/>
          <w:sz w:val="24"/>
          <w:szCs w:val="24"/>
        </w:rPr>
        <w:t>importância do tema “integridade” de</w:t>
      </w:r>
      <w:r w:rsidR="00AA6720" w:rsidRPr="009F6EBF">
        <w:rPr>
          <w:rFonts w:ascii="Times New Roman" w:hAnsi="Times New Roman" w:cs="Times New Roman"/>
          <w:sz w:val="24"/>
          <w:szCs w:val="24"/>
        </w:rPr>
        <w:t>ntro da controladora da empresa</w:t>
      </w:r>
      <w:r w:rsidR="004419E2" w:rsidRPr="009F6EBF">
        <w:rPr>
          <w:rFonts w:ascii="Times New Roman" w:hAnsi="Times New Roman" w:cs="Times New Roman"/>
          <w:sz w:val="24"/>
          <w:szCs w:val="24"/>
        </w:rPr>
        <w:t>.</w:t>
      </w:r>
    </w:p>
    <w:p w14:paraId="65DD2776" w14:textId="6EC7E298" w:rsidR="00796AEF" w:rsidRPr="009F6EBF" w:rsidRDefault="004419E2"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735C2B" w:rsidRPr="009F6EBF">
        <w:rPr>
          <w:rFonts w:ascii="Times New Roman" w:hAnsi="Times New Roman" w:cs="Times New Roman"/>
          <w:b/>
          <w:sz w:val="24"/>
          <w:szCs w:val="24"/>
        </w:rPr>
        <w:t>quinta categoria</w:t>
      </w:r>
      <w:r w:rsidRPr="009F6EBF">
        <w:rPr>
          <w:rFonts w:ascii="Times New Roman" w:hAnsi="Times New Roman" w:cs="Times New Roman"/>
          <w:sz w:val="24"/>
          <w:szCs w:val="24"/>
        </w:rPr>
        <w:t xml:space="preserve"> </w:t>
      </w:r>
      <w:r w:rsidR="0098749C" w:rsidRPr="009F6EBF">
        <w:rPr>
          <w:rFonts w:ascii="Times New Roman" w:hAnsi="Times New Roman" w:cs="Times New Roman"/>
          <w:sz w:val="24"/>
          <w:szCs w:val="24"/>
        </w:rPr>
        <w:t>tratou</w:t>
      </w:r>
      <w:r w:rsidRPr="009F6EBF">
        <w:rPr>
          <w:rFonts w:ascii="Times New Roman" w:hAnsi="Times New Roman" w:cs="Times New Roman"/>
          <w:sz w:val="24"/>
          <w:szCs w:val="24"/>
        </w:rPr>
        <w:t xml:space="preserve"> </w:t>
      </w:r>
      <w:r w:rsidR="002B6A0B" w:rsidRPr="009F6EBF">
        <w:rPr>
          <w:rFonts w:ascii="Times New Roman" w:hAnsi="Times New Roman" w:cs="Times New Roman"/>
          <w:sz w:val="24"/>
          <w:szCs w:val="24"/>
        </w:rPr>
        <w:t>da existência de mecanismos de monitoramento de condutas antiéticas na organização. Houve somente uma resposta</w:t>
      </w:r>
      <w:r w:rsidR="00514AF0" w:rsidRPr="009F6EBF">
        <w:rPr>
          <w:rFonts w:ascii="Times New Roman" w:hAnsi="Times New Roman" w:cs="Times New Roman"/>
          <w:sz w:val="24"/>
          <w:szCs w:val="24"/>
        </w:rPr>
        <w:t xml:space="preserve"> (G)</w:t>
      </w:r>
      <w:r w:rsidR="002B6A0B" w:rsidRPr="009F6EBF">
        <w:rPr>
          <w:rFonts w:ascii="Times New Roman" w:hAnsi="Times New Roman" w:cs="Times New Roman"/>
          <w:sz w:val="24"/>
          <w:szCs w:val="24"/>
        </w:rPr>
        <w:t xml:space="preserve"> de desconhecimento sobre a existência de</w:t>
      </w:r>
      <w:r w:rsidR="000634FA" w:rsidRPr="009F6EBF">
        <w:rPr>
          <w:rFonts w:ascii="Times New Roman" w:hAnsi="Times New Roman" w:cs="Times New Roman"/>
          <w:sz w:val="24"/>
          <w:szCs w:val="24"/>
        </w:rPr>
        <w:t xml:space="preserve"> algum mecanismo</w:t>
      </w:r>
      <w:r w:rsidR="002B6A0B" w:rsidRPr="009F6EBF">
        <w:rPr>
          <w:rFonts w:ascii="Times New Roman" w:hAnsi="Times New Roman" w:cs="Times New Roman"/>
          <w:sz w:val="24"/>
          <w:szCs w:val="24"/>
        </w:rPr>
        <w:t xml:space="preserve">, ao passo que </w:t>
      </w:r>
      <w:r w:rsidR="00EB1137" w:rsidRPr="009F6EBF">
        <w:rPr>
          <w:rFonts w:ascii="Times New Roman" w:hAnsi="Times New Roman" w:cs="Times New Roman"/>
          <w:sz w:val="24"/>
          <w:szCs w:val="24"/>
        </w:rPr>
        <w:t>houve</w:t>
      </w:r>
      <w:r w:rsidR="002B6A0B" w:rsidRPr="009F6EBF">
        <w:rPr>
          <w:rFonts w:ascii="Times New Roman" w:hAnsi="Times New Roman" w:cs="Times New Roman"/>
          <w:sz w:val="24"/>
          <w:szCs w:val="24"/>
        </w:rPr>
        <w:t xml:space="preserve"> sete </w:t>
      </w:r>
      <w:r w:rsidR="00B865FD" w:rsidRPr="009F6EBF">
        <w:rPr>
          <w:rFonts w:ascii="Times New Roman" w:hAnsi="Times New Roman" w:cs="Times New Roman"/>
          <w:sz w:val="24"/>
          <w:szCs w:val="24"/>
        </w:rPr>
        <w:t>respondentes que confirmaram a existência de mecanismos</w:t>
      </w:r>
      <w:r w:rsidR="000634FA" w:rsidRPr="009F6EBF">
        <w:rPr>
          <w:rFonts w:ascii="Times New Roman" w:hAnsi="Times New Roman" w:cs="Times New Roman"/>
          <w:sz w:val="24"/>
          <w:szCs w:val="24"/>
        </w:rPr>
        <w:t>, entre os quais foram citados o monitoramento efetuado pela chefia imediata e o Departamento de Recursos Humanos. Também houve menção a entrevistas periódicas conduzidas pelo Departamento de Auditoria Interna aos gestores da empresa e que enfocam o conhecimento sobre as políticas e proce</w:t>
      </w:r>
      <w:r w:rsidR="00E337B4" w:rsidRPr="009F6EBF">
        <w:rPr>
          <w:rFonts w:ascii="Times New Roman" w:hAnsi="Times New Roman" w:cs="Times New Roman"/>
          <w:sz w:val="24"/>
          <w:szCs w:val="24"/>
        </w:rPr>
        <w:t>dimentos da empresa, bem como questiona o conhecimento d</w:t>
      </w:r>
      <w:r w:rsidR="000634FA" w:rsidRPr="009F6EBF">
        <w:rPr>
          <w:rFonts w:ascii="Times New Roman" w:hAnsi="Times New Roman" w:cs="Times New Roman"/>
          <w:sz w:val="24"/>
          <w:szCs w:val="24"/>
        </w:rPr>
        <w:t>o mecanismo de denúncia e se houve rece</w:t>
      </w:r>
      <w:r w:rsidR="00E337B4" w:rsidRPr="009F6EBF">
        <w:rPr>
          <w:rFonts w:ascii="Times New Roman" w:hAnsi="Times New Roman" w:cs="Times New Roman"/>
          <w:sz w:val="24"/>
          <w:szCs w:val="24"/>
        </w:rPr>
        <w:t>ntemente alg</w:t>
      </w:r>
      <w:r w:rsidR="00AC4458" w:rsidRPr="009F6EBF">
        <w:rPr>
          <w:rFonts w:ascii="Times New Roman" w:hAnsi="Times New Roman" w:cs="Times New Roman"/>
          <w:sz w:val="24"/>
          <w:szCs w:val="24"/>
        </w:rPr>
        <w:t>um caso de violação ao código d</w:t>
      </w:r>
      <w:r w:rsidR="00E337B4" w:rsidRPr="009F6EBF">
        <w:rPr>
          <w:rFonts w:ascii="Times New Roman" w:hAnsi="Times New Roman" w:cs="Times New Roman"/>
          <w:sz w:val="24"/>
          <w:szCs w:val="24"/>
        </w:rPr>
        <w:t>e conduta.</w:t>
      </w:r>
    </w:p>
    <w:p w14:paraId="703FBC2C" w14:textId="76BCF4FB" w:rsidR="000634FA" w:rsidRPr="009F6EBF" w:rsidRDefault="000634FA"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735C2B" w:rsidRPr="009F6EBF">
        <w:rPr>
          <w:rFonts w:ascii="Times New Roman" w:hAnsi="Times New Roman" w:cs="Times New Roman"/>
          <w:b/>
          <w:sz w:val="24"/>
          <w:szCs w:val="24"/>
        </w:rPr>
        <w:t>sexta categoria</w:t>
      </w:r>
      <w:r w:rsidRPr="009F6EBF">
        <w:rPr>
          <w:rFonts w:ascii="Times New Roman" w:hAnsi="Times New Roman" w:cs="Times New Roman"/>
          <w:sz w:val="24"/>
          <w:szCs w:val="24"/>
        </w:rPr>
        <w:t xml:space="preserve"> </w:t>
      </w:r>
      <w:r w:rsidR="0098749C" w:rsidRPr="009F6EBF">
        <w:rPr>
          <w:rFonts w:ascii="Times New Roman" w:hAnsi="Times New Roman" w:cs="Times New Roman"/>
          <w:sz w:val="24"/>
          <w:szCs w:val="24"/>
        </w:rPr>
        <w:t>abordou</w:t>
      </w:r>
      <w:r w:rsidRPr="009F6EBF">
        <w:rPr>
          <w:rFonts w:ascii="Times New Roman" w:hAnsi="Times New Roman" w:cs="Times New Roman"/>
          <w:sz w:val="24"/>
          <w:szCs w:val="24"/>
        </w:rPr>
        <w:t xml:space="preserve"> a existência de regras relacionadas a controles internos </w:t>
      </w:r>
      <w:r w:rsidR="00AC4458" w:rsidRPr="009F6EBF">
        <w:rPr>
          <w:rFonts w:ascii="Times New Roman" w:hAnsi="Times New Roman" w:cs="Times New Roman"/>
          <w:sz w:val="24"/>
          <w:szCs w:val="24"/>
        </w:rPr>
        <w:t>com foco em</w:t>
      </w:r>
      <w:r w:rsidRPr="009F6EBF">
        <w:rPr>
          <w:rFonts w:ascii="Times New Roman" w:hAnsi="Times New Roman" w:cs="Times New Roman"/>
          <w:sz w:val="24"/>
          <w:szCs w:val="24"/>
        </w:rPr>
        <w:t xml:space="preserve"> atividades associadas ao tema integridade.</w:t>
      </w:r>
      <w:r w:rsidR="00403600" w:rsidRPr="009F6EBF">
        <w:rPr>
          <w:rFonts w:ascii="Times New Roman" w:hAnsi="Times New Roman" w:cs="Times New Roman"/>
          <w:sz w:val="24"/>
          <w:szCs w:val="24"/>
        </w:rPr>
        <w:t xml:space="preserve"> </w:t>
      </w:r>
      <w:r w:rsidR="00AC4458" w:rsidRPr="009F6EBF">
        <w:rPr>
          <w:rFonts w:ascii="Times New Roman" w:hAnsi="Times New Roman" w:cs="Times New Roman"/>
          <w:sz w:val="24"/>
          <w:szCs w:val="24"/>
        </w:rPr>
        <w:t>Houve</w:t>
      </w:r>
      <w:r w:rsidR="00403600" w:rsidRPr="009F6EBF">
        <w:rPr>
          <w:rFonts w:ascii="Times New Roman" w:hAnsi="Times New Roman" w:cs="Times New Roman"/>
          <w:sz w:val="24"/>
          <w:szCs w:val="24"/>
        </w:rPr>
        <w:t xml:space="preserve"> unanimidade por parte dos respondentes</w:t>
      </w:r>
      <w:r w:rsidR="00670B97" w:rsidRPr="009F6EBF">
        <w:rPr>
          <w:rFonts w:ascii="Times New Roman" w:hAnsi="Times New Roman" w:cs="Times New Roman"/>
          <w:sz w:val="24"/>
          <w:szCs w:val="24"/>
        </w:rPr>
        <w:t xml:space="preserve"> (G, S, E)</w:t>
      </w:r>
      <w:r w:rsidR="00403600" w:rsidRPr="009F6EBF">
        <w:rPr>
          <w:rFonts w:ascii="Times New Roman" w:hAnsi="Times New Roman" w:cs="Times New Roman"/>
          <w:sz w:val="24"/>
          <w:szCs w:val="24"/>
        </w:rPr>
        <w:t xml:space="preserve"> em relação à existência de regras de controles internos.</w:t>
      </w:r>
      <w:r w:rsidR="00444524" w:rsidRPr="009F6EBF">
        <w:rPr>
          <w:rFonts w:ascii="Times New Roman" w:hAnsi="Times New Roman" w:cs="Times New Roman"/>
          <w:sz w:val="24"/>
          <w:szCs w:val="24"/>
        </w:rPr>
        <w:t xml:space="preserve"> Na mesma questão ainda foi solicitado que os respondentes, em caso de resposta positiva para o primeiro questionamento, citassem algumas de seu conhecimento.</w:t>
      </w:r>
      <w:r w:rsidR="00AC4458" w:rsidRPr="009F6EBF">
        <w:rPr>
          <w:rFonts w:ascii="Times New Roman" w:hAnsi="Times New Roman" w:cs="Times New Roman"/>
          <w:sz w:val="24"/>
          <w:szCs w:val="24"/>
        </w:rPr>
        <w:t xml:space="preserve"> </w:t>
      </w:r>
      <w:r w:rsidR="00412C23" w:rsidRPr="009F6EBF">
        <w:rPr>
          <w:rFonts w:ascii="Times New Roman" w:hAnsi="Times New Roman" w:cs="Times New Roman"/>
          <w:sz w:val="24"/>
          <w:szCs w:val="24"/>
        </w:rPr>
        <w:t>Aqu</w:t>
      </w:r>
      <w:r w:rsidR="00E0543B" w:rsidRPr="009F6EBF">
        <w:rPr>
          <w:rFonts w:ascii="Times New Roman" w:hAnsi="Times New Roman" w:cs="Times New Roman"/>
          <w:sz w:val="24"/>
          <w:szCs w:val="24"/>
        </w:rPr>
        <w:t>i cabe mencionar a</w:t>
      </w:r>
      <w:r w:rsidR="00AC4458" w:rsidRPr="009F6EBF">
        <w:rPr>
          <w:rFonts w:ascii="Times New Roman" w:hAnsi="Times New Roman" w:cs="Times New Roman"/>
          <w:sz w:val="24"/>
          <w:szCs w:val="24"/>
        </w:rPr>
        <w:t xml:space="preserve"> </w:t>
      </w:r>
      <w:r w:rsidR="00E0543B" w:rsidRPr="009F6EBF">
        <w:rPr>
          <w:rFonts w:ascii="Times New Roman" w:hAnsi="Times New Roman" w:cs="Times New Roman"/>
          <w:sz w:val="24"/>
          <w:szCs w:val="24"/>
        </w:rPr>
        <w:t>declaração</w:t>
      </w:r>
      <w:r w:rsidR="00670B97" w:rsidRPr="009F6EBF">
        <w:rPr>
          <w:rFonts w:ascii="Times New Roman" w:hAnsi="Times New Roman" w:cs="Times New Roman"/>
          <w:sz w:val="24"/>
          <w:szCs w:val="24"/>
        </w:rPr>
        <w:t xml:space="preserve"> do respondente</w:t>
      </w:r>
      <w:r w:rsidR="00AC4458" w:rsidRPr="009F6EBF">
        <w:rPr>
          <w:rFonts w:ascii="Times New Roman" w:hAnsi="Times New Roman" w:cs="Times New Roman"/>
          <w:sz w:val="24"/>
          <w:szCs w:val="24"/>
        </w:rPr>
        <w:t>:</w:t>
      </w:r>
    </w:p>
    <w:p w14:paraId="5822C9D0" w14:textId="77777777" w:rsidR="006202C0" w:rsidRPr="009F6EBF" w:rsidRDefault="006202C0" w:rsidP="00B12A8F">
      <w:pPr>
        <w:spacing w:after="0" w:line="480" w:lineRule="auto"/>
        <w:ind w:firstLine="284"/>
        <w:rPr>
          <w:rFonts w:ascii="Times New Roman" w:hAnsi="Times New Roman" w:cs="Times New Roman"/>
          <w:sz w:val="24"/>
          <w:szCs w:val="24"/>
        </w:rPr>
      </w:pPr>
    </w:p>
    <w:p w14:paraId="49A504B5" w14:textId="77777777" w:rsidR="00412C23" w:rsidRPr="009F6EBF" w:rsidRDefault="00AC4458" w:rsidP="00B12A8F">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 xml:space="preserve">[...] </w:t>
      </w:r>
      <w:r w:rsidR="00412C23" w:rsidRPr="009F6EBF">
        <w:rPr>
          <w:rFonts w:ascii="Times New Roman" w:hAnsi="Times New Roman" w:cs="Times New Roman"/>
          <w:sz w:val="20"/>
          <w:szCs w:val="20"/>
        </w:rPr>
        <w:t>todas as transações seguem as políticas definidas pela empresa</w:t>
      </w:r>
      <w:r w:rsidRPr="009F6EBF">
        <w:rPr>
          <w:rFonts w:ascii="Times New Roman" w:hAnsi="Times New Roman" w:cs="Times New Roman"/>
          <w:sz w:val="20"/>
          <w:szCs w:val="20"/>
        </w:rPr>
        <w:t xml:space="preserve"> [</w:t>
      </w:r>
      <w:r w:rsidR="00412C23" w:rsidRPr="009F6EBF">
        <w:rPr>
          <w:rFonts w:ascii="Times New Roman" w:hAnsi="Times New Roman" w:cs="Times New Roman"/>
          <w:sz w:val="20"/>
          <w:szCs w:val="20"/>
        </w:rPr>
        <w:t>...</w:t>
      </w:r>
      <w:r w:rsidRPr="009F6EBF">
        <w:rPr>
          <w:rFonts w:ascii="Times New Roman" w:hAnsi="Times New Roman" w:cs="Times New Roman"/>
          <w:sz w:val="20"/>
          <w:szCs w:val="20"/>
        </w:rPr>
        <w:t xml:space="preserve">] </w:t>
      </w:r>
      <w:r w:rsidR="00412C23" w:rsidRPr="009F6EBF">
        <w:rPr>
          <w:rFonts w:ascii="Times New Roman" w:hAnsi="Times New Roman" w:cs="Times New Roman"/>
          <w:sz w:val="20"/>
          <w:szCs w:val="20"/>
        </w:rPr>
        <w:t xml:space="preserve">começando </w:t>
      </w:r>
      <w:r w:rsidRPr="009F6EBF">
        <w:rPr>
          <w:rFonts w:ascii="Times New Roman" w:hAnsi="Times New Roman" w:cs="Times New Roman"/>
          <w:sz w:val="20"/>
          <w:szCs w:val="20"/>
        </w:rPr>
        <w:t>pela</w:t>
      </w:r>
      <w:r w:rsidR="00412C23" w:rsidRPr="009F6EBF">
        <w:rPr>
          <w:rFonts w:ascii="Times New Roman" w:hAnsi="Times New Roman" w:cs="Times New Roman"/>
          <w:sz w:val="20"/>
          <w:szCs w:val="20"/>
        </w:rPr>
        <w:t xml:space="preserve"> idoneidade dos clientes e fornecedores, eles são verificados e documentados</w:t>
      </w:r>
      <w:r w:rsidRPr="009F6EBF">
        <w:rPr>
          <w:rFonts w:ascii="Times New Roman" w:hAnsi="Times New Roman" w:cs="Times New Roman"/>
          <w:sz w:val="20"/>
          <w:szCs w:val="20"/>
        </w:rPr>
        <w:t xml:space="preserve"> [</w:t>
      </w:r>
      <w:r w:rsidR="00412C23" w:rsidRPr="009F6EBF">
        <w:rPr>
          <w:rFonts w:ascii="Times New Roman" w:hAnsi="Times New Roman" w:cs="Times New Roman"/>
          <w:sz w:val="20"/>
          <w:szCs w:val="20"/>
        </w:rPr>
        <w:t>...</w:t>
      </w:r>
      <w:r w:rsidRPr="009F6EBF">
        <w:rPr>
          <w:rFonts w:ascii="Times New Roman" w:hAnsi="Times New Roman" w:cs="Times New Roman"/>
          <w:sz w:val="20"/>
          <w:szCs w:val="20"/>
        </w:rPr>
        <w:t xml:space="preserve">] </w:t>
      </w:r>
      <w:r w:rsidR="00412C23" w:rsidRPr="009F6EBF">
        <w:rPr>
          <w:rFonts w:ascii="Times New Roman" w:hAnsi="Times New Roman" w:cs="Times New Roman"/>
          <w:sz w:val="20"/>
          <w:szCs w:val="20"/>
        </w:rPr>
        <w:t>existe uma segregação de funções, que busca evitar fraudes e erros</w:t>
      </w:r>
      <w:r w:rsidRPr="009F6EBF">
        <w:rPr>
          <w:rFonts w:ascii="Times New Roman" w:hAnsi="Times New Roman" w:cs="Times New Roman"/>
          <w:sz w:val="20"/>
          <w:szCs w:val="20"/>
        </w:rPr>
        <w:t>,</w:t>
      </w:r>
      <w:r w:rsidR="00412C23" w:rsidRPr="009F6EBF">
        <w:rPr>
          <w:rFonts w:ascii="Times New Roman" w:hAnsi="Times New Roman" w:cs="Times New Roman"/>
          <w:sz w:val="20"/>
          <w:szCs w:val="20"/>
        </w:rPr>
        <w:t xml:space="preserve"> e são conduzidas au</w:t>
      </w:r>
      <w:r w:rsidR="005F3092" w:rsidRPr="009F6EBF">
        <w:rPr>
          <w:rFonts w:ascii="Times New Roman" w:hAnsi="Times New Roman" w:cs="Times New Roman"/>
          <w:sz w:val="20"/>
          <w:szCs w:val="20"/>
        </w:rPr>
        <w:t>ditorias internas e externas</w:t>
      </w:r>
      <w:r w:rsidR="00670B97" w:rsidRPr="009F6EBF">
        <w:rPr>
          <w:rFonts w:ascii="Times New Roman" w:hAnsi="Times New Roman" w:cs="Times New Roman"/>
          <w:sz w:val="20"/>
          <w:szCs w:val="20"/>
        </w:rPr>
        <w:t xml:space="preserve"> (G)</w:t>
      </w:r>
      <w:r w:rsidR="005F3092" w:rsidRPr="009F6EBF">
        <w:rPr>
          <w:rFonts w:ascii="Times New Roman" w:hAnsi="Times New Roman" w:cs="Times New Roman"/>
          <w:sz w:val="20"/>
          <w:szCs w:val="20"/>
        </w:rPr>
        <w:t>.</w:t>
      </w:r>
    </w:p>
    <w:p w14:paraId="5AB26CEB" w14:textId="77777777" w:rsidR="00F74CD6" w:rsidRPr="009F6EBF" w:rsidRDefault="00F74CD6" w:rsidP="00B12A8F">
      <w:pPr>
        <w:spacing w:after="0" w:line="480" w:lineRule="auto"/>
        <w:ind w:firstLine="284"/>
        <w:rPr>
          <w:rFonts w:ascii="Times New Roman" w:hAnsi="Times New Roman" w:cs="Times New Roman"/>
          <w:sz w:val="24"/>
          <w:szCs w:val="24"/>
        </w:rPr>
      </w:pPr>
    </w:p>
    <w:p w14:paraId="0A09530F" w14:textId="64A70B34" w:rsidR="00134EDB" w:rsidRPr="009F6EBF" w:rsidRDefault="00AC4458" w:rsidP="00B12A8F">
      <w:pPr>
        <w:spacing w:after="0" w:line="480" w:lineRule="auto"/>
        <w:ind w:firstLine="567"/>
        <w:rPr>
          <w:rFonts w:ascii="Times New Roman" w:hAnsi="Times New Roman" w:cs="Times New Roman"/>
          <w:color w:val="FF0000"/>
          <w:sz w:val="24"/>
          <w:szCs w:val="24"/>
        </w:rPr>
      </w:pPr>
      <w:r w:rsidRPr="009F6EBF">
        <w:rPr>
          <w:rFonts w:ascii="Times New Roman" w:hAnsi="Times New Roman" w:cs="Times New Roman"/>
          <w:sz w:val="24"/>
          <w:szCs w:val="24"/>
        </w:rPr>
        <w:t xml:space="preserve">A partir </w:t>
      </w:r>
      <w:r w:rsidR="00E0543B" w:rsidRPr="009F6EBF">
        <w:rPr>
          <w:rFonts w:ascii="Times New Roman" w:hAnsi="Times New Roman" w:cs="Times New Roman"/>
          <w:sz w:val="24"/>
          <w:szCs w:val="24"/>
        </w:rPr>
        <w:t>desta resposta,</w:t>
      </w:r>
      <w:r w:rsidR="00F74CD6" w:rsidRPr="009F6EBF">
        <w:rPr>
          <w:rFonts w:ascii="Times New Roman" w:hAnsi="Times New Roman" w:cs="Times New Roman"/>
          <w:sz w:val="24"/>
          <w:szCs w:val="24"/>
        </w:rPr>
        <w:t xml:space="preserve"> </w:t>
      </w:r>
      <w:r w:rsidRPr="009F6EBF">
        <w:rPr>
          <w:rFonts w:ascii="Times New Roman" w:hAnsi="Times New Roman" w:cs="Times New Roman"/>
          <w:sz w:val="24"/>
          <w:szCs w:val="24"/>
        </w:rPr>
        <w:t>pode-se</w:t>
      </w:r>
      <w:r w:rsidR="00670B97" w:rsidRPr="009F6EBF">
        <w:rPr>
          <w:rFonts w:ascii="Times New Roman" w:hAnsi="Times New Roman" w:cs="Times New Roman"/>
          <w:sz w:val="24"/>
          <w:szCs w:val="24"/>
        </w:rPr>
        <w:t xml:space="preserve"> inferir</w:t>
      </w:r>
      <w:r w:rsidR="00F74CD6" w:rsidRPr="009F6EBF">
        <w:rPr>
          <w:rFonts w:ascii="Times New Roman" w:hAnsi="Times New Roman" w:cs="Times New Roman"/>
          <w:sz w:val="24"/>
          <w:szCs w:val="24"/>
        </w:rPr>
        <w:t xml:space="preserve"> que existem regras relacionadas à verificação da idoneidade de clientes e fornecedores, bem como uma preocupação com a questão da segregação de funções, assunto relacionado a regras de sistema de controles internos.</w:t>
      </w:r>
      <w:r w:rsidR="00673672" w:rsidRPr="009F6EBF">
        <w:rPr>
          <w:rFonts w:ascii="Times New Roman" w:hAnsi="Times New Roman" w:cs="Times New Roman"/>
          <w:sz w:val="24"/>
          <w:szCs w:val="24"/>
        </w:rPr>
        <w:t xml:space="preserve"> </w:t>
      </w:r>
      <w:r w:rsidR="002D3466" w:rsidRPr="009F6EBF">
        <w:rPr>
          <w:rFonts w:ascii="Times New Roman" w:hAnsi="Times New Roman" w:cs="Times New Roman"/>
          <w:sz w:val="24"/>
          <w:szCs w:val="24"/>
        </w:rPr>
        <w:t>Também</w:t>
      </w:r>
      <w:r w:rsidR="00421E60" w:rsidRPr="009F6EBF">
        <w:rPr>
          <w:rFonts w:ascii="Times New Roman" w:hAnsi="Times New Roman" w:cs="Times New Roman"/>
          <w:sz w:val="24"/>
          <w:szCs w:val="24"/>
        </w:rPr>
        <w:t xml:space="preserve"> </w:t>
      </w:r>
      <w:r w:rsidR="00421E60" w:rsidRPr="009F6EBF">
        <w:rPr>
          <w:rFonts w:ascii="Times New Roman" w:hAnsi="Times New Roman" w:cs="Times New Roman"/>
          <w:sz w:val="24"/>
          <w:szCs w:val="24"/>
        </w:rPr>
        <w:lastRenderedPageBreak/>
        <w:t>cabe ressaltar</w:t>
      </w:r>
      <w:r w:rsidR="00673672" w:rsidRPr="009F6EBF">
        <w:rPr>
          <w:rFonts w:ascii="Times New Roman" w:hAnsi="Times New Roman" w:cs="Times New Roman"/>
          <w:sz w:val="24"/>
          <w:szCs w:val="24"/>
        </w:rPr>
        <w:t xml:space="preserve"> a citação da condução de auditorias internas e externas. Sobre as auditorias independentes, o Instituto</w:t>
      </w:r>
      <w:r w:rsidR="00421E60" w:rsidRPr="009F6EBF">
        <w:rPr>
          <w:rFonts w:ascii="Times New Roman" w:hAnsi="Times New Roman" w:cs="Times New Roman"/>
          <w:sz w:val="24"/>
          <w:szCs w:val="24"/>
        </w:rPr>
        <w:t xml:space="preserve"> dos Auditores Independentes do</w:t>
      </w:r>
      <w:r w:rsidR="00E83351" w:rsidRPr="009F6EBF">
        <w:rPr>
          <w:rFonts w:ascii="Times New Roman" w:hAnsi="Times New Roman" w:cs="Times New Roman"/>
          <w:sz w:val="24"/>
          <w:szCs w:val="24"/>
        </w:rPr>
        <w:t xml:space="preserve"> Brasil – </w:t>
      </w:r>
      <w:r w:rsidR="00673672" w:rsidRPr="009F6EBF">
        <w:rPr>
          <w:rFonts w:ascii="Times New Roman" w:hAnsi="Times New Roman" w:cs="Times New Roman"/>
          <w:sz w:val="24"/>
          <w:szCs w:val="24"/>
        </w:rPr>
        <w:t>IBRACON</w:t>
      </w:r>
      <w:r w:rsidR="00E83351" w:rsidRPr="009F6EBF">
        <w:rPr>
          <w:rFonts w:ascii="Times New Roman" w:hAnsi="Times New Roman" w:cs="Times New Roman"/>
          <w:sz w:val="24"/>
          <w:szCs w:val="24"/>
        </w:rPr>
        <w:t xml:space="preserve"> (</w:t>
      </w:r>
      <w:r w:rsidR="00AA288F" w:rsidRPr="009F6EBF">
        <w:rPr>
          <w:rFonts w:ascii="Times New Roman" w:hAnsi="Times New Roman" w:cs="Times New Roman"/>
          <w:sz w:val="24"/>
          <w:szCs w:val="24"/>
        </w:rPr>
        <w:t>2017</w:t>
      </w:r>
      <w:r w:rsidR="00673672" w:rsidRPr="009F6EBF">
        <w:rPr>
          <w:rFonts w:ascii="Times New Roman" w:hAnsi="Times New Roman" w:cs="Times New Roman"/>
          <w:sz w:val="24"/>
          <w:szCs w:val="24"/>
        </w:rPr>
        <w:t>)</w:t>
      </w:r>
      <w:r w:rsidR="00AA288F" w:rsidRPr="009F6EBF">
        <w:rPr>
          <w:rFonts w:ascii="Times New Roman" w:hAnsi="Times New Roman" w:cs="Times New Roman"/>
          <w:sz w:val="24"/>
          <w:szCs w:val="24"/>
        </w:rPr>
        <w:t xml:space="preserve"> menciona</w:t>
      </w:r>
      <w:r w:rsidR="00673672" w:rsidRPr="009F6EBF">
        <w:rPr>
          <w:rFonts w:ascii="Times New Roman" w:hAnsi="Times New Roman" w:cs="Times New Roman"/>
          <w:sz w:val="24"/>
          <w:szCs w:val="24"/>
        </w:rPr>
        <w:t xml:space="preserve"> que as empresas devem ampliar seus controles internos </w:t>
      </w:r>
      <w:r w:rsidR="00270386" w:rsidRPr="009F6EBF">
        <w:rPr>
          <w:rFonts w:ascii="Times New Roman" w:hAnsi="Times New Roman" w:cs="Times New Roman"/>
          <w:sz w:val="24"/>
          <w:szCs w:val="24"/>
        </w:rPr>
        <w:t>contra fraudes,</w:t>
      </w:r>
      <w:r w:rsidR="00673672" w:rsidRPr="009F6EBF">
        <w:rPr>
          <w:rFonts w:ascii="Times New Roman" w:hAnsi="Times New Roman" w:cs="Times New Roman"/>
          <w:sz w:val="24"/>
          <w:szCs w:val="24"/>
        </w:rPr>
        <w:t xml:space="preserve"> e que a função de auditoria interna ganharia uma função estratégica, na medida em que contribui para a preservação e geração de valor ao auxiliar na gestão de riscos e conformidade de processos.</w:t>
      </w:r>
      <w:r w:rsidR="00FC4107" w:rsidRPr="009F6EBF">
        <w:rPr>
          <w:rFonts w:ascii="Times New Roman" w:hAnsi="Times New Roman" w:cs="Times New Roman"/>
          <w:color w:val="FF0000"/>
          <w:sz w:val="24"/>
          <w:szCs w:val="24"/>
        </w:rPr>
        <w:t xml:space="preserve"> </w:t>
      </w:r>
      <w:r w:rsidR="00FC4107" w:rsidRPr="009F6EBF">
        <w:rPr>
          <w:rFonts w:ascii="Times New Roman" w:hAnsi="Times New Roman" w:cs="Times New Roman"/>
          <w:sz w:val="24"/>
          <w:szCs w:val="24"/>
        </w:rPr>
        <w:t>A auditoria externa reforça a credibilidade da organização na medida em que representa uma visão externa da organização sobre o ambiente de gestão.</w:t>
      </w:r>
      <w:r w:rsidR="00137016" w:rsidRPr="009F6EBF">
        <w:rPr>
          <w:rFonts w:ascii="Times New Roman" w:hAnsi="Times New Roman" w:cs="Times New Roman"/>
          <w:sz w:val="24"/>
          <w:szCs w:val="24"/>
        </w:rPr>
        <w:t xml:space="preserve"> As estratégias de gestão e as dimensões que definem uma estratégia empresarial garantem uma vantage</w:t>
      </w:r>
      <w:r w:rsidR="00B16076">
        <w:rPr>
          <w:rFonts w:ascii="Times New Roman" w:hAnsi="Times New Roman" w:cs="Times New Roman"/>
          <w:sz w:val="24"/>
          <w:szCs w:val="24"/>
        </w:rPr>
        <w:t>m competitiva sustentável (Aaker</w:t>
      </w:r>
      <w:r w:rsidR="00137016" w:rsidRPr="009F6EBF">
        <w:rPr>
          <w:rFonts w:ascii="Times New Roman" w:hAnsi="Times New Roman" w:cs="Times New Roman"/>
          <w:sz w:val="24"/>
          <w:szCs w:val="24"/>
        </w:rPr>
        <w:t xml:space="preserve">, 2012). </w:t>
      </w:r>
      <w:r w:rsidR="00274248" w:rsidRPr="009F6EBF">
        <w:rPr>
          <w:rFonts w:ascii="Times New Roman" w:hAnsi="Times New Roman" w:cs="Times New Roman"/>
          <w:sz w:val="24"/>
          <w:szCs w:val="24"/>
        </w:rPr>
        <w:t>O</w:t>
      </w:r>
      <w:r w:rsidR="0098749C" w:rsidRPr="009F6EBF">
        <w:rPr>
          <w:rFonts w:ascii="Times New Roman" w:hAnsi="Times New Roman" w:cs="Times New Roman"/>
          <w:sz w:val="24"/>
          <w:szCs w:val="24"/>
        </w:rPr>
        <w:t xml:space="preserve"> respondente</w:t>
      </w:r>
      <w:r w:rsidR="00134EDB" w:rsidRPr="009F6EBF">
        <w:rPr>
          <w:rFonts w:ascii="Times New Roman" w:hAnsi="Times New Roman" w:cs="Times New Roman"/>
          <w:sz w:val="24"/>
          <w:szCs w:val="24"/>
        </w:rPr>
        <w:t xml:space="preserve"> </w:t>
      </w:r>
      <w:r w:rsidR="00587710" w:rsidRPr="009F6EBF">
        <w:rPr>
          <w:rFonts w:ascii="Times New Roman" w:hAnsi="Times New Roman" w:cs="Times New Roman"/>
          <w:sz w:val="24"/>
          <w:szCs w:val="24"/>
        </w:rPr>
        <w:t>(E)</w:t>
      </w:r>
      <w:r w:rsidR="00134EDB" w:rsidRPr="009F6EBF">
        <w:rPr>
          <w:rFonts w:ascii="Times New Roman" w:hAnsi="Times New Roman" w:cs="Times New Roman"/>
          <w:sz w:val="24"/>
          <w:szCs w:val="24"/>
        </w:rPr>
        <w:t xml:space="preserve"> </w:t>
      </w:r>
      <w:r w:rsidR="00B36802" w:rsidRPr="009F6EBF">
        <w:rPr>
          <w:rFonts w:ascii="Times New Roman" w:hAnsi="Times New Roman" w:cs="Times New Roman"/>
          <w:sz w:val="24"/>
          <w:szCs w:val="24"/>
        </w:rPr>
        <w:t>relatou o seguinte:</w:t>
      </w:r>
      <w:r w:rsidR="006202C0" w:rsidRPr="009F6EBF">
        <w:rPr>
          <w:rFonts w:ascii="Times New Roman" w:hAnsi="Times New Roman" w:cs="Times New Roman"/>
          <w:sz w:val="24"/>
          <w:szCs w:val="24"/>
        </w:rPr>
        <w:t xml:space="preserve"> </w:t>
      </w:r>
      <w:r w:rsidR="00274248" w:rsidRPr="009F6EBF">
        <w:rPr>
          <w:rFonts w:ascii="Times New Roman" w:hAnsi="Times New Roman" w:cs="Times New Roman"/>
          <w:sz w:val="24"/>
          <w:szCs w:val="24"/>
        </w:rPr>
        <w:t>“</w:t>
      </w:r>
      <w:r w:rsidR="00134EDB" w:rsidRPr="009F6EBF">
        <w:rPr>
          <w:rFonts w:ascii="Times New Roman" w:hAnsi="Times New Roman" w:cs="Times New Roman"/>
          <w:sz w:val="24"/>
          <w:szCs w:val="24"/>
        </w:rPr>
        <w:t>Regras de pagamento que a empresa tem que receber do cliente diretamente, não através de terceiros, é outra regra. Tem regras de recebimento de brindes, de doação de bri</w:t>
      </w:r>
      <w:r w:rsidR="00274248" w:rsidRPr="009F6EBF">
        <w:rPr>
          <w:rFonts w:ascii="Times New Roman" w:hAnsi="Times New Roman" w:cs="Times New Roman"/>
          <w:sz w:val="24"/>
          <w:szCs w:val="24"/>
        </w:rPr>
        <w:t>ndes</w:t>
      </w:r>
      <w:r w:rsidR="00134EDB" w:rsidRPr="009F6EBF">
        <w:rPr>
          <w:rFonts w:ascii="Times New Roman" w:hAnsi="Times New Roman" w:cs="Times New Roman"/>
          <w:sz w:val="24"/>
          <w:szCs w:val="24"/>
        </w:rPr>
        <w:t>”.</w:t>
      </w:r>
      <w:r w:rsidR="00274248" w:rsidRPr="009F6EBF">
        <w:rPr>
          <w:rFonts w:ascii="Times New Roman" w:hAnsi="Times New Roman" w:cs="Times New Roman"/>
          <w:sz w:val="24"/>
          <w:szCs w:val="24"/>
        </w:rPr>
        <w:t xml:space="preserve"> </w:t>
      </w:r>
      <w:r w:rsidR="00E0543B" w:rsidRPr="009F6EBF">
        <w:rPr>
          <w:rFonts w:ascii="Times New Roman" w:hAnsi="Times New Roman" w:cs="Times New Roman"/>
          <w:sz w:val="24"/>
          <w:szCs w:val="24"/>
        </w:rPr>
        <w:t>Portanto</w:t>
      </w:r>
      <w:r w:rsidR="00F74CD6" w:rsidRPr="009F6EBF">
        <w:rPr>
          <w:rFonts w:ascii="Times New Roman" w:hAnsi="Times New Roman" w:cs="Times New Roman"/>
          <w:sz w:val="24"/>
          <w:szCs w:val="24"/>
        </w:rPr>
        <w:t>, verifica-se a existência de regras associadas a transações de tesouraria e prática de doação e recebimento</w:t>
      </w:r>
      <w:r w:rsidR="00670B97" w:rsidRPr="009F6EBF">
        <w:rPr>
          <w:rFonts w:ascii="Times New Roman" w:hAnsi="Times New Roman" w:cs="Times New Roman"/>
          <w:sz w:val="24"/>
          <w:szCs w:val="24"/>
        </w:rPr>
        <w:t xml:space="preserve"> de brindes, assunto</w:t>
      </w:r>
      <w:r w:rsidR="00F74CD6" w:rsidRPr="009F6EBF">
        <w:rPr>
          <w:rFonts w:ascii="Times New Roman" w:hAnsi="Times New Roman" w:cs="Times New Roman"/>
          <w:sz w:val="24"/>
          <w:szCs w:val="24"/>
        </w:rPr>
        <w:t xml:space="preserve"> abordado pela</w:t>
      </w:r>
      <w:r w:rsidR="00670B97" w:rsidRPr="009F6EBF">
        <w:rPr>
          <w:rFonts w:ascii="Times New Roman" w:hAnsi="Times New Roman" w:cs="Times New Roman"/>
          <w:sz w:val="24"/>
          <w:szCs w:val="24"/>
        </w:rPr>
        <w:t>s legislações</w:t>
      </w:r>
      <w:r w:rsidR="00F74CD6" w:rsidRPr="009F6EBF">
        <w:rPr>
          <w:rFonts w:ascii="Times New Roman" w:hAnsi="Times New Roman" w:cs="Times New Roman"/>
          <w:sz w:val="24"/>
          <w:szCs w:val="24"/>
        </w:rPr>
        <w:t xml:space="preserve"> associada</w:t>
      </w:r>
      <w:r w:rsidR="00670B97" w:rsidRPr="009F6EBF">
        <w:rPr>
          <w:rFonts w:ascii="Times New Roman" w:hAnsi="Times New Roman" w:cs="Times New Roman"/>
          <w:sz w:val="24"/>
          <w:szCs w:val="24"/>
        </w:rPr>
        <w:t>s</w:t>
      </w:r>
      <w:r w:rsidR="00F74CD6" w:rsidRPr="009F6EBF">
        <w:rPr>
          <w:rFonts w:ascii="Times New Roman" w:hAnsi="Times New Roman" w:cs="Times New Roman"/>
          <w:sz w:val="24"/>
          <w:szCs w:val="24"/>
        </w:rPr>
        <w:t xml:space="preserve"> ao tema </w:t>
      </w:r>
      <w:r w:rsidR="00EB1137" w:rsidRPr="009F6EBF">
        <w:rPr>
          <w:rFonts w:ascii="Times New Roman" w:hAnsi="Times New Roman" w:cs="Times New Roman"/>
          <w:sz w:val="24"/>
          <w:szCs w:val="24"/>
        </w:rPr>
        <w:t xml:space="preserve">da </w:t>
      </w:r>
      <w:r w:rsidR="00F74CD6" w:rsidRPr="009F6EBF">
        <w:rPr>
          <w:rFonts w:ascii="Times New Roman" w:hAnsi="Times New Roman" w:cs="Times New Roman"/>
          <w:sz w:val="24"/>
          <w:szCs w:val="24"/>
        </w:rPr>
        <w:t>integridade corporativa, tais como a Lei Anticorrupção e a Lei de</w:t>
      </w:r>
      <w:r w:rsidR="00BE5AD0" w:rsidRPr="009F6EBF">
        <w:rPr>
          <w:rFonts w:ascii="Times New Roman" w:hAnsi="Times New Roman" w:cs="Times New Roman"/>
          <w:sz w:val="24"/>
          <w:szCs w:val="24"/>
        </w:rPr>
        <w:t xml:space="preserve"> Lavagem de Dinheiro. </w:t>
      </w:r>
      <w:r w:rsidR="00545DAD" w:rsidRPr="009F6EBF">
        <w:rPr>
          <w:rFonts w:ascii="Times New Roman" w:hAnsi="Times New Roman" w:cs="Times New Roman"/>
          <w:sz w:val="24"/>
          <w:szCs w:val="24"/>
        </w:rPr>
        <w:t>Já outro gestor mencionou em seu depoimento</w:t>
      </w:r>
      <w:r w:rsidR="00BE5AD0" w:rsidRPr="009F6EBF">
        <w:rPr>
          <w:rFonts w:ascii="Times New Roman" w:hAnsi="Times New Roman" w:cs="Times New Roman"/>
          <w:sz w:val="24"/>
          <w:szCs w:val="24"/>
        </w:rPr>
        <w:t>:</w:t>
      </w:r>
    </w:p>
    <w:p w14:paraId="22C41834" w14:textId="77777777" w:rsidR="00BE5AD0" w:rsidRPr="009F6EBF" w:rsidRDefault="00BE5AD0" w:rsidP="00B12A8F">
      <w:pPr>
        <w:spacing w:after="0" w:line="480" w:lineRule="auto"/>
        <w:ind w:firstLine="284"/>
        <w:rPr>
          <w:rFonts w:ascii="Times New Roman" w:hAnsi="Times New Roman" w:cs="Times New Roman"/>
          <w:sz w:val="24"/>
          <w:szCs w:val="24"/>
        </w:rPr>
      </w:pPr>
    </w:p>
    <w:p w14:paraId="57E14DBE" w14:textId="77777777" w:rsidR="00545DAD" w:rsidRPr="009F6EBF" w:rsidRDefault="00545DAD" w:rsidP="00B12A8F">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Existem políticas da empresa que nós adotamos e ali está especificado a forma de agir em diferentes situações. Existe desde mais simples, como somos uma empresa internacional, vendendo para mais de 40 países, viajamos muito e existem políticas de viagem em que ali está expresso como a gente deve se comportar, de forma alguma oferecer suborno ou coisa do tipo e quando fizermos algum pagamento para algum agente do governo, de q</w:t>
      </w:r>
      <w:r w:rsidR="00274248" w:rsidRPr="009F6EBF">
        <w:rPr>
          <w:rFonts w:ascii="Times New Roman" w:hAnsi="Times New Roman" w:cs="Times New Roman"/>
          <w:sz w:val="20"/>
          <w:szCs w:val="20"/>
        </w:rPr>
        <w:t>ue forma isso deve acontecer</w:t>
      </w:r>
      <w:r w:rsidR="00670B97" w:rsidRPr="009F6EBF">
        <w:rPr>
          <w:rFonts w:ascii="Times New Roman" w:hAnsi="Times New Roman" w:cs="Times New Roman"/>
          <w:sz w:val="20"/>
          <w:szCs w:val="20"/>
        </w:rPr>
        <w:t xml:space="preserve"> (G)</w:t>
      </w:r>
      <w:r w:rsidR="005F3092" w:rsidRPr="009F6EBF">
        <w:rPr>
          <w:rFonts w:ascii="Times New Roman" w:hAnsi="Times New Roman" w:cs="Times New Roman"/>
          <w:sz w:val="20"/>
          <w:szCs w:val="20"/>
        </w:rPr>
        <w:t>.</w:t>
      </w:r>
    </w:p>
    <w:p w14:paraId="79705D78" w14:textId="77777777" w:rsidR="000B5405" w:rsidRPr="009F6EBF" w:rsidRDefault="000B5405" w:rsidP="00B12A8F">
      <w:pPr>
        <w:spacing w:after="0" w:line="480" w:lineRule="auto"/>
        <w:ind w:firstLine="284"/>
        <w:rPr>
          <w:rFonts w:ascii="Times New Roman" w:hAnsi="Times New Roman" w:cs="Times New Roman"/>
          <w:sz w:val="24"/>
          <w:szCs w:val="24"/>
        </w:rPr>
      </w:pPr>
    </w:p>
    <w:p w14:paraId="66BEB090" w14:textId="77777777" w:rsidR="000B5405" w:rsidRPr="009F6EBF" w:rsidRDefault="000B5405"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partir </w:t>
      </w:r>
      <w:r w:rsidR="00E0543B" w:rsidRPr="009F6EBF">
        <w:rPr>
          <w:rFonts w:ascii="Times New Roman" w:hAnsi="Times New Roman" w:cs="Times New Roman"/>
          <w:sz w:val="24"/>
          <w:szCs w:val="24"/>
        </w:rPr>
        <w:t>desta resposta</w:t>
      </w:r>
      <w:r w:rsidRPr="009F6EBF">
        <w:rPr>
          <w:rFonts w:ascii="Times New Roman" w:hAnsi="Times New Roman" w:cs="Times New Roman"/>
          <w:sz w:val="24"/>
          <w:szCs w:val="24"/>
        </w:rPr>
        <w:t xml:space="preserve">, observa-se a existência de regras associadas a viagens, bem como </w:t>
      </w:r>
      <w:r w:rsidR="00587710" w:rsidRPr="009F6EBF">
        <w:rPr>
          <w:rFonts w:ascii="Times New Roman" w:hAnsi="Times New Roman" w:cs="Times New Roman"/>
          <w:sz w:val="24"/>
          <w:szCs w:val="24"/>
        </w:rPr>
        <w:t>regras que inibem o</w:t>
      </w:r>
      <w:r w:rsidRPr="009F6EBF">
        <w:rPr>
          <w:rFonts w:ascii="Times New Roman" w:hAnsi="Times New Roman" w:cs="Times New Roman"/>
          <w:sz w:val="24"/>
          <w:szCs w:val="24"/>
        </w:rPr>
        <w:t xml:space="preserve"> oferecimento de suborno e pagamentos a</w:t>
      </w:r>
      <w:r w:rsidR="00587710" w:rsidRPr="009F6EBF">
        <w:rPr>
          <w:rFonts w:ascii="Times New Roman" w:hAnsi="Times New Roman" w:cs="Times New Roman"/>
          <w:sz w:val="24"/>
          <w:szCs w:val="24"/>
        </w:rPr>
        <w:t>os</w:t>
      </w:r>
      <w:r w:rsidRPr="009F6EBF">
        <w:rPr>
          <w:rFonts w:ascii="Times New Roman" w:hAnsi="Times New Roman" w:cs="Times New Roman"/>
          <w:sz w:val="24"/>
          <w:szCs w:val="24"/>
        </w:rPr>
        <w:t xml:space="preserve"> agentes do governo, ações que são enfocadas na Lei Anticorrupção.</w:t>
      </w:r>
    </w:p>
    <w:p w14:paraId="3C887AC6" w14:textId="605C79B7" w:rsidR="00864A1B" w:rsidRPr="009F6EBF" w:rsidRDefault="00E80293"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 xml:space="preserve">A </w:t>
      </w:r>
      <w:r w:rsidR="00523F37" w:rsidRPr="009F6EBF">
        <w:rPr>
          <w:rFonts w:ascii="Times New Roman" w:hAnsi="Times New Roman" w:cs="Times New Roman"/>
          <w:b/>
          <w:sz w:val="24"/>
          <w:szCs w:val="24"/>
        </w:rPr>
        <w:t>sétima categoria</w:t>
      </w:r>
      <w:r w:rsidR="0098749C" w:rsidRPr="009F6EBF">
        <w:rPr>
          <w:rFonts w:ascii="Times New Roman" w:hAnsi="Times New Roman" w:cs="Times New Roman"/>
          <w:sz w:val="24"/>
          <w:szCs w:val="24"/>
        </w:rPr>
        <w:t xml:space="preserve"> foi quanto a</w:t>
      </w:r>
      <w:r w:rsidR="00B36802" w:rsidRPr="009F6EBF">
        <w:rPr>
          <w:rFonts w:ascii="Times New Roman" w:hAnsi="Times New Roman" w:cs="Times New Roman"/>
          <w:sz w:val="24"/>
          <w:szCs w:val="24"/>
        </w:rPr>
        <w:t>o processo de</w:t>
      </w:r>
      <w:r w:rsidRPr="009F6EBF">
        <w:rPr>
          <w:rFonts w:ascii="Times New Roman" w:hAnsi="Times New Roman" w:cs="Times New Roman"/>
          <w:sz w:val="24"/>
          <w:szCs w:val="24"/>
        </w:rPr>
        <w:t xml:space="preserve"> transparência, prestação de contas e o sistema de controles internos da organização.</w:t>
      </w:r>
      <w:r w:rsidR="0098749C" w:rsidRPr="009F6EBF">
        <w:rPr>
          <w:rFonts w:ascii="Times New Roman" w:hAnsi="Times New Roman" w:cs="Times New Roman"/>
          <w:sz w:val="24"/>
          <w:szCs w:val="24"/>
        </w:rPr>
        <w:t xml:space="preserve"> </w:t>
      </w:r>
      <w:r w:rsidR="00572A05" w:rsidRPr="009F6EBF">
        <w:rPr>
          <w:rFonts w:ascii="Times New Roman" w:hAnsi="Times New Roman" w:cs="Times New Roman"/>
          <w:sz w:val="24"/>
          <w:szCs w:val="24"/>
        </w:rPr>
        <w:t>E</w:t>
      </w:r>
      <w:r w:rsidR="00864A1B" w:rsidRPr="009F6EBF">
        <w:rPr>
          <w:rFonts w:ascii="Times New Roman" w:hAnsi="Times New Roman" w:cs="Times New Roman"/>
          <w:sz w:val="24"/>
          <w:szCs w:val="24"/>
        </w:rPr>
        <w:t>m relação à transparência na organização, a grande maioria (sete em oito respondentes) c</w:t>
      </w:r>
      <w:r w:rsidR="00711021" w:rsidRPr="009F6EBF">
        <w:rPr>
          <w:rFonts w:ascii="Times New Roman" w:hAnsi="Times New Roman" w:cs="Times New Roman"/>
          <w:sz w:val="24"/>
          <w:szCs w:val="24"/>
        </w:rPr>
        <w:t>oncordou que existe transparência</w:t>
      </w:r>
      <w:r w:rsidR="00864A1B" w:rsidRPr="009F6EBF">
        <w:rPr>
          <w:rFonts w:ascii="Times New Roman" w:hAnsi="Times New Roman" w:cs="Times New Roman"/>
          <w:sz w:val="24"/>
          <w:szCs w:val="24"/>
        </w:rPr>
        <w:t xml:space="preserve"> em relação aos assuntos</w:t>
      </w:r>
      <w:r w:rsidR="00843534" w:rsidRPr="009F6EBF">
        <w:rPr>
          <w:rFonts w:ascii="Times New Roman" w:hAnsi="Times New Roman" w:cs="Times New Roman"/>
          <w:sz w:val="24"/>
          <w:szCs w:val="24"/>
        </w:rPr>
        <w:t xml:space="preserve"> gerais,</w:t>
      </w:r>
      <w:r w:rsidR="00864A1B" w:rsidRPr="009F6EBF">
        <w:rPr>
          <w:rFonts w:ascii="Times New Roman" w:hAnsi="Times New Roman" w:cs="Times New Roman"/>
          <w:sz w:val="24"/>
          <w:szCs w:val="24"/>
        </w:rPr>
        <w:t xml:space="preserve"> </w:t>
      </w:r>
      <w:r w:rsidR="00843534" w:rsidRPr="009F6EBF">
        <w:rPr>
          <w:rFonts w:ascii="Times New Roman" w:hAnsi="Times New Roman" w:cs="Times New Roman"/>
          <w:sz w:val="24"/>
          <w:szCs w:val="24"/>
        </w:rPr>
        <w:t>não confidenciais.</w:t>
      </w:r>
      <w:r w:rsidR="0098749C" w:rsidRPr="009F6EBF">
        <w:rPr>
          <w:rFonts w:ascii="Times New Roman" w:hAnsi="Times New Roman" w:cs="Times New Roman"/>
          <w:sz w:val="24"/>
          <w:szCs w:val="24"/>
        </w:rPr>
        <w:t xml:space="preserve"> </w:t>
      </w:r>
      <w:r w:rsidR="00940613" w:rsidRPr="009F6EBF">
        <w:rPr>
          <w:rFonts w:ascii="Times New Roman" w:hAnsi="Times New Roman" w:cs="Times New Roman"/>
          <w:sz w:val="24"/>
          <w:szCs w:val="24"/>
        </w:rPr>
        <w:t xml:space="preserve">Quanto ao </w:t>
      </w:r>
      <w:r w:rsidR="00864A1B" w:rsidRPr="009F6EBF">
        <w:rPr>
          <w:rFonts w:ascii="Times New Roman" w:hAnsi="Times New Roman" w:cs="Times New Roman"/>
          <w:sz w:val="24"/>
          <w:szCs w:val="24"/>
        </w:rPr>
        <w:t>questionamento sobre a pre</w:t>
      </w:r>
      <w:r w:rsidR="00245874" w:rsidRPr="009F6EBF">
        <w:rPr>
          <w:rFonts w:ascii="Times New Roman" w:hAnsi="Times New Roman" w:cs="Times New Roman"/>
          <w:sz w:val="24"/>
          <w:szCs w:val="24"/>
        </w:rPr>
        <w:t xml:space="preserve">stação de contas na organização, </w:t>
      </w:r>
      <w:r w:rsidR="00940613" w:rsidRPr="009F6EBF">
        <w:rPr>
          <w:rFonts w:ascii="Times New Roman" w:hAnsi="Times New Roman" w:cs="Times New Roman"/>
          <w:sz w:val="24"/>
          <w:szCs w:val="24"/>
        </w:rPr>
        <w:t>sete em oito respondentes concordaram quanto a sua existência. Este</w:t>
      </w:r>
      <w:r w:rsidR="00245874" w:rsidRPr="009F6EBF">
        <w:rPr>
          <w:rFonts w:ascii="Times New Roman" w:hAnsi="Times New Roman" w:cs="Times New Roman"/>
          <w:sz w:val="24"/>
          <w:szCs w:val="24"/>
        </w:rPr>
        <w:t xml:space="preserve"> é outro princípio de governança corporativa</w:t>
      </w:r>
      <w:r w:rsidR="0098749C" w:rsidRPr="009F6EBF">
        <w:rPr>
          <w:rFonts w:ascii="Times New Roman" w:hAnsi="Times New Roman" w:cs="Times New Roman"/>
          <w:sz w:val="24"/>
          <w:szCs w:val="24"/>
        </w:rPr>
        <w:t>,</w:t>
      </w:r>
      <w:r w:rsidR="00523F37" w:rsidRPr="009F6EBF">
        <w:rPr>
          <w:rFonts w:ascii="Times New Roman" w:hAnsi="Times New Roman" w:cs="Times New Roman"/>
          <w:sz w:val="24"/>
          <w:szCs w:val="24"/>
        </w:rPr>
        <w:t xml:space="preserve"> elencado pelo</w:t>
      </w:r>
      <w:r w:rsidR="00245874" w:rsidRPr="009F6EBF">
        <w:rPr>
          <w:rFonts w:ascii="Times New Roman" w:hAnsi="Times New Roman" w:cs="Times New Roman"/>
          <w:sz w:val="24"/>
          <w:szCs w:val="24"/>
        </w:rPr>
        <w:t xml:space="preserve"> IBGC (2015), sendo que foi definido como a responsabilidade dos agentes de governança prestar contas de sua atuação, assumindo as consequências de seus atos.</w:t>
      </w:r>
      <w:r w:rsidR="0098749C" w:rsidRPr="009F6EBF">
        <w:rPr>
          <w:rFonts w:ascii="Times New Roman" w:hAnsi="Times New Roman" w:cs="Times New Roman"/>
          <w:sz w:val="24"/>
          <w:szCs w:val="24"/>
        </w:rPr>
        <w:t xml:space="preserve"> </w:t>
      </w:r>
      <w:r w:rsidR="00843534" w:rsidRPr="009F6EBF">
        <w:rPr>
          <w:rFonts w:ascii="Times New Roman" w:hAnsi="Times New Roman" w:cs="Times New Roman"/>
          <w:sz w:val="24"/>
          <w:szCs w:val="24"/>
        </w:rPr>
        <w:t>Um</w:t>
      </w:r>
      <w:r w:rsidR="002E7F84" w:rsidRPr="009F6EBF">
        <w:rPr>
          <w:rFonts w:ascii="Times New Roman" w:hAnsi="Times New Roman" w:cs="Times New Roman"/>
          <w:sz w:val="24"/>
          <w:szCs w:val="24"/>
        </w:rPr>
        <w:t xml:space="preserve"> dos respondentes </w:t>
      </w:r>
      <w:r w:rsidR="00864A1B" w:rsidRPr="009F6EBF">
        <w:rPr>
          <w:rFonts w:ascii="Times New Roman" w:hAnsi="Times New Roman" w:cs="Times New Roman"/>
          <w:sz w:val="24"/>
          <w:szCs w:val="24"/>
        </w:rPr>
        <w:t>colocou o seguinte em relação à transparência e prestação de contas</w:t>
      </w:r>
      <w:r w:rsidR="00BE5AD0" w:rsidRPr="009F6EBF">
        <w:rPr>
          <w:rFonts w:ascii="Times New Roman" w:hAnsi="Times New Roman" w:cs="Times New Roman"/>
          <w:sz w:val="24"/>
          <w:szCs w:val="24"/>
        </w:rPr>
        <w:t>:</w:t>
      </w:r>
    </w:p>
    <w:p w14:paraId="199446BB" w14:textId="77777777" w:rsidR="00E80293" w:rsidRPr="009F6EBF" w:rsidRDefault="004B6766" w:rsidP="00B12A8F">
      <w:pPr>
        <w:spacing w:after="0" w:line="480" w:lineRule="auto"/>
        <w:ind w:left="2268" w:firstLine="567"/>
        <w:rPr>
          <w:rFonts w:ascii="Times New Roman" w:hAnsi="Times New Roman" w:cs="Times New Roman"/>
          <w:sz w:val="20"/>
          <w:szCs w:val="20"/>
        </w:rPr>
      </w:pPr>
      <w:r w:rsidRPr="009F6EBF">
        <w:rPr>
          <w:rFonts w:ascii="Times New Roman" w:hAnsi="Times New Roman" w:cs="Times New Roman"/>
          <w:sz w:val="20"/>
          <w:szCs w:val="20"/>
        </w:rPr>
        <w:t>A</w:t>
      </w:r>
      <w:r w:rsidR="0057144E" w:rsidRPr="009F6EBF">
        <w:rPr>
          <w:rFonts w:ascii="Times New Roman" w:hAnsi="Times New Roman" w:cs="Times New Roman"/>
          <w:sz w:val="20"/>
          <w:szCs w:val="20"/>
        </w:rPr>
        <w:t>credito que tem alguns assuntos as vezes</w:t>
      </w:r>
      <w:r w:rsidRPr="009F6EBF">
        <w:rPr>
          <w:rFonts w:ascii="Times New Roman" w:hAnsi="Times New Roman" w:cs="Times New Roman"/>
          <w:sz w:val="20"/>
          <w:szCs w:val="20"/>
        </w:rPr>
        <w:t xml:space="preserve"> que</w:t>
      </w:r>
      <w:r w:rsidR="0057144E" w:rsidRPr="009F6EBF">
        <w:rPr>
          <w:rFonts w:ascii="Times New Roman" w:hAnsi="Times New Roman" w:cs="Times New Roman"/>
          <w:sz w:val="20"/>
          <w:szCs w:val="20"/>
        </w:rPr>
        <w:t xml:space="preserve"> poderiam ser melhor debatidos e clarificados, até buscando um melhor entendimento dos envolvidos e até trazendo novas ideias para a empresa, novas possibilidades, então há sempre oportunidades de melhoria. Eu acredito que tem uma sistemática muito boa na prestação de contas, até porque existem plan</w:t>
      </w:r>
      <w:r w:rsidR="002E7F84" w:rsidRPr="009F6EBF">
        <w:rPr>
          <w:rFonts w:ascii="Times New Roman" w:hAnsi="Times New Roman" w:cs="Times New Roman"/>
          <w:sz w:val="20"/>
          <w:szCs w:val="20"/>
        </w:rPr>
        <w:t>os estratégicos que a empresa te</w:t>
      </w:r>
      <w:r w:rsidR="0057144E" w:rsidRPr="009F6EBF">
        <w:rPr>
          <w:rFonts w:ascii="Times New Roman" w:hAnsi="Times New Roman" w:cs="Times New Roman"/>
          <w:sz w:val="20"/>
          <w:szCs w:val="20"/>
        </w:rPr>
        <w:t>m que elaborar e todo ano isto é revisado, então eu acredito que é um plano bem transparente. Em relação aos controles internos, acho que funciona relati</w:t>
      </w:r>
      <w:r w:rsidR="009E3046" w:rsidRPr="009F6EBF">
        <w:rPr>
          <w:rFonts w:ascii="Times New Roman" w:hAnsi="Times New Roman" w:cs="Times New Roman"/>
          <w:sz w:val="20"/>
          <w:szCs w:val="20"/>
        </w:rPr>
        <w:t>vamente bem, algumas situações à</w:t>
      </w:r>
      <w:r w:rsidR="0057144E" w:rsidRPr="009F6EBF">
        <w:rPr>
          <w:rFonts w:ascii="Times New Roman" w:hAnsi="Times New Roman" w:cs="Times New Roman"/>
          <w:sz w:val="20"/>
          <w:szCs w:val="20"/>
        </w:rPr>
        <w:t xml:space="preserve">s vezes existem até uma dificuldade de tempo do próprio interessado em buscar a informação, em saber quando </w:t>
      </w:r>
      <w:r w:rsidRPr="009F6EBF">
        <w:rPr>
          <w:rFonts w:ascii="Times New Roman" w:hAnsi="Times New Roman" w:cs="Times New Roman"/>
          <w:sz w:val="20"/>
          <w:szCs w:val="20"/>
        </w:rPr>
        <w:t>que ela precisa ser aplicada</w:t>
      </w:r>
      <w:r w:rsidR="002E7F84" w:rsidRPr="009F6EBF">
        <w:rPr>
          <w:rFonts w:ascii="Times New Roman" w:hAnsi="Times New Roman" w:cs="Times New Roman"/>
          <w:sz w:val="20"/>
          <w:szCs w:val="20"/>
        </w:rPr>
        <w:t xml:space="preserve"> (E)</w:t>
      </w:r>
      <w:r w:rsidR="005F3092" w:rsidRPr="009F6EBF">
        <w:rPr>
          <w:rFonts w:ascii="Times New Roman" w:hAnsi="Times New Roman" w:cs="Times New Roman"/>
          <w:sz w:val="20"/>
          <w:szCs w:val="20"/>
        </w:rPr>
        <w:t>.</w:t>
      </w:r>
    </w:p>
    <w:p w14:paraId="686A37D1" w14:textId="77777777" w:rsidR="00E80293" w:rsidRPr="009F6EBF" w:rsidRDefault="00E80293" w:rsidP="00B12A8F">
      <w:pPr>
        <w:spacing w:after="0" w:line="480" w:lineRule="auto"/>
        <w:ind w:firstLine="567"/>
        <w:rPr>
          <w:rFonts w:ascii="Times New Roman" w:hAnsi="Times New Roman" w:cs="Times New Roman"/>
          <w:sz w:val="24"/>
          <w:szCs w:val="24"/>
        </w:rPr>
      </w:pPr>
    </w:p>
    <w:p w14:paraId="4DEC3C7E" w14:textId="2242428C" w:rsidR="00711021" w:rsidRPr="009F6EBF" w:rsidRDefault="00EA0381"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Este depoimento ev</w:t>
      </w:r>
      <w:r w:rsidR="00505472" w:rsidRPr="009F6EBF">
        <w:rPr>
          <w:rFonts w:ascii="Times New Roman" w:hAnsi="Times New Roman" w:cs="Times New Roman"/>
          <w:sz w:val="24"/>
          <w:szCs w:val="24"/>
        </w:rPr>
        <w:t>idencia que, mesmo havendo determinada</w:t>
      </w:r>
      <w:r w:rsidRPr="009F6EBF">
        <w:rPr>
          <w:rFonts w:ascii="Times New Roman" w:hAnsi="Times New Roman" w:cs="Times New Roman"/>
          <w:sz w:val="24"/>
          <w:szCs w:val="24"/>
        </w:rPr>
        <w:t xml:space="preserve"> transparência e prestação de contas</w:t>
      </w:r>
      <w:r w:rsidR="00705070" w:rsidRPr="009F6EBF">
        <w:rPr>
          <w:rFonts w:ascii="Times New Roman" w:hAnsi="Times New Roman" w:cs="Times New Roman"/>
          <w:sz w:val="24"/>
          <w:szCs w:val="24"/>
        </w:rPr>
        <w:t>,</w:t>
      </w:r>
      <w:r w:rsidR="004B6766" w:rsidRPr="009F6EBF">
        <w:rPr>
          <w:rFonts w:ascii="Times New Roman" w:hAnsi="Times New Roman" w:cs="Times New Roman"/>
          <w:sz w:val="24"/>
          <w:szCs w:val="24"/>
        </w:rPr>
        <w:t xml:space="preserve"> ela sempre pode ser melhorada. Aspecto que</w:t>
      </w:r>
      <w:r w:rsidR="00705070" w:rsidRPr="009F6EBF">
        <w:rPr>
          <w:rFonts w:ascii="Times New Roman" w:hAnsi="Times New Roman" w:cs="Times New Roman"/>
          <w:sz w:val="24"/>
          <w:szCs w:val="24"/>
        </w:rPr>
        <w:t xml:space="preserve"> faz parte do aprendizado organizacional contínuo.</w:t>
      </w:r>
      <w:r w:rsidR="002D0201" w:rsidRPr="009F6EBF">
        <w:rPr>
          <w:rFonts w:ascii="Times New Roman" w:hAnsi="Times New Roman" w:cs="Times New Roman"/>
          <w:sz w:val="24"/>
          <w:szCs w:val="24"/>
        </w:rPr>
        <w:t xml:space="preserve"> </w:t>
      </w:r>
      <w:r w:rsidR="00711021" w:rsidRPr="009F6EBF">
        <w:rPr>
          <w:rFonts w:ascii="Times New Roman" w:hAnsi="Times New Roman" w:cs="Times New Roman"/>
          <w:sz w:val="24"/>
          <w:szCs w:val="24"/>
        </w:rPr>
        <w:t>Em relação ao sistema de controles internos da organização, todos os respondentes</w:t>
      </w:r>
      <w:r w:rsidR="002E7F84" w:rsidRPr="009F6EBF">
        <w:rPr>
          <w:rFonts w:ascii="Times New Roman" w:hAnsi="Times New Roman" w:cs="Times New Roman"/>
          <w:sz w:val="24"/>
          <w:szCs w:val="24"/>
        </w:rPr>
        <w:t xml:space="preserve"> </w:t>
      </w:r>
      <w:r w:rsidR="002319F6" w:rsidRPr="009F6EBF">
        <w:rPr>
          <w:rFonts w:ascii="Times New Roman" w:hAnsi="Times New Roman" w:cs="Times New Roman"/>
          <w:sz w:val="24"/>
          <w:szCs w:val="24"/>
        </w:rPr>
        <w:t>(G, S e</w:t>
      </w:r>
      <w:r w:rsidR="002E7F84" w:rsidRPr="009F6EBF">
        <w:rPr>
          <w:rFonts w:ascii="Times New Roman" w:hAnsi="Times New Roman" w:cs="Times New Roman"/>
          <w:sz w:val="24"/>
          <w:szCs w:val="24"/>
        </w:rPr>
        <w:t xml:space="preserve"> E) </w:t>
      </w:r>
      <w:r w:rsidR="00711021" w:rsidRPr="009F6EBF">
        <w:rPr>
          <w:rFonts w:ascii="Times New Roman" w:hAnsi="Times New Roman" w:cs="Times New Roman"/>
          <w:sz w:val="24"/>
          <w:szCs w:val="24"/>
        </w:rPr>
        <w:t>reconhecem a sua existência, inclusive tendo sido mencionado que o Depart</w:t>
      </w:r>
      <w:r w:rsidR="00AA6720" w:rsidRPr="009F6EBF">
        <w:rPr>
          <w:rFonts w:ascii="Times New Roman" w:hAnsi="Times New Roman" w:cs="Times New Roman"/>
          <w:sz w:val="24"/>
          <w:szCs w:val="24"/>
        </w:rPr>
        <w:t xml:space="preserve">amento de Controles Internos da empresa controladora que </w:t>
      </w:r>
      <w:r w:rsidR="00711021" w:rsidRPr="009F6EBF">
        <w:rPr>
          <w:rFonts w:ascii="Times New Roman" w:hAnsi="Times New Roman" w:cs="Times New Roman"/>
          <w:sz w:val="24"/>
          <w:szCs w:val="24"/>
        </w:rPr>
        <w:t>monitora a sua implementação via auditorias peri</w:t>
      </w:r>
      <w:r w:rsidR="00245874" w:rsidRPr="009F6EBF">
        <w:rPr>
          <w:rFonts w:ascii="Times New Roman" w:hAnsi="Times New Roman" w:cs="Times New Roman"/>
          <w:sz w:val="24"/>
          <w:szCs w:val="24"/>
        </w:rPr>
        <w:t>ódi</w:t>
      </w:r>
      <w:r w:rsidR="00711021" w:rsidRPr="009F6EBF">
        <w:rPr>
          <w:rFonts w:ascii="Times New Roman" w:hAnsi="Times New Roman" w:cs="Times New Roman"/>
          <w:sz w:val="24"/>
          <w:szCs w:val="24"/>
        </w:rPr>
        <w:t>cas.</w:t>
      </w:r>
    </w:p>
    <w:p w14:paraId="7AD9995E" w14:textId="75ECD991" w:rsidR="002602AD" w:rsidRPr="009F6EBF" w:rsidRDefault="002602AD"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A </w:t>
      </w:r>
      <w:r w:rsidR="00523F37" w:rsidRPr="009F6EBF">
        <w:rPr>
          <w:rFonts w:ascii="Times New Roman" w:hAnsi="Times New Roman" w:cs="Times New Roman"/>
          <w:b/>
          <w:sz w:val="24"/>
          <w:szCs w:val="24"/>
        </w:rPr>
        <w:t>oitava categoria</w:t>
      </w:r>
      <w:r w:rsidRPr="009F6EBF">
        <w:rPr>
          <w:rFonts w:ascii="Times New Roman" w:hAnsi="Times New Roman" w:cs="Times New Roman"/>
          <w:sz w:val="24"/>
          <w:szCs w:val="24"/>
        </w:rPr>
        <w:t xml:space="preserve"> abordou especificamente a existência de regras relativa</w:t>
      </w:r>
      <w:r w:rsidR="00705070" w:rsidRPr="009F6EBF">
        <w:rPr>
          <w:rFonts w:ascii="Times New Roman" w:hAnsi="Times New Roman" w:cs="Times New Roman"/>
          <w:sz w:val="24"/>
          <w:szCs w:val="24"/>
        </w:rPr>
        <w:t>s</w:t>
      </w:r>
      <w:r w:rsidR="004B6766" w:rsidRPr="009F6EBF">
        <w:rPr>
          <w:rFonts w:ascii="Times New Roman" w:hAnsi="Times New Roman" w:cs="Times New Roman"/>
          <w:sz w:val="24"/>
          <w:szCs w:val="24"/>
        </w:rPr>
        <w:t xml:space="preserve"> para doações a</w:t>
      </w:r>
      <w:r w:rsidRPr="009F6EBF">
        <w:rPr>
          <w:rFonts w:ascii="Times New Roman" w:hAnsi="Times New Roman" w:cs="Times New Roman"/>
          <w:sz w:val="24"/>
          <w:szCs w:val="24"/>
        </w:rPr>
        <w:t xml:space="preserve"> partidos políticos e relacionamento com o setor público.</w:t>
      </w:r>
      <w:r w:rsidR="00730F1C" w:rsidRPr="009F6EBF">
        <w:rPr>
          <w:rFonts w:ascii="Times New Roman" w:hAnsi="Times New Roman" w:cs="Times New Roman"/>
          <w:sz w:val="24"/>
          <w:szCs w:val="24"/>
        </w:rPr>
        <w:t xml:space="preserve"> </w:t>
      </w:r>
      <w:r w:rsidR="004B6766" w:rsidRPr="009F6EBF">
        <w:rPr>
          <w:rFonts w:ascii="Times New Roman" w:hAnsi="Times New Roman" w:cs="Times New Roman"/>
          <w:sz w:val="24"/>
          <w:szCs w:val="24"/>
        </w:rPr>
        <w:t xml:space="preserve">Houve confirmação </w:t>
      </w:r>
      <w:r w:rsidR="00F75324" w:rsidRPr="009F6EBF">
        <w:rPr>
          <w:rFonts w:ascii="Times New Roman" w:hAnsi="Times New Roman" w:cs="Times New Roman"/>
          <w:sz w:val="24"/>
          <w:szCs w:val="24"/>
        </w:rPr>
        <w:t xml:space="preserve">pelos </w:t>
      </w:r>
      <w:r w:rsidR="00F75324" w:rsidRPr="009F6EBF">
        <w:rPr>
          <w:rFonts w:ascii="Times New Roman" w:hAnsi="Times New Roman" w:cs="Times New Roman"/>
          <w:sz w:val="24"/>
          <w:szCs w:val="24"/>
        </w:rPr>
        <w:lastRenderedPageBreak/>
        <w:t xml:space="preserve">respondentes </w:t>
      </w:r>
      <w:r w:rsidR="002319F6" w:rsidRPr="009F6EBF">
        <w:rPr>
          <w:rFonts w:ascii="Times New Roman" w:hAnsi="Times New Roman" w:cs="Times New Roman"/>
          <w:sz w:val="24"/>
          <w:szCs w:val="24"/>
        </w:rPr>
        <w:t>(G, S e</w:t>
      </w:r>
      <w:r w:rsidR="00F75324" w:rsidRPr="009F6EBF">
        <w:rPr>
          <w:rFonts w:ascii="Times New Roman" w:hAnsi="Times New Roman" w:cs="Times New Roman"/>
          <w:sz w:val="24"/>
          <w:szCs w:val="24"/>
        </w:rPr>
        <w:t xml:space="preserve"> E) de que a</w:t>
      </w:r>
      <w:r w:rsidR="00730F1C" w:rsidRPr="009F6EBF">
        <w:rPr>
          <w:rFonts w:ascii="Times New Roman" w:hAnsi="Times New Roman" w:cs="Times New Roman"/>
          <w:sz w:val="24"/>
          <w:szCs w:val="24"/>
        </w:rPr>
        <w:t xml:space="preserve">s regras existem, são claras e que os gestores têm conhecimento dela. </w:t>
      </w:r>
      <w:r w:rsidR="005905E5" w:rsidRPr="009F6EBF">
        <w:rPr>
          <w:rFonts w:ascii="Times New Roman" w:hAnsi="Times New Roman" w:cs="Times New Roman"/>
          <w:sz w:val="24"/>
          <w:szCs w:val="24"/>
        </w:rPr>
        <w:t xml:space="preserve">Um dos gestores (G) relatou que: “Existem regras e em princípio o setor como um todo evita doações”. </w:t>
      </w:r>
      <w:r w:rsidR="00730F1C" w:rsidRPr="009F6EBF">
        <w:rPr>
          <w:rFonts w:ascii="Times New Roman" w:hAnsi="Times New Roman" w:cs="Times New Roman"/>
          <w:sz w:val="24"/>
          <w:szCs w:val="24"/>
        </w:rPr>
        <w:t>Adicionalmente, um entrevistado</w:t>
      </w:r>
      <w:r w:rsidR="00940613" w:rsidRPr="009F6EBF">
        <w:rPr>
          <w:rFonts w:ascii="Times New Roman" w:hAnsi="Times New Roman" w:cs="Times New Roman"/>
          <w:sz w:val="24"/>
          <w:szCs w:val="24"/>
        </w:rPr>
        <w:t xml:space="preserve"> (S</w:t>
      </w:r>
      <w:r w:rsidR="00843534" w:rsidRPr="009F6EBF">
        <w:rPr>
          <w:rFonts w:ascii="Times New Roman" w:hAnsi="Times New Roman" w:cs="Times New Roman"/>
          <w:sz w:val="24"/>
          <w:szCs w:val="24"/>
        </w:rPr>
        <w:t>)</w:t>
      </w:r>
      <w:r w:rsidR="00730F1C" w:rsidRPr="009F6EBF">
        <w:rPr>
          <w:rFonts w:ascii="Times New Roman" w:hAnsi="Times New Roman" w:cs="Times New Roman"/>
          <w:sz w:val="24"/>
          <w:szCs w:val="24"/>
        </w:rPr>
        <w:t xml:space="preserve"> mencionou que estas regras também estão no código de ética.</w:t>
      </w:r>
      <w:r w:rsidR="00CE51C1" w:rsidRPr="009F6EBF">
        <w:rPr>
          <w:rFonts w:ascii="Times New Roman" w:hAnsi="Times New Roman" w:cs="Times New Roman"/>
          <w:sz w:val="24"/>
          <w:szCs w:val="24"/>
        </w:rPr>
        <w:t xml:space="preserve"> Esta categoria foi inclusa no roteiro de questões pois está relacionada com </w:t>
      </w:r>
      <w:r w:rsidR="00705070" w:rsidRPr="009F6EBF">
        <w:rPr>
          <w:rFonts w:ascii="Times New Roman" w:hAnsi="Times New Roman" w:cs="Times New Roman"/>
          <w:sz w:val="24"/>
          <w:szCs w:val="24"/>
        </w:rPr>
        <w:t xml:space="preserve">uma </w:t>
      </w:r>
      <w:r w:rsidR="00585CAC" w:rsidRPr="009F6EBF">
        <w:rPr>
          <w:rFonts w:ascii="Times New Roman" w:hAnsi="Times New Roman" w:cs="Times New Roman"/>
          <w:sz w:val="24"/>
          <w:szCs w:val="24"/>
        </w:rPr>
        <w:t>série de legislações que trata</w:t>
      </w:r>
      <w:r w:rsidR="00CE51C1" w:rsidRPr="009F6EBF">
        <w:rPr>
          <w:rFonts w:ascii="Times New Roman" w:hAnsi="Times New Roman" w:cs="Times New Roman"/>
          <w:sz w:val="24"/>
          <w:szCs w:val="24"/>
        </w:rPr>
        <w:t>m</w:t>
      </w:r>
      <w:r w:rsidR="00585CAC" w:rsidRPr="009F6EBF">
        <w:rPr>
          <w:rFonts w:ascii="Times New Roman" w:hAnsi="Times New Roman" w:cs="Times New Roman"/>
          <w:sz w:val="24"/>
          <w:szCs w:val="24"/>
        </w:rPr>
        <w:t xml:space="preserve"> </w:t>
      </w:r>
      <w:r w:rsidR="00DE45F9" w:rsidRPr="009F6EBF">
        <w:rPr>
          <w:rFonts w:ascii="Times New Roman" w:hAnsi="Times New Roman" w:cs="Times New Roman"/>
          <w:sz w:val="24"/>
          <w:szCs w:val="24"/>
        </w:rPr>
        <w:t>do tema integridade corporativa, particularmente pela Lei 12.846/2013, a Lei Anticorrupção.</w:t>
      </w:r>
    </w:p>
    <w:p w14:paraId="08DDA50F" w14:textId="689CD17A" w:rsidR="003F3AA7" w:rsidRPr="009F6EBF" w:rsidRDefault="004B6766"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Por</w:t>
      </w:r>
      <w:r w:rsidR="00730F1C" w:rsidRPr="009F6EBF">
        <w:rPr>
          <w:rFonts w:ascii="Times New Roman" w:hAnsi="Times New Roman" w:cs="Times New Roman"/>
          <w:sz w:val="24"/>
          <w:szCs w:val="24"/>
        </w:rPr>
        <w:t xml:space="preserve"> último, a </w:t>
      </w:r>
      <w:r w:rsidR="00523F37" w:rsidRPr="009F6EBF">
        <w:rPr>
          <w:rFonts w:ascii="Times New Roman" w:hAnsi="Times New Roman" w:cs="Times New Roman"/>
          <w:b/>
          <w:sz w:val="24"/>
          <w:szCs w:val="24"/>
        </w:rPr>
        <w:t>nona categoria</w:t>
      </w:r>
      <w:r w:rsidR="002D0201" w:rsidRPr="009F6EBF">
        <w:rPr>
          <w:rFonts w:ascii="Times New Roman" w:hAnsi="Times New Roman" w:cs="Times New Roman"/>
          <w:sz w:val="24"/>
          <w:szCs w:val="24"/>
        </w:rPr>
        <w:t xml:space="preserve"> tratou de analisar </w:t>
      </w:r>
      <w:r w:rsidRPr="009F6EBF">
        <w:rPr>
          <w:rFonts w:ascii="Times New Roman" w:hAnsi="Times New Roman" w:cs="Times New Roman"/>
          <w:sz w:val="24"/>
          <w:szCs w:val="24"/>
        </w:rPr>
        <w:t>a</w:t>
      </w:r>
      <w:r w:rsidR="00730F1C" w:rsidRPr="009F6EBF">
        <w:rPr>
          <w:rFonts w:ascii="Times New Roman" w:hAnsi="Times New Roman" w:cs="Times New Roman"/>
          <w:sz w:val="24"/>
          <w:szCs w:val="24"/>
        </w:rPr>
        <w:t xml:space="preserve"> forma de relacionamento da empresa com seus principais </w:t>
      </w:r>
      <w:r w:rsidR="00730F1C" w:rsidRPr="009F6EBF">
        <w:rPr>
          <w:rFonts w:ascii="Times New Roman" w:hAnsi="Times New Roman" w:cs="Times New Roman"/>
          <w:i/>
          <w:sz w:val="24"/>
          <w:szCs w:val="24"/>
        </w:rPr>
        <w:t>stakeholders</w:t>
      </w:r>
      <w:r w:rsidR="00730F1C" w:rsidRPr="009F6EBF">
        <w:rPr>
          <w:rFonts w:ascii="Times New Roman" w:hAnsi="Times New Roman" w:cs="Times New Roman"/>
          <w:sz w:val="24"/>
          <w:szCs w:val="24"/>
        </w:rPr>
        <w:t xml:space="preserve">, </w:t>
      </w:r>
      <w:r w:rsidR="005905E5" w:rsidRPr="009F6EBF">
        <w:rPr>
          <w:rFonts w:ascii="Times New Roman" w:hAnsi="Times New Roman" w:cs="Times New Roman"/>
          <w:sz w:val="24"/>
          <w:szCs w:val="24"/>
        </w:rPr>
        <w:t xml:space="preserve">sendo </w:t>
      </w:r>
      <w:r w:rsidR="00730F1C" w:rsidRPr="009F6EBF">
        <w:rPr>
          <w:rFonts w:ascii="Times New Roman" w:hAnsi="Times New Roman" w:cs="Times New Roman"/>
          <w:sz w:val="24"/>
          <w:szCs w:val="24"/>
        </w:rPr>
        <w:t>aqui considerados os clientes, os fornecedores, os proprietários e a comunidade.</w:t>
      </w:r>
      <w:r w:rsidR="00CE3611" w:rsidRPr="009F6EBF">
        <w:rPr>
          <w:rFonts w:ascii="Times New Roman" w:hAnsi="Times New Roman" w:cs="Times New Roman"/>
          <w:sz w:val="24"/>
          <w:szCs w:val="24"/>
        </w:rPr>
        <w:t xml:space="preserve"> </w:t>
      </w:r>
      <w:r w:rsidR="00E7350D" w:rsidRPr="009F6EBF">
        <w:rPr>
          <w:rFonts w:ascii="Times New Roman" w:hAnsi="Times New Roman" w:cs="Times New Roman"/>
          <w:sz w:val="24"/>
          <w:szCs w:val="24"/>
        </w:rPr>
        <w:t xml:space="preserve">Houve unanimidade na menção ao </w:t>
      </w:r>
      <w:r w:rsidR="00C50E66" w:rsidRPr="009F6EBF">
        <w:rPr>
          <w:rFonts w:ascii="Times New Roman" w:hAnsi="Times New Roman" w:cs="Times New Roman"/>
          <w:sz w:val="24"/>
          <w:szCs w:val="24"/>
        </w:rPr>
        <w:t xml:space="preserve">relacionamento ser aberto, transparente e </w:t>
      </w:r>
      <w:r w:rsidR="00843534" w:rsidRPr="009F6EBF">
        <w:rPr>
          <w:rFonts w:ascii="Times New Roman" w:hAnsi="Times New Roman" w:cs="Times New Roman"/>
          <w:sz w:val="24"/>
          <w:szCs w:val="24"/>
        </w:rPr>
        <w:t>de respeito</w:t>
      </w:r>
      <w:r w:rsidR="00E7350D" w:rsidRPr="009F6EBF">
        <w:rPr>
          <w:rFonts w:ascii="Times New Roman" w:hAnsi="Times New Roman" w:cs="Times New Roman"/>
          <w:sz w:val="24"/>
          <w:szCs w:val="24"/>
        </w:rPr>
        <w:t>.</w:t>
      </w:r>
      <w:r w:rsidRPr="009F6EBF">
        <w:rPr>
          <w:rFonts w:ascii="Times New Roman" w:hAnsi="Times New Roman" w:cs="Times New Roman"/>
          <w:sz w:val="24"/>
          <w:szCs w:val="24"/>
        </w:rPr>
        <w:t xml:space="preserve"> A</w:t>
      </w:r>
      <w:r w:rsidR="005905E5" w:rsidRPr="009F6EBF">
        <w:rPr>
          <w:rFonts w:ascii="Times New Roman" w:hAnsi="Times New Roman" w:cs="Times New Roman"/>
          <w:sz w:val="24"/>
          <w:szCs w:val="24"/>
        </w:rPr>
        <w:t xml:space="preserve"> resposta de um dos gestores da empresa</w:t>
      </w:r>
      <w:r w:rsidR="003F3AA7" w:rsidRPr="009F6EBF">
        <w:rPr>
          <w:rFonts w:ascii="Times New Roman" w:hAnsi="Times New Roman" w:cs="Times New Roman"/>
          <w:sz w:val="24"/>
          <w:szCs w:val="24"/>
        </w:rPr>
        <w:t xml:space="preserve"> </w:t>
      </w:r>
      <w:r w:rsidRPr="009F6EBF">
        <w:rPr>
          <w:rFonts w:ascii="Times New Roman" w:hAnsi="Times New Roman" w:cs="Times New Roman"/>
          <w:sz w:val="24"/>
          <w:szCs w:val="24"/>
        </w:rPr>
        <w:t>a essa questão</w:t>
      </w:r>
      <w:r w:rsidR="005905E5" w:rsidRPr="009F6EBF">
        <w:rPr>
          <w:rFonts w:ascii="Times New Roman" w:hAnsi="Times New Roman" w:cs="Times New Roman"/>
          <w:sz w:val="24"/>
          <w:szCs w:val="24"/>
        </w:rPr>
        <w:t xml:space="preserve"> foi:</w:t>
      </w:r>
    </w:p>
    <w:p w14:paraId="3A11F84E" w14:textId="77777777" w:rsidR="005F3092" w:rsidRPr="009F6EBF" w:rsidRDefault="005F3092" w:rsidP="00B12A8F">
      <w:pPr>
        <w:spacing w:after="0" w:line="480" w:lineRule="auto"/>
        <w:ind w:firstLine="284"/>
        <w:rPr>
          <w:rFonts w:ascii="Times New Roman" w:hAnsi="Times New Roman" w:cs="Times New Roman"/>
          <w:sz w:val="24"/>
          <w:szCs w:val="24"/>
        </w:rPr>
      </w:pPr>
    </w:p>
    <w:p w14:paraId="5E6FA997" w14:textId="77777777" w:rsidR="003F3AA7" w:rsidRPr="009F6EBF" w:rsidRDefault="004B6766" w:rsidP="00B12A8F">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S</w:t>
      </w:r>
      <w:r w:rsidR="003F3AA7" w:rsidRPr="009F6EBF">
        <w:rPr>
          <w:rFonts w:ascii="Times New Roman" w:hAnsi="Times New Roman" w:cs="Times New Roman"/>
          <w:sz w:val="20"/>
          <w:szCs w:val="20"/>
        </w:rPr>
        <w:t xml:space="preserve">e nós avaliarmos relacionamentos com nossos clientes, o nosso relacionamento é muito bom, extremamente profissional, aberto, que foi construído ao longo do tempo, acho que é um dos pontos fortes da empresa. Com a comunidade eu diria onde o </w:t>
      </w:r>
      <w:r w:rsidR="003F3AA7" w:rsidRPr="009F6EBF">
        <w:rPr>
          <w:rFonts w:ascii="Times New Roman" w:hAnsi="Times New Roman" w:cs="Times New Roman"/>
          <w:i/>
          <w:sz w:val="20"/>
          <w:szCs w:val="20"/>
        </w:rPr>
        <w:t>low profile</w:t>
      </w:r>
      <w:r w:rsidR="003F3AA7" w:rsidRPr="009F6EBF">
        <w:rPr>
          <w:rFonts w:ascii="Times New Roman" w:hAnsi="Times New Roman" w:cs="Times New Roman"/>
          <w:sz w:val="20"/>
          <w:szCs w:val="20"/>
        </w:rPr>
        <w:t xml:space="preserve"> se manifesta mais. Com colaboradores entendo que temos um bom relacionamento, embora sempre tem uma oportunidade de melhorias. Temos pouco fornecedores críticos, entendo que o relacionamento também está dentro de uma normalidade. Nada que nos crie problemas, nosso</w:t>
      </w:r>
      <w:r w:rsidR="004E518A" w:rsidRPr="009F6EBF">
        <w:rPr>
          <w:rFonts w:ascii="Times New Roman" w:hAnsi="Times New Roman" w:cs="Times New Roman"/>
          <w:sz w:val="20"/>
          <w:szCs w:val="20"/>
        </w:rPr>
        <w:t>s</w:t>
      </w:r>
      <w:r w:rsidR="003F3AA7" w:rsidRPr="009F6EBF">
        <w:rPr>
          <w:rFonts w:ascii="Times New Roman" w:hAnsi="Times New Roman" w:cs="Times New Roman"/>
          <w:sz w:val="20"/>
          <w:szCs w:val="20"/>
        </w:rPr>
        <w:t xml:space="preserve"> fornecedores são pequenos fornecedores pulverizados, os críticos são poucos, os quais nós conhecemo</w:t>
      </w:r>
      <w:r w:rsidRPr="009F6EBF">
        <w:rPr>
          <w:rFonts w:ascii="Times New Roman" w:hAnsi="Times New Roman" w:cs="Times New Roman"/>
          <w:sz w:val="20"/>
          <w:szCs w:val="20"/>
        </w:rPr>
        <w:t>s e temos um bom relacionamento</w:t>
      </w:r>
      <w:r w:rsidR="005905E5" w:rsidRPr="009F6EBF">
        <w:rPr>
          <w:rFonts w:ascii="Times New Roman" w:hAnsi="Times New Roman" w:cs="Times New Roman"/>
          <w:sz w:val="20"/>
          <w:szCs w:val="20"/>
        </w:rPr>
        <w:t xml:space="preserve"> (G)</w:t>
      </w:r>
      <w:r w:rsidR="005F3092" w:rsidRPr="009F6EBF">
        <w:rPr>
          <w:rFonts w:ascii="Times New Roman" w:hAnsi="Times New Roman" w:cs="Times New Roman"/>
          <w:sz w:val="20"/>
          <w:szCs w:val="20"/>
        </w:rPr>
        <w:t>.</w:t>
      </w:r>
    </w:p>
    <w:p w14:paraId="7CC9FD36" w14:textId="77777777" w:rsidR="00730F1C" w:rsidRPr="009F6EBF" w:rsidRDefault="00730F1C" w:rsidP="00B12A8F">
      <w:pPr>
        <w:spacing w:after="0" w:line="480" w:lineRule="auto"/>
        <w:ind w:firstLine="284"/>
        <w:rPr>
          <w:rFonts w:ascii="Times New Roman" w:hAnsi="Times New Roman" w:cs="Times New Roman"/>
          <w:sz w:val="24"/>
          <w:szCs w:val="24"/>
        </w:rPr>
      </w:pPr>
    </w:p>
    <w:p w14:paraId="6C040E61" w14:textId="77777777" w:rsidR="00EA0381" w:rsidRPr="009F6EBF" w:rsidRDefault="004B6766"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Analisando</w:t>
      </w:r>
      <w:r w:rsidR="004F4DF6" w:rsidRPr="009F6EBF">
        <w:rPr>
          <w:rFonts w:ascii="Times New Roman" w:hAnsi="Times New Roman" w:cs="Times New Roman"/>
          <w:sz w:val="24"/>
          <w:szCs w:val="24"/>
        </w:rPr>
        <w:t xml:space="preserve">-se detalhadamente </w:t>
      </w:r>
      <w:r w:rsidR="00067CF3" w:rsidRPr="009F6EBF">
        <w:rPr>
          <w:rFonts w:ascii="Times New Roman" w:hAnsi="Times New Roman" w:cs="Times New Roman"/>
          <w:sz w:val="24"/>
          <w:szCs w:val="24"/>
        </w:rPr>
        <w:t>a resposta</w:t>
      </w:r>
      <w:r w:rsidR="004F4DF6" w:rsidRPr="009F6EBF">
        <w:rPr>
          <w:rFonts w:ascii="Times New Roman" w:hAnsi="Times New Roman" w:cs="Times New Roman"/>
          <w:sz w:val="24"/>
          <w:szCs w:val="24"/>
        </w:rPr>
        <w:t>, verifica-se que o relacionamento com a comunidade oferece oportunidade de melhoria. Mas a estratégia de ser “</w:t>
      </w:r>
      <w:r w:rsidR="004F4DF6" w:rsidRPr="009F6EBF">
        <w:rPr>
          <w:rFonts w:ascii="Times New Roman" w:hAnsi="Times New Roman" w:cs="Times New Roman"/>
          <w:i/>
          <w:sz w:val="24"/>
          <w:szCs w:val="24"/>
        </w:rPr>
        <w:t>low profile</w:t>
      </w:r>
      <w:r w:rsidR="004F4DF6" w:rsidRPr="009F6EBF">
        <w:rPr>
          <w:rFonts w:ascii="Times New Roman" w:hAnsi="Times New Roman" w:cs="Times New Roman"/>
          <w:sz w:val="24"/>
          <w:szCs w:val="24"/>
        </w:rPr>
        <w:t>” (que significa evitar se expor na mídia e não participar de ações sociais que venham a expor publicamente a empresa)</w:t>
      </w:r>
      <w:r w:rsidR="005905E5" w:rsidRPr="009F6EBF">
        <w:rPr>
          <w:rFonts w:ascii="Times New Roman" w:hAnsi="Times New Roman" w:cs="Times New Roman"/>
          <w:sz w:val="24"/>
          <w:szCs w:val="24"/>
        </w:rPr>
        <w:t xml:space="preserve"> é decorrente do </w:t>
      </w:r>
      <w:r w:rsidR="004F4DF6" w:rsidRPr="009F6EBF">
        <w:rPr>
          <w:rFonts w:ascii="Times New Roman" w:hAnsi="Times New Roman" w:cs="Times New Roman"/>
          <w:sz w:val="24"/>
          <w:szCs w:val="24"/>
        </w:rPr>
        <w:t>questionamento social sobre a atividade associada ao setor de tabaco.</w:t>
      </w:r>
      <w:r w:rsidR="002D0201" w:rsidRPr="009F6EBF">
        <w:rPr>
          <w:rFonts w:ascii="Times New Roman" w:hAnsi="Times New Roman" w:cs="Times New Roman"/>
          <w:sz w:val="24"/>
          <w:szCs w:val="24"/>
        </w:rPr>
        <w:t xml:space="preserve"> </w:t>
      </w:r>
      <w:r w:rsidRPr="009F6EBF">
        <w:rPr>
          <w:rFonts w:ascii="Times New Roman" w:hAnsi="Times New Roman" w:cs="Times New Roman"/>
          <w:sz w:val="24"/>
          <w:szCs w:val="24"/>
        </w:rPr>
        <w:t>Já para outro</w:t>
      </w:r>
      <w:r w:rsidR="003F1669" w:rsidRPr="009F6EBF">
        <w:rPr>
          <w:rFonts w:ascii="Times New Roman" w:hAnsi="Times New Roman" w:cs="Times New Roman"/>
          <w:sz w:val="24"/>
          <w:szCs w:val="24"/>
        </w:rPr>
        <w:t xml:space="preserve"> gestor </w:t>
      </w:r>
      <w:r w:rsidRPr="009F6EBF">
        <w:rPr>
          <w:rFonts w:ascii="Times New Roman" w:hAnsi="Times New Roman" w:cs="Times New Roman"/>
          <w:sz w:val="24"/>
          <w:szCs w:val="24"/>
        </w:rPr>
        <w:t>teve-se a</w:t>
      </w:r>
      <w:r w:rsidR="003F1669" w:rsidRPr="009F6EBF">
        <w:rPr>
          <w:rFonts w:ascii="Times New Roman" w:hAnsi="Times New Roman" w:cs="Times New Roman"/>
          <w:sz w:val="24"/>
          <w:szCs w:val="24"/>
        </w:rPr>
        <w:t xml:space="preserve"> seguinte resposta</w:t>
      </w:r>
      <w:r w:rsidR="00016469" w:rsidRPr="009F6EBF">
        <w:rPr>
          <w:rFonts w:ascii="Times New Roman" w:hAnsi="Times New Roman" w:cs="Times New Roman"/>
          <w:sz w:val="24"/>
          <w:szCs w:val="24"/>
        </w:rPr>
        <w:t xml:space="preserve"> que reforça o bom relacionamento que a empresa possui junto a seus parceiros de negócios</w:t>
      </w:r>
      <w:r w:rsidR="009E3046" w:rsidRPr="009F6EBF">
        <w:rPr>
          <w:rFonts w:ascii="Times New Roman" w:hAnsi="Times New Roman" w:cs="Times New Roman"/>
          <w:sz w:val="24"/>
          <w:szCs w:val="24"/>
        </w:rPr>
        <w:t>:</w:t>
      </w:r>
    </w:p>
    <w:p w14:paraId="72A8928D" w14:textId="77777777" w:rsidR="006202C0" w:rsidRPr="009F6EBF" w:rsidRDefault="006202C0" w:rsidP="00B12A8F">
      <w:pPr>
        <w:spacing w:after="0" w:line="480" w:lineRule="auto"/>
        <w:ind w:left="2268" w:firstLine="284"/>
        <w:rPr>
          <w:rFonts w:ascii="Times New Roman" w:hAnsi="Times New Roman" w:cs="Times New Roman"/>
          <w:sz w:val="24"/>
          <w:szCs w:val="24"/>
        </w:rPr>
      </w:pPr>
    </w:p>
    <w:p w14:paraId="480B1A0B" w14:textId="6E83AF40" w:rsidR="003F1669" w:rsidRPr="009F6EBF" w:rsidRDefault="00470BB0" w:rsidP="00B12A8F">
      <w:pPr>
        <w:spacing w:after="0" w:line="480" w:lineRule="auto"/>
        <w:ind w:left="2268"/>
        <w:rPr>
          <w:rFonts w:ascii="Times New Roman" w:hAnsi="Times New Roman" w:cs="Times New Roman"/>
          <w:sz w:val="20"/>
          <w:szCs w:val="20"/>
        </w:rPr>
      </w:pPr>
      <w:r w:rsidRPr="009F6EBF">
        <w:rPr>
          <w:rFonts w:ascii="Times New Roman" w:hAnsi="Times New Roman" w:cs="Times New Roman"/>
          <w:sz w:val="20"/>
          <w:szCs w:val="20"/>
        </w:rPr>
        <w:t>A</w:t>
      </w:r>
      <w:r w:rsidR="003F1669" w:rsidRPr="009F6EBF">
        <w:rPr>
          <w:rFonts w:ascii="Times New Roman" w:hAnsi="Times New Roman" w:cs="Times New Roman"/>
          <w:sz w:val="20"/>
          <w:szCs w:val="20"/>
        </w:rPr>
        <w:t xml:space="preserve"> empresa tem uma excelente reputação no mercado, já ouvi de fornecedores que</w:t>
      </w:r>
      <w:r w:rsidR="004F62D7" w:rsidRPr="009F6EBF">
        <w:rPr>
          <w:rFonts w:ascii="Times New Roman" w:hAnsi="Times New Roman" w:cs="Times New Roman"/>
          <w:sz w:val="20"/>
          <w:szCs w:val="20"/>
        </w:rPr>
        <w:t xml:space="preserve"> para eles, gostam de ter a empresa</w:t>
      </w:r>
      <w:r w:rsidR="003F1669" w:rsidRPr="009F6EBF">
        <w:rPr>
          <w:rFonts w:ascii="Times New Roman" w:hAnsi="Times New Roman" w:cs="Times New Roman"/>
          <w:sz w:val="20"/>
          <w:szCs w:val="20"/>
        </w:rPr>
        <w:t xml:space="preserve"> como um parceiro, pois sempre paga os seus compromissos na data combinada, nos prazos, tudo tranquilo. Os clientes também, temos uma excelente reputação, que é conhecida mundialmente pelos seus excelentes pr</w:t>
      </w:r>
      <w:r w:rsidRPr="009F6EBF">
        <w:rPr>
          <w:rFonts w:ascii="Times New Roman" w:hAnsi="Times New Roman" w:cs="Times New Roman"/>
          <w:sz w:val="20"/>
          <w:szCs w:val="20"/>
        </w:rPr>
        <w:t>odutos e serviços prestados</w:t>
      </w:r>
      <w:r w:rsidR="005F3092" w:rsidRPr="009F6EBF">
        <w:rPr>
          <w:rFonts w:ascii="Times New Roman" w:hAnsi="Times New Roman" w:cs="Times New Roman"/>
          <w:sz w:val="20"/>
          <w:szCs w:val="20"/>
        </w:rPr>
        <w:t xml:space="preserve"> </w:t>
      </w:r>
      <w:r w:rsidR="00473E6E" w:rsidRPr="009F6EBF">
        <w:rPr>
          <w:rFonts w:ascii="Times New Roman" w:hAnsi="Times New Roman" w:cs="Times New Roman"/>
          <w:sz w:val="20"/>
          <w:szCs w:val="20"/>
        </w:rPr>
        <w:t>(G)</w:t>
      </w:r>
      <w:r w:rsidR="005F3092" w:rsidRPr="009F6EBF">
        <w:rPr>
          <w:rFonts w:ascii="Times New Roman" w:hAnsi="Times New Roman" w:cs="Times New Roman"/>
          <w:sz w:val="20"/>
          <w:szCs w:val="20"/>
        </w:rPr>
        <w:t>.</w:t>
      </w:r>
    </w:p>
    <w:p w14:paraId="6CF2E458" w14:textId="77777777" w:rsidR="004F4DF6" w:rsidRPr="009F6EBF" w:rsidRDefault="004F4DF6" w:rsidP="00B12A8F">
      <w:pPr>
        <w:spacing w:after="0" w:line="480" w:lineRule="auto"/>
        <w:ind w:left="2268" w:firstLine="284"/>
        <w:rPr>
          <w:rFonts w:ascii="Times New Roman" w:hAnsi="Times New Roman" w:cs="Times New Roman"/>
          <w:sz w:val="24"/>
          <w:szCs w:val="24"/>
        </w:rPr>
      </w:pPr>
    </w:p>
    <w:p w14:paraId="3D2F07B1" w14:textId="77777777" w:rsidR="00473E6E" w:rsidRPr="009F6EBF" w:rsidRDefault="00067CF3"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Segundo o gestor</w:t>
      </w:r>
      <w:r w:rsidR="00940613" w:rsidRPr="009F6EBF">
        <w:rPr>
          <w:rFonts w:ascii="Times New Roman" w:hAnsi="Times New Roman" w:cs="Times New Roman"/>
          <w:sz w:val="24"/>
          <w:szCs w:val="24"/>
        </w:rPr>
        <w:t xml:space="preserve"> (G</w:t>
      </w:r>
      <w:r w:rsidR="00843534" w:rsidRPr="009F6EBF">
        <w:rPr>
          <w:rFonts w:ascii="Times New Roman" w:hAnsi="Times New Roman" w:cs="Times New Roman"/>
          <w:sz w:val="24"/>
          <w:szCs w:val="24"/>
        </w:rPr>
        <w:t>)</w:t>
      </w:r>
      <w:r w:rsidRPr="009F6EBF">
        <w:rPr>
          <w:rFonts w:ascii="Times New Roman" w:hAnsi="Times New Roman" w:cs="Times New Roman"/>
          <w:sz w:val="24"/>
          <w:szCs w:val="24"/>
        </w:rPr>
        <w:t>,</w:t>
      </w:r>
      <w:r w:rsidR="004F4DF6" w:rsidRPr="009F6EBF">
        <w:rPr>
          <w:rFonts w:ascii="Times New Roman" w:hAnsi="Times New Roman" w:cs="Times New Roman"/>
          <w:sz w:val="24"/>
          <w:szCs w:val="24"/>
        </w:rPr>
        <w:t xml:space="preserve"> a empresa tem credibilidade junto aos seus fornecedores e com seus clientes. De acordo com Machado Filho e Zylbersztajn (2004), credibilidade é um dos fatores que geram a reputaç</w:t>
      </w:r>
      <w:r w:rsidR="006202C0" w:rsidRPr="009F6EBF">
        <w:rPr>
          <w:rFonts w:ascii="Times New Roman" w:hAnsi="Times New Roman" w:cs="Times New Roman"/>
          <w:sz w:val="24"/>
          <w:szCs w:val="24"/>
        </w:rPr>
        <w:t xml:space="preserve">ão positiva de uma organização. </w:t>
      </w:r>
      <w:r w:rsidR="00385DCF" w:rsidRPr="009F6EBF">
        <w:rPr>
          <w:rFonts w:ascii="Times New Roman" w:hAnsi="Times New Roman" w:cs="Times New Roman"/>
          <w:sz w:val="24"/>
          <w:szCs w:val="24"/>
        </w:rPr>
        <w:t xml:space="preserve">Outro </w:t>
      </w:r>
      <w:r w:rsidR="00843534" w:rsidRPr="009F6EBF">
        <w:rPr>
          <w:rFonts w:ascii="Times New Roman" w:hAnsi="Times New Roman" w:cs="Times New Roman"/>
          <w:sz w:val="24"/>
          <w:szCs w:val="24"/>
        </w:rPr>
        <w:t>entrevistado</w:t>
      </w:r>
      <w:r w:rsidR="00473E6E" w:rsidRPr="009F6EBF">
        <w:rPr>
          <w:rFonts w:ascii="Times New Roman" w:hAnsi="Times New Roman" w:cs="Times New Roman"/>
          <w:sz w:val="24"/>
          <w:szCs w:val="24"/>
        </w:rPr>
        <w:t xml:space="preserve"> (S</w:t>
      </w:r>
      <w:r w:rsidR="00843534" w:rsidRPr="009F6EBF">
        <w:rPr>
          <w:rFonts w:ascii="Times New Roman" w:hAnsi="Times New Roman" w:cs="Times New Roman"/>
          <w:sz w:val="24"/>
          <w:szCs w:val="24"/>
        </w:rPr>
        <w:t>)</w:t>
      </w:r>
      <w:r w:rsidR="00385DCF" w:rsidRPr="009F6EBF">
        <w:rPr>
          <w:rFonts w:ascii="Times New Roman" w:hAnsi="Times New Roman" w:cs="Times New Roman"/>
          <w:sz w:val="24"/>
          <w:szCs w:val="24"/>
        </w:rPr>
        <w:t xml:space="preserve"> menciona que</w:t>
      </w:r>
      <w:r w:rsidR="006202C0" w:rsidRPr="009F6EBF">
        <w:rPr>
          <w:rFonts w:ascii="Times New Roman" w:hAnsi="Times New Roman" w:cs="Times New Roman"/>
          <w:sz w:val="24"/>
          <w:szCs w:val="24"/>
        </w:rPr>
        <w:t xml:space="preserve">: </w:t>
      </w:r>
      <w:r w:rsidR="00385DCF" w:rsidRPr="009F6EBF">
        <w:rPr>
          <w:rFonts w:ascii="Times New Roman" w:hAnsi="Times New Roman" w:cs="Times New Roman"/>
          <w:sz w:val="24"/>
          <w:szCs w:val="24"/>
        </w:rPr>
        <w:t>“eu creio que é um ótimo relacionamento, a gente vê pelo nível de satisfação dos clientes e fornecedores,</w:t>
      </w:r>
      <w:r w:rsidR="006202C0" w:rsidRPr="009F6EBF">
        <w:rPr>
          <w:rFonts w:ascii="Times New Roman" w:hAnsi="Times New Roman" w:cs="Times New Roman"/>
          <w:sz w:val="24"/>
          <w:szCs w:val="24"/>
        </w:rPr>
        <w:t xml:space="preserve"> principalmente dentro da ISO”.</w:t>
      </w:r>
      <w:r w:rsidR="00470BB0" w:rsidRPr="009F6EBF">
        <w:rPr>
          <w:rFonts w:ascii="Times New Roman" w:hAnsi="Times New Roman" w:cs="Times New Roman"/>
          <w:sz w:val="24"/>
          <w:szCs w:val="24"/>
        </w:rPr>
        <w:t xml:space="preserve"> </w:t>
      </w:r>
      <w:r w:rsidR="00F44094" w:rsidRPr="009F6EBF">
        <w:rPr>
          <w:rFonts w:ascii="Times New Roman" w:hAnsi="Times New Roman" w:cs="Times New Roman"/>
          <w:sz w:val="24"/>
          <w:szCs w:val="24"/>
        </w:rPr>
        <w:t>A norma ISO 9001:2008 requer procedimento para pesquisar periodicamente a satisfação dos clientes.</w:t>
      </w:r>
      <w:r w:rsidR="008C3B49" w:rsidRPr="009F6EBF">
        <w:rPr>
          <w:rFonts w:ascii="Times New Roman" w:hAnsi="Times New Roman" w:cs="Times New Roman"/>
          <w:sz w:val="24"/>
          <w:szCs w:val="24"/>
        </w:rPr>
        <w:t xml:space="preserve"> Conforme mencionado anteriormente, a empresa possui certificação ISO 9001 a muitos anos, sendo que historicamente a média dos retornos obtidos na pesquisa </w:t>
      </w:r>
      <w:r w:rsidR="00473E6E" w:rsidRPr="009F6EBF">
        <w:rPr>
          <w:rFonts w:ascii="Times New Roman" w:hAnsi="Times New Roman" w:cs="Times New Roman"/>
          <w:sz w:val="24"/>
          <w:szCs w:val="24"/>
        </w:rPr>
        <w:t xml:space="preserve">anual </w:t>
      </w:r>
      <w:r w:rsidR="008C3B49" w:rsidRPr="009F6EBF">
        <w:rPr>
          <w:rFonts w:ascii="Times New Roman" w:hAnsi="Times New Roman" w:cs="Times New Roman"/>
          <w:sz w:val="24"/>
          <w:szCs w:val="24"/>
        </w:rPr>
        <w:t>junto a seus clientes fica próxima da avaliação máxima, o que evidencia a satisfação destes clientes com a qualidade e confiabilidade dos produtos da empresa.</w:t>
      </w:r>
    </w:p>
    <w:p w14:paraId="4D9A8006" w14:textId="0FDD8428" w:rsidR="00770014" w:rsidRDefault="00585CAC"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 par</w:t>
      </w:r>
      <w:r w:rsidR="002E24A9" w:rsidRPr="009F6EBF">
        <w:rPr>
          <w:rFonts w:ascii="Times New Roman" w:hAnsi="Times New Roman" w:cs="Times New Roman"/>
          <w:sz w:val="24"/>
          <w:szCs w:val="24"/>
        </w:rPr>
        <w:t xml:space="preserve">tir </w:t>
      </w:r>
      <w:r w:rsidR="00067CF3" w:rsidRPr="009F6EBF">
        <w:rPr>
          <w:rFonts w:ascii="Times New Roman" w:hAnsi="Times New Roman" w:cs="Times New Roman"/>
          <w:sz w:val="24"/>
          <w:szCs w:val="24"/>
        </w:rPr>
        <w:t>das entrevistas</w:t>
      </w:r>
      <w:r w:rsidR="002E24A9" w:rsidRPr="009F6EBF">
        <w:rPr>
          <w:rFonts w:ascii="Times New Roman" w:hAnsi="Times New Roman" w:cs="Times New Roman"/>
          <w:sz w:val="24"/>
          <w:szCs w:val="24"/>
        </w:rPr>
        <w:t xml:space="preserve"> sobre a forma de</w:t>
      </w:r>
      <w:r w:rsidRPr="009F6EBF">
        <w:rPr>
          <w:rFonts w:ascii="Times New Roman" w:hAnsi="Times New Roman" w:cs="Times New Roman"/>
          <w:sz w:val="24"/>
          <w:szCs w:val="24"/>
        </w:rPr>
        <w:t xml:space="preserve"> relacionamento da empresa com seus principais </w:t>
      </w:r>
      <w:r w:rsidRPr="009F6EBF">
        <w:rPr>
          <w:rFonts w:ascii="Times New Roman" w:hAnsi="Times New Roman" w:cs="Times New Roman"/>
          <w:i/>
          <w:sz w:val="24"/>
          <w:szCs w:val="24"/>
        </w:rPr>
        <w:t>stakeholders</w:t>
      </w:r>
      <w:r w:rsidRPr="009F6EBF">
        <w:rPr>
          <w:rFonts w:ascii="Times New Roman" w:hAnsi="Times New Roman" w:cs="Times New Roman"/>
          <w:sz w:val="24"/>
          <w:szCs w:val="24"/>
        </w:rPr>
        <w:t>, verifica-se a existência de unanimidade entre os respondentes</w:t>
      </w:r>
      <w:r w:rsidR="002E1518" w:rsidRPr="009F6EBF">
        <w:rPr>
          <w:rFonts w:ascii="Times New Roman" w:hAnsi="Times New Roman" w:cs="Times New Roman"/>
          <w:sz w:val="24"/>
          <w:szCs w:val="24"/>
        </w:rPr>
        <w:t xml:space="preserve"> </w:t>
      </w:r>
      <w:r w:rsidR="00416AD7" w:rsidRPr="009F6EBF">
        <w:rPr>
          <w:rFonts w:ascii="Times New Roman" w:hAnsi="Times New Roman" w:cs="Times New Roman"/>
          <w:sz w:val="24"/>
          <w:szCs w:val="24"/>
        </w:rPr>
        <w:t>(G</w:t>
      </w:r>
      <w:r w:rsidR="002E1518" w:rsidRPr="009F6EBF">
        <w:rPr>
          <w:rFonts w:ascii="Times New Roman" w:hAnsi="Times New Roman" w:cs="Times New Roman"/>
          <w:sz w:val="24"/>
          <w:szCs w:val="24"/>
        </w:rPr>
        <w:t xml:space="preserve">, S e E) </w:t>
      </w:r>
      <w:r w:rsidRPr="009F6EBF">
        <w:rPr>
          <w:rFonts w:ascii="Times New Roman" w:hAnsi="Times New Roman" w:cs="Times New Roman"/>
          <w:sz w:val="24"/>
          <w:szCs w:val="24"/>
        </w:rPr>
        <w:t>sobre a forma positiva com que este é realizado, sendo considerado um dos pontos fortes da empresa</w:t>
      </w:r>
      <w:r w:rsidR="004F0001" w:rsidRPr="009F6EBF">
        <w:rPr>
          <w:rFonts w:ascii="Times New Roman" w:hAnsi="Times New Roman" w:cs="Times New Roman"/>
          <w:sz w:val="24"/>
          <w:szCs w:val="24"/>
        </w:rPr>
        <w:t xml:space="preserve">, podendo também ser considerado como uma </w:t>
      </w:r>
      <w:r w:rsidR="00CB108C" w:rsidRPr="009F6EBF">
        <w:rPr>
          <w:rFonts w:ascii="Times New Roman" w:hAnsi="Times New Roman" w:cs="Times New Roman"/>
          <w:sz w:val="24"/>
          <w:szCs w:val="24"/>
        </w:rPr>
        <w:t>de suas competências essenciais e gerador</w:t>
      </w:r>
      <w:r w:rsidR="00470BB0" w:rsidRPr="009F6EBF">
        <w:rPr>
          <w:rFonts w:ascii="Times New Roman" w:hAnsi="Times New Roman" w:cs="Times New Roman"/>
          <w:sz w:val="24"/>
          <w:szCs w:val="24"/>
        </w:rPr>
        <w:t>a</w:t>
      </w:r>
      <w:r w:rsidR="00CB108C" w:rsidRPr="009F6EBF">
        <w:rPr>
          <w:rFonts w:ascii="Times New Roman" w:hAnsi="Times New Roman" w:cs="Times New Roman"/>
          <w:sz w:val="24"/>
          <w:szCs w:val="24"/>
        </w:rPr>
        <w:t xml:space="preserve"> da reputação positiva junto ao mercado.</w:t>
      </w:r>
      <w:r w:rsidR="00770014" w:rsidRPr="009F6EBF">
        <w:rPr>
          <w:rFonts w:ascii="Times New Roman" w:hAnsi="Times New Roman" w:cs="Times New Roman"/>
          <w:sz w:val="24"/>
          <w:szCs w:val="24"/>
        </w:rPr>
        <w:t xml:space="preserve"> </w:t>
      </w:r>
      <w:r w:rsidR="00484967" w:rsidRPr="009F6EBF">
        <w:rPr>
          <w:rFonts w:ascii="Times New Roman" w:hAnsi="Times New Roman" w:cs="Times New Roman"/>
          <w:sz w:val="24"/>
          <w:szCs w:val="24"/>
        </w:rPr>
        <w:t>Com o objetivo de sintetizar os principais resultados da investigação científica</w:t>
      </w:r>
      <w:r w:rsidR="004F62D7" w:rsidRPr="009F6EBF">
        <w:rPr>
          <w:rFonts w:ascii="Times New Roman" w:hAnsi="Times New Roman" w:cs="Times New Roman"/>
          <w:sz w:val="24"/>
          <w:szCs w:val="24"/>
        </w:rPr>
        <w:t>, apresenta-se o Quadro 3.</w:t>
      </w:r>
    </w:p>
    <w:p w14:paraId="0412D72D" w14:textId="77777777" w:rsidR="007C654E" w:rsidRDefault="007C654E" w:rsidP="00B12A8F">
      <w:pPr>
        <w:spacing w:after="0" w:line="480" w:lineRule="auto"/>
        <w:ind w:firstLine="567"/>
        <w:rPr>
          <w:rFonts w:ascii="Times New Roman" w:hAnsi="Times New Roman" w:cs="Times New Roman"/>
          <w:sz w:val="24"/>
          <w:szCs w:val="24"/>
        </w:rPr>
      </w:pPr>
    </w:p>
    <w:p w14:paraId="61D586AD" w14:textId="77777777" w:rsidR="007C654E" w:rsidRPr="009F6EBF" w:rsidRDefault="007C654E" w:rsidP="00B12A8F">
      <w:pPr>
        <w:spacing w:after="0" w:line="480" w:lineRule="auto"/>
        <w:ind w:firstLine="567"/>
        <w:rPr>
          <w:rFonts w:ascii="Times New Roman" w:hAnsi="Times New Roman" w:cs="Times New Roman"/>
          <w:sz w:val="24"/>
          <w:szCs w:val="24"/>
        </w:rPr>
      </w:pPr>
    </w:p>
    <w:p w14:paraId="3B2E3DC5" w14:textId="77777777" w:rsidR="00484967" w:rsidRPr="009F6EBF" w:rsidRDefault="00484967" w:rsidP="00B12A8F">
      <w:pPr>
        <w:spacing w:after="0" w:line="480" w:lineRule="auto"/>
        <w:ind w:firstLine="709"/>
        <w:rPr>
          <w:rFonts w:ascii="Times New Roman" w:hAnsi="Times New Roman" w:cs="Times New Roman"/>
          <w:sz w:val="24"/>
          <w:szCs w:val="24"/>
        </w:rPr>
      </w:pPr>
    </w:p>
    <w:p w14:paraId="7804955D" w14:textId="77777777" w:rsidR="003E1007" w:rsidRPr="00A174CD" w:rsidRDefault="00484967" w:rsidP="00B12A8F">
      <w:pPr>
        <w:spacing w:after="0" w:line="480" w:lineRule="auto"/>
        <w:rPr>
          <w:rFonts w:ascii="Times New Roman" w:eastAsia="Times New Roman" w:hAnsi="Times New Roman" w:cs="Times New Roman"/>
          <w:sz w:val="24"/>
          <w:szCs w:val="24"/>
          <w:lang w:eastAsia="pt-BR"/>
        </w:rPr>
      </w:pPr>
      <w:r w:rsidRPr="00A174CD">
        <w:rPr>
          <w:rFonts w:ascii="Times New Roman" w:eastAsia="Times New Roman" w:hAnsi="Times New Roman" w:cs="Times New Roman"/>
          <w:sz w:val="24"/>
          <w:szCs w:val="24"/>
          <w:lang w:eastAsia="pt-BR"/>
        </w:rPr>
        <w:lastRenderedPageBreak/>
        <w:t>QUADRO</w:t>
      </w:r>
      <w:r w:rsidR="009E3046" w:rsidRPr="00A174CD">
        <w:rPr>
          <w:rFonts w:ascii="Times New Roman" w:eastAsia="Times New Roman" w:hAnsi="Times New Roman" w:cs="Times New Roman"/>
          <w:sz w:val="24"/>
          <w:szCs w:val="24"/>
          <w:lang w:eastAsia="pt-BR"/>
        </w:rPr>
        <w:t xml:space="preserve"> 3 –</w:t>
      </w:r>
      <w:r w:rsidR="00BC3B8F" w:rsidRPr="00A174CD">
        <w:rPr>
          <w:rFonts w:ascii="Times New Roman" w:eastAsia="Times New Roman" w:hAnsi="Times New Roman" w:cs="Times New Roman"/>
          <w:sz w:val="24"/>
          <w:szCs w:val="24"/>
          <w:lang w:eastAsia="pt-BR"/>
        </w:rPr>
        <w:t xml:space="preserve"> Ética e integridade </w:t>
      </w:r>
    </w:p>
    <w:tbl>
      <w:tblPr>
        <w:tblW w:w="8937" w:type="dxa"/>
        <w:tblInd w:w="145" w:type="dxa"/>
        <w:tblCellMar>
          <w:left w:w="28" w:type="dxa"/>
          <w:right w:w="28" w:type="dxa"/>
        </w:tblCellMar>
        <w:tblLook w:val="04A0" w:firstRow="1" w:lastRow="0" w:firstColumn="1" w:lastColumn="0" w:noHBand="0" w:noVBand="1"/>
      </w:tblPr>
      <w:tblGrid>
        <w:gridCol w:w="3394"/>
        <w:gridCol w:w="5543"/>
      </w:tblGrid>
      <w:tr w:rsidR="00221AEC" w:rsidRPr="009F6EBF" w14:paraId="41223895" w14:textId="77777777" w:rsidTr="00E0018B">
        <w:trPr>
          <w:trHeight w:val="340"/>
        </w:trPr>
        <w:tc>
          <w:tcPr>
            <w:tcW w:w="339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E31914" w14:textId="5A5658C6" w:rsidR="003E1007" w:rsidRPr="009F6EBF" w:rsidRDefault="00523F37" w:rsidP="00AB3689">
            <w:pPr>
              <w:spacing w:after="0" w:line="240" w:lineRule="auto"/>
              <w:rPr>
                <w:rFonts w:ascii="Times New Roman" w:hAnsi="Times New Roman" w:cs="Times New Roman"/>
                <w:b/>
                <w:sz w:val="24"/>
                <w:szCs w:val="24"/>
              </w:rPr>
            </w:pPr>
            <w:r w:rsidRPr="009F6EBF">
              <w:rPr>
                <w:rFonts w:ascii="Times New Roman" w:hAnsi="Times New Roman" w:cs="Times New Roman"/>
                <w:b/>
                <w:sz w:val="24"/>
                <w:szCs w:val="24"/>
              </w:rPr>
              <w:t>Categorias</w:t>
            </w:r>
          </w:p>
        </w:tc>
        <w:tc>
          <w:tcPr>
            <w:tcW w:w="5543" w:type="dxa"/>
            <w:tcBorders>
              <w:top w:val="single" w:sz="4" w:space="0" w:color="auto"/>
              <w:left w:val="nil"/>
              <w:bottom w:val="single" w:sz="4" w:space="0" w:color="auto"/>
              <w:right w:val="single" w:sz="4" w:space="0" w:color="auto"/>
            </w:tcBorders>
            <w:shd w:val="clear" w:color="000000" w:fill="BFBFBF"/>
            <w:vAlign w:val="center"/>
          </w:tcPr>
          <w:p w14:paraId="3D45FDB1" w14:textId="77777777" w:rsidR="003E1007" w:rsidRPr="009F6EBF" w:rsidRDefault="003E1007" w:rsidP="00AB3689">
            <w:pPr>
              <w:spacing w:after="0" w:line="240" w:lineRule="auto"/>
              <w:rPr>
                <w:rFonts w:ascii="Times New Roman" w:hAnsi="Times New Roman" w:cs="Times New Roman"/>
                <w:b/>
                <w:sz w:val="24"/>
                <w:szCs w:val="24"/>
              </w:rPr>
            </w:pPr>
            <w:r w:rsidRPr="009F6EBF">
              <w:rPr>
                <w:rFonts w:ascii="Times New Roman" w:hAnsi="Times New Roman" w:cs="Times New Roman"/>
                <w:b/>
                <w:sz w:val="24"/>
                <w:szCs w:val="24"/>
              </w:rPr>
              <w:t>Resultados Obtidos</w:t>
            </w:r>
          </w:p>
        </w:tc>
      </w:tr>
      <w:tr w:rsidR="00221AEC" w:rsidRPr="009F6EBF" w14:paraId="04C78C7F" w14:textId="77777777" w:rsidTr="00E0018B">
        <w:trPr>
          <w:trHeight w:val="20"/>
        </w:trPr>
        <w:tc>
          <w:tcPr>
            <w:tcW w:w="3394" w:type="dxa"/>
            <w:tcBorders>
              <w:top w:val="nil"/>
              <w:left w:val="single" w:sz="4" w:space="0" w:color="auto"/>
              <w:bottom w:val="single" w:sz="4" w:space="0" w:color="auto"/>
              <w:right w:val="single" w:sz="4" w:space="0" w:color="auto"/>
            </w:tcBorders>
            <w:shd w:val="clear" w:color="auto" w:fill="auto"/>
            <w:noWrap/>
            <w:vAlign w:val="center"/>
            <w:hideMark/>
          </w:tcPr>
          <w:p w14:paraId="58E17854" w14:textId="3AA98348"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 Regras e instrumentos de integridade corporativa.</w:t>
            </w:r>
          </w:p>
        </w:tc>
        <w:tc>
          <w:tcPr>
            <w:tcW w:w="5543" w:type="dxa"/>
            <w:tcBorders>
              <w:top w:val="nil"/>
              <w:left w:val="single" w:sz="4" w:space="0" w:color="auto"/>
              <w:bottom w:val="single" w:sz="4" w:space="0" w:color="auto"/>
              <w:right w:val="single" w:sz="4" w:space="0" w:color="auto"/>
            </w:tcBorders>
          </w:tcPr>
          <w:p w14:paraId="5CD2244D" w14:textId="77777777"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A</w:t>
            </w:r>
            <w:r w:rsidR="003E1007" w:rsidRPr="009F6EBF">
              <w:rPr>
                <w:rFonts w:ascii="Times New Roman" w:eastAsia="Times New Roman" w:hAnsi="Times New Roman" w:cs="Times New Roman"/>
                <w:sz w:val="24"/>
                <w:szCs w:val="24"/>
                <w:lang w:eastAsia="pt-BR"/>
              </w:rPr>
              <w:t xml:space="preserve"> empresa possui código de ética, práticas e políticas que dão suporte à Integridade Corporativa na empresa e que visam a prevenir ou detectar irregularidades. A comunicação ocorre por meio de documentos internos e canais exclusivos para esse fim (0800). </w:t>
            </w:r>
          </w:p>
        </w:tc>
      </w:tr>
      <w:tr w:rsidR="00221AEC" w:rsidRPr="009F6EBF" w14:paraId="52638AB3"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5948A" w14:textId="45C39BFD"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Programa de treinamento voltado ao tema integridade.</w:t>
            </w:r>
          </w:p>
        </w:tc>
        <w:tc>
          <w:tcPr>
            <w:tcW w:w="5543" w:type="dxa"/>
            <w:tcBorders>
              <w:top w:val="single" w:sz="4" w:space="0" w:color="auto"/>
              <w:left w:val="single" w:sz="4" w:space="0" w:color="auto"/>
              <w:bottom w:val="single" w:sz="4" w:space="0" w:color="auto"/>
              <w:right w:val="single" w:sz="4" w:space="0" w:color="auto"/>
            </w:tcBorders>
          </w:tcPr>
          <w:p w14:paraId="32005903" w14:textId="77777777"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A</w:t>
            </w:r>
            <w:r w:rsidR="003E1007" w:rsidRPr="009F6EBF">
              <w:rPr>
                <w:rFonts w:ascii="Times New Roman" w:eastAsia="Times New Roman" w:hAnsi="Times New Roman" w:cs="Times New Roman"/>
                <w:sz w:val="24"/>
                <w:szCs w:val="24"/>
                <w:lang w:eastAsia="pt-BR"/>
              </w:rPr>
              <w:t xml:space="preserve"> empresa realiza </w:t>
            </w:r>
            <w:r w:rsidRPr="009F6EBF">
              <w:rPr>
                <w:rFonts w:ascii="Times New Roman" w:eastAsia="Times New Roman" w:hAnsi="Times New Roman" w:cs="Times New Roman"/>
                <w:sz w:val="24"/>
                <w:szCs w:val="24"/>
                <w:lang w:eastAsia="pt-BR"/>
              </w:rPr>
              <w:t xml:space="preserve">periodicamente </w:t>
            </w:r>
            <w:r w:rsidR="003E1007" w:rsidRPr="009F6EBF">
              <w:rPr>
                <w:rFonts w:ascii="Times New Roman" w:eastAsia="Times New Roman" w:hAnsi="Times New Roman" w:cs="Times New Roman"/>
                <w:sz w:val="24"/>
                <w:szCs w:val="24"/>
                <w:lang w:eastAsia="pt-BR"/>
              </w:rPr>
              <w:t>treinamentos que abordam</w:t>
            </w:r>
            <w:r w:rsidRPr="009F6EBF">
              <w:rPr>
                <w:rFonts w:ascii="Times New Roman" w:eastAsia="Times New Roman" w:hAnsi="Times New Roman" w:cs="Times New Roman"/>
                <w:sz w:val="24"/>
                <w:szCs w:val="24"/>
                <w:lang w:eastAsia="pt-BR"/>
              </w:rPr>
              <w:t xml:space="preserve"> assuntos relacionados ao tema</w:t>
            </w:r>
            <w:r w:rsidR="003E1007" w:rsidRPr="009F6EBF">
              <w:rPr>
                <w:rFonts w:ascii="Times New Roman" w:eastAsia="Times New Roman" w:hAnsi="Times New Roman" w:cs="Times New Roman"/>
                <w:sz w:val="24"/>
                <w:szCs w:val="24"/>
                <w:lang w:eastAsia="pt-BR"/>
              </w:rPr>
              <w:t xml:space="preserve"> integridade</w:t>
            </w:r>
            <w:r w:rsidRPr="009F6EBF">
              <w:rPr>
                <w:rFonts w:ascii="Times New Roman" w:eastAsia="Times New Roman" w:hAnsi="Times New Roman" w:cs="Times New Roman"/>
                <w:sz w:val="24"/>
                <w:szCs w:val="24"/>
                <w:lang w:eastAsia="pt-BR"/>
              </w:rPr>
              <w:t>.</w:t>
            </w:r>
          </w:p>
        </w:tc>
      </w:tr>
      <w:tr w:rsidR="00221AEC" w:rsidRPr="009F6EBF" w14:paraId="69623664"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CE139" w14:textId="03DCB976"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Contribuição da estrutura de governança para tema integridade.</w:t>
            </w:r>
          </w:p>
        </w:tc>
        <w:tc>
          <w:tcPr>
            <w:tcW w:w="5543" w:type="dxa"/>
            <w:tcBorders>
              <w:top w:val="single" w:sz="4" w:space="0" w:color="auto"/>
              <w:left w:val="single" w:sz="4" w:space="0" w:color="auto"/>
              <w:bottom w:val="single" w:sz="4" w:space="0" w:color="auto"/>
              <w:right w:val="single" w:sz="4" w:space="0" w:color="auto"/>
            </w:tcBorders>
          </w:tcPr>
          <w:p w14:paraId="01E92CA4" w14:textId="77777777" w:rsidR="003E1007" w:rsidRPr="009F6EBF" w:rsidRDefault="002B2761"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Evidenciado</w:t>
            </w:r>
            <w:r w:rsidR="003E1007" w:rsidRPr="009F6EBF">
              <w:rPr>
                <w:rFonts w:ascii="Times New Roman" w:eastAsia="Times New Roman" w:hAnsi="Times New Roman" w:cs="Times New Roman"/>
                <w:sz w:val="24"/>
                <w:szCs w:val="24"/>
                <w:lang w:eastAsia="pt-BR"/>
              </w:rPr>
              <w:t xml:space="preserve"> por meio de controles internos, </w:t>
            </w:r>
            <w:r w:rsidR="003E1007" w:rsidRPr="009F6EBF">
              <w:rPr>
                <w:rFonts w:ascii="Times New Roman" w:eastAsia="Times New Roman" w:hAnsi="Times New Roman" w:cs="Times New Roman"/>
                <w:i/>
                <w:sz w:val="24"/>
                <w:szCs w:val="24"/>
                <w:lang w:eastAsia="pt-BR"/>
              </w:rPr>
              <w:t>Board</w:t>
            </w:r>
            <w:r w:rsidR="003E1007" w:rsidRPr="009F6EBF">
              <w:rPr>
                <w:rFonts w:ascii="Times New Roman" w:eastAsia="Times New Roman" w:hAnsi="Times New Roman" w:cs="Times New Roman"/>
                <w:sz w:val="24"/>
                <w:szCs w:val="24"/>
                <w:lang w:eastAsia="pt-BR"/>
              </w:rPr>
              <w:t xml:space="preserve"> de Diretores e Plano de Negócios. </w:t>
            </w:r>
          </w:p>
        </w:tc>
      </w:tr>
      <w:tr w:rsidR="00221AEC" w:rsidRPr="009F6EBF" w14:paraId="6C1700FA"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D779D" w14:textId="17E4FCF2"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 Função responsável por tema integridade.</w:t>
            </w:r>
          </w:p>
        </w:tc>
        <w:tc>
          <w:tcPr>
            <w:tcW w:w="5543" w:type="dxa"/>
            <w:tcBorders>
              <w:top w:val="single" w:sz="4" w:space="0" w:color="auto"/>
              <w:left w:val="single" w:sz="4" w:space="0" w:color="auto"/>
              <w:bottom w:val="single" w:sz="4" w:space="0" w:color="auto"/>
              <w:right w:val="single" w:sz="4" w:space="0" w:color="auto"/>
            </w:tcBorders>
          </w:tcPr>
          <w:p w14:paraId="2072B859" w14:textId="4E7A6D80"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O controlador</w:t>
            </w:r>
            <w:r w:rsidR="003E1007" w:rsidRPr="009F6EBF">
              <w:rPr>
                <w:rFonts w:ascii="Times New Roman" w:eastAsia="Times New Roman" w:hAnsi="Times New Roman" w:cs="Times New Roman"/>
                <w:sz w:val="24"/>
                <w:szCs w:val="24"/>
                <w:lang w:eastAsia="pt-BR"/>
              </w:rPr>
              <w:t xml:space="preserve"> possui um Departamento de </w:t>
            </w:r>
            <w:r w:rsidR="003E1007" w:rsidRPr="009F6EBF">
              <w:rPr>
                <w:rFonts w:ascii="Times New Roman" w:eastAsia="Times New Roman" w:hAnsi="Times New Roman" w:cs="Times New Roman"/>
                <w:i/>
                <w:sz w:val="24"/>
                <w:szCs w:val="24"/>
                <w:lang w:eastAsia="pt-BR"/>
              </w:rPr>
              <w:t>Compliance</w:t>
            </w:r>
            <w:r w:rsidR="003E1007" w:rsidRPr="009F6EBF">
              <w:rPr>
                <w:rFonts w:ascii="Times New Roman" w:eastAsia="Times New Roman" w:hAnsi="Times New Roman" w:cs="Times New Roman"/>
                <w:sz w:val="24"/>
                <w:szCs w:val="24"/>
                <w:lang w:eastAsia="pt-BR"/>
              </w:rPr>
              <w:t xml:space="preserve"> </w:t>
            </w:r>
            <w:r w:rsidRPr="009F6EBF">
              <w:rPr>
                <w:rFonts w:ascii="Times New Roman" w:eastAsia="Times New Roman" w:hAnsi="Times New Roman" w:cs="Times New Roman"/>
                <w:sz w:val="24"/>
                <w:szCs w:val="24"/>
                <w:lang w:eastAsia="pt-BR"/>
              </w:rPr>
              <w:t xml:space="preserve">que dispõe de recursos próprios e que, </w:t>
            </w:r>
            <w:r w:rsidR="004F62D7" w:rsidRPr="009F6EBF">
              <w:rPr>
                <w:rFonts w:ascii="Times New Roman" w:eastAsia="Times New Roman" w:hAnsi="Times New Roman" w:cs="Times New Roman"/>
                <w:sz w:val="24"/>
                <w:szCs w:val="24"/>
                <w:lang w:eastAsia="pt-BR"/>
              </w:rPr>
              <w:t>via contrato, atende a empresa.</w:t>
            </w:r>
          </w:p>
        </w:tc>
      </w:tr>
      <w:tr w:rsidR="00221AEC" w:rsidRPr="009F6EBF" w14:paraId="00AE70BD"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D5E12" w14:textId="03DE57D8"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Mecanismos de monitoramento de condutas antiéticas.</w:t>
            </w:r>
          </w:p>
        </w:tc>
        <w:tc>
          <w:tcPr>
            <w:tcW w:w="5543" w:type="dxa"/>
            <w:tcBorders>
              <w:top w:val="single" w:sz="4" w:space="0" w:color="auto"/>
              <w:left w:val="single" w:sz="4" w:space="0" w:color="auto"/>
              <w:bottom w:val="single" w:sz="4" w:space="0" w:color="auto"/>
              <w:right w:val="single" w:sz="4" w:space="0" w:color="auto"/>
            </w:tcBorders>
            <w:vAlign w:val="center"/>
          </w:tcPr>
          <w:p w14:paraId="4F5EBE11" w14:textId="77777777" w:rsidR="003E1007" w:rsidRPr="009F6EBF" w:rsidRDefault="00C05B23"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O</w:t>
            </w:r>
            <w:r w:rsidR="003E1007" w:rsidRPr="009F6EBF">
              <w:rPr>
                <w:rFonts w:ascii="Times New Roman" w:eastAsia="Times New Roman" w:hAnsi="Times New Roman" w:cs="Times New Roman"/>
                <w:sz w:val="24"/>
                <w:szCs w:val="24"/>
                <w:lang w:eastAsia="pt-BR"/>
              </w:rPr>
              <w:t xml:space="preserve"> monitoramento </w:t>
            </w:r>
            <w:r w:rsidR="00123DDA" w:rsidRPr="009F6EBF">
              <w:rPr>
                <w:rFonts w:ascii="Times New Roman" w:eastAsia="Times New Roman" w:hAnsi="Times New Roman" w:cs="Times New Roman"/>
                <w:sz w:val="24"/>
                <w:szCs w:val="24"/>
                <w:lang w:eastAsia="pt-BR"/>
              </w:rPr>
              <w:t>ocorre pelo RH</w:t>
            </w:r>
            <w:r w:rsidR="00F211F7" w:rsidRPr="009F6EBF">
              <w:rPr>
                <w:rFonts w:ascii="Times New Roman" w:eastAsia="Times New Roman" w:hAnsi="Times New Roman" w:cs="Times New Roman"/>
                <w:sz w:val="24"/>
                <w:szCs w:val="24"/>
                <w:lang w:eastAsia="pt-BR"/>
              </w:rPr>
              <w:t xml:space="preserve"> (via canal formal de denúncia)</w:t>
            </w:r>
            <w:r w:rsidR="00123DDA" w:rsidRPr="009F6EBF">
              <w:rPr>
                <w:rFonts w:ascii="Times New Roman" w:eastAsia="Times New Roman" w:hAnsi="Times New Roman" w:cs="Times New Roman"/>
                <w:sz w:val="24"/>
                <w:szCs w:val="24"/>
                <w:lang w:eastAsia="pt-BR"/>
              </w:rPr>
              <w:t>,</w:t>
            </w:r>
            <w:r w:rsidR="00F211F7" w:rsidRPr="009F6EBF">
              <w:rPr>
                <w:rFonts w:ascii="Times New Roman" w:eastAsia="Times New Roman" w:hAnsi="Times New Roman" w:cs="Times New Roman"/>
                <w:sz w:val="24"/>
                <w:szCs w:val="24"/>
                <w:lang w:eastAsia="pt-BR"/>
              </w:rPr>
              <w:t xml:space="preserve"> a</w:t>
            </w:r>
            <w:r w:rsidR="00764F8B" w:rsidRPr="009F6EBF">
              <w:rPr>
                <w:rFonts w:ascii="Times New Roman" w:eastAsia="Times New Roman" w:hAnsi="Times New Roman" w:cs="Times New Roman"/>
                <w:sz w:val="24"/>
                <w:szCs w:val="24"/>
                <w:lang w:eastAsia="pt-BR"/>
              </w:rPr>
              <w:t>ud</w:t>
            </w:r>
            <w:r w:rsidR="00F211F7" w:rsidRPr="009F6EBF">
              <w:rPr>
                <w:rFonts w:ascii="Times New Roman" w:eastAsia="Times New Roman" w:hAnsi="Times New Roman" w:cs="Times New Roman"/>
                <w:sz w:val="24"/>
                <w:szCs w:val="24"/>
                <w:lang w:eastAsia="pt-BR"/>
              </w:rPr>
              <w:t>itorias i</w:t>
            </w:r>
            <w:r w:rsidR="00123DDA" w:rsidRPr="009F6EBF">
              <w:rPr>
                <w:rFonts w:ascii="Times New Roman" w:eastAsia="Times New Roman" w:hAnsi="Times New Roman" w:cs="Times New Roman"/>
                <w:sz w:val="24"/>
                <w:szCs w:val="24"/>
                <w:lang w:eastAsia="pt-BR"/>
              </w:rPr>
              <w:t>nternas do controlador</w:t>
            </w:r>
            <w:r w:rsidR="00F211F7" w:rsidRPr="009F6EBF">
              <w:rPr>
                <w:rFonts w:ascii="Times New Roman" w:eastAsia="Times New Roman" w:hAnsi="Times New Roman" w:cs="Times New Roman"/>
                <w:sz w:val="24"/>
                <w:szCs w:val="24"/>
                <w:lang w:eastAsia="pt-BR"/>
              </w:rPr>
              <w:t xml:space="preserve"> (entrevista de gestores e colaboradores chaves)</w:t>
            </w:r>
            <w:r w:rsidR="00123DDA" w:rsidRPr="009F6EBF">
              <w:rPr>
                <w:rFonts w:ascii="Times New Roman" w:eastAsia="Times New Roman" w:hAnsi="Times New Roman" w:cs="Times New Roman"/>
                <w:sz w:val="24"/>
                <w:szCs w:val="24"/>
                <w:lang w:eastAsia="pt-BR"/>
              </w:rPr>
              <w:t xml:space="preserve"> e auditorias externas.</w:t>
            </w:r>
          </w:p>
        </w:tc>
      </w:tr>
      <w:tr w:rsidR="00221AEC" w:rsidRPr="009F6EBF" w14:paraId="250C3FEB"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BEFA" w14:textId="40FE36DA"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 Existência de controles internos.</w:t>
            </w:r>
          </w:p>
        </w:tc>
        <w:tc>
          <w:tcPr>
            <w:tcW w:w="5543" w:type="dxa"/>
            <w:tcBorders>
              <w:top w:val="single" w:sz="4" w:space="0" w:color="auto"/>
              <w:left w:val="single" w:sz="4" w:space="0" w:color="auto"/>
              <w:bottom w:val="single" w:sz="4" w:space="0" w:color="auto"/>
              <w:right w:val="single" w:sz="4" w:space="0" w:color="auto"/>
            </w:tcBorders>
          </w:tcPr>
          <w:p w14:paraId="72D65F20" w14:textId="77777777" w:rsidR="003E1007" w:rsidRPr="009F6EBF" w:rsidRDefault="00C05B23"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A</w:t>
            </w:r>
            <w:r w:rsidR="003E1007" w:rsidRPr="009F6EBF">
              <w:rPr>
                <w:rFonts w:ascii="Times New Roman" w:eastAsia="Times New Roman" w:hAnsi="Times New Roman" w:cs="Times New Roman"/>
                <w:sz w:val="24"/>
                <w:szCs w:val="24"/>
                <w:lang w:eastAsia="pt-BR"/>
              </w:rPr>
              <w:t xml:space="preserve"> empresa adota controles internos</w:t>
            </w:r>
            <w:r w:rsidR="00764F8B" w:rsidRPr="009F6EBF">
              <w:rPr>
                <w:rFonts w:ascii="Times New Roman" w:eastAsia="Times New Roman" w:hAnsi="Times New Roman" w:cs="Times New Roman"/>
                <w:sz w:val="24"/>
                <w:szCs w:val="24"/>
                <w:lang w:eastAsia="pt-BR"/>
              </w:rPr>
              <w:t>, sendo alguns relacionados a</w:t>
            </w:r>
            <w:r w:rsidR="003E1007" w:rsidRPr="009F6EBF">
              <w:rPr>
                <w:rFonts w:ascii="Times New Roman" w:eastAsia="Times New Roman" w:hAnsi="Times New Roman" w:cs="Times New Roman"/>
                <w:sz w:val="24"/>
                <w:szCs w:val="24"/>
                <w:lang w:eastAsia="pt-BR"/>
              </w:rPr>
              <w:t xml:space="preserve"> registros contábeis confiáveis e legais. </w:t>
            </w:r>
          </w:p>
        </w:tc>
      </w:tr>
      <w:tr w:rsidR="00221AEC" w:rsidRPr="009F6EBF" w14:paraId="056A0D65"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CE66C" w14:textId="4D6A58D2"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Transparência e prestação de contas.</w:t>
            </w:r>
          </w:p>
        </w:tc>
        <w:tc>
          <w:tcPr>
            <w:tcW w:w="5543" w:type="dxa"/>
            <w:tcBorders>
              <w:top w:val="single" w:sz="4" w:space="0" w:color="auto"/>
              <w:left w:val="single" w:sz="4" w:space="0" w:color="auto"/>
              <w:bottom w:val="single" w:sz="4" w:space="0" w:color="auto"/>
              <w:right w:val="single" w:sz="4" w:space="0" w:color="auto"/>
            </w:tcBorders>
          </w:tcPr>
          <w:p w14:paraId="3E20A516" w14:textId="77777777"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A</w:t>
            </w:r>
            <w:r w:rsidR="003E1007" w:rsidRPr="009F6EBF">
              <w:rPr>
                <w:rFonts w:ascii="Times New Roman" w:eastAsia="Times New Roman" w:hAnsi="Times New Roman" w:cs="Times New Roman"/>
                <w:sz w:val="24"/>
                <w:szCs w:val="24"/>
                <w:lang w:eastAsia="pt-BR"/>
              </w:rPr>
              <w:t xml:space="preserve"> empresa possui transparência em relação aos assuntos possíveis de serem compartilhados.</w:t>
            </w:r>
          </w:p>
        </w:tc>
      </w:tr>
      <w:tr w:rsidR="00221AEC" w:rsidRPr="009F6EBF" w14:paraId="01159C37"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08B58" w14:textId="2D24F3A2" w:rsidR="003E1007" w:rsidRPr="009F6EBF" w:rsidRDefault="00764F8B"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Regra</w:t>
            </w:r>
            <w:r w:rsidR="003E1007" w:rsidRPr="009F6EBF">
              <w:rPr>
                <w:rFonts w:ascii="Times New Roman" w:eastAsia="Times New Roman" w:hAnsi="Times New Roman" w:cs="Times New Roman"/>
                <w:sz w:val="24"/>
                <w:szCs w:val="24"/>
                <w:lang w:eastAsia="pt-BR"/>
              </w:rPr>
              <w:t xml:space="preserve"> formal para doações políticas e relacionamento com governo;</w:t>
            </w:r>
          </w:p>
        </w:tc>
        <w:tc>
          <w:tcPr>
            <w:tcW w:w="5543" w:type="dxa"/>
            <w:tcBorders>
              <w:top w:val="single" w:sz="4" w:space="0" w:color="auto"/>
              <w:left w:val="single" w:sz="4" w:space="0" w:color="auto"/>
              <w:bottom w:val="single" w:sz="4" w:space="0" w:color="auto"/>
              <w:right w:val="single" w:sz="4" w:space="0" w:color="auto"/>
            </w:tcBorders>
          </w:tcPr>
          <w:p w14:paraId="543E9CE3" w14:textId="77777777"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Houve confirmação de que a</w:t>
            </w:r>
            <w:r w:rsidR="003E1007" w:rsidRPr="009F6EBF">
              <w:rPr>
                <w:rFonts w:ascii="Times New Roman" w:eastAsia="Times New Roman" w:hAnsi="Times New Roman" w:cs="Times New Roman"/>
                <w:sz w:val="24"/>
                <w:szCs w:val="24"/>
                <w:lang w:eastAsia="pt-BR"/>
              </w:rPr>
              <w:t>s regras existem, são claras e que os gestores têm conhecimento dela</w:t>
            </w:r>
            <w:r w:rsidRPr="009F6EBF">
              <w:rPr>
                <w:rFonts w:ascii="Times New Roman" w:eastAsia="Times New Roman" w:hAnsi="Times New Roman" w:cs="Times New Roman"/>
                <w:sz w:val="24"/>
                <w:szCs w:val="24"/>
                <w:lang w:eastAsia="pt-BR"/>
              </w:rPr>
              <w:t>s</w:t>
            </w:r>
            <w:r w:rsidR="003E1007" w:rsidRPr="009F6EBF">
              <w:rPr>
                <w:rFonts w:ascii="Times New Roman" w:eastAsia="Times New Roman" w:hAnsi="Times New Roman" w:cs="Times New Roman"/>
                <w:sz w:val="24"/>
                <w:szCs w:val="24"/>
                <w:lang w:eastAsia="pt-BR"/>
              </w:rPr>
              <w:t>.</w:t>
            </w:r>
            <w:r w:rsidR="00123DDA" w:rsidRPr="009F6EBF">
              <w:rPr>
                <w:rFonts w:ascii="Times New Roman" w:eastAsia="Times New Roman" w:hAnsi="Times New Roman" w:cs="Times New Roman"/>
                <w:sz w:val="24"/>
                <w:szCs w:val="24"/>
                <w:lang w:eastAsia="pt-BR"/>
              </w:rPr>
              <w:t xml:space="preserve"> Doações não são permitidas. Treinamento sobre relacionamento com agentes governamentais é providenciado periodicamente.</w:t>
            </w:r>
          </w:p>
        </w:tc>
      </w:tr>
      <w:tr w:rsidR="00221AEC" w:rsidRPr="009F6EBF" w14:paraId="6A2ECB16" w14:textId="77777777" w:rsidTr="00E0018B">
        <w:trPr>
          <w:trHeight w:val="20"/>
        </w:trPr>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6A51A" w14:textId="2B3F5CF8" w:rsidR="003E1007" w:rsidRPr="009F6EBF" w:rsidRDefault="003E1007" w:rsidP="00AB3689">
            <w:pPr>
              <w:spacing w:after="0" w:line="240" w:lineRule="auto"/>
              <w:jc w:val="left"/>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 xml:space="preserve">Relacionamento com principais </w:t>
            </w:r>
            <w:r w:rsidRPr="009F6EBF">
              <w:rPr>
                <w:rFonts w:ascii="Times New Roman" w:eastAsia="Times New Roman" w:hAnsi="Times New Roman" w:cs="Times New Roman"/>
                <w:i/>
                <w:sz w:val="24"/>
                <w:szCs w:val="24"/>
                <w:lang w:eastAsia="pt-BR"/>
              </w:rPr>
              <w:t>stakeholders.</w:t>
            </w:r>
          </w:p>
        </w:tc>
        <w:tc>
          <w:tcPr>
            <w:tcW w:w="5543" w:type="dxa"/>
            <w:tcBorders>
              <w:top w:val="single" w:sz="4" w:space="0" w:color="auto"/>
              <w:left w:val="single" w:sz="4" w:space="0" w:color="auto"/>
              <w:bottom w:val="single" w:sz="4" w:space="0" w:color="auto"/>
              <w:right w:val="single" w:sz="4" w:space="0" w:color="auto"/>
            </w:tcBorders>
          </w:tcPr>
          <w:p w14:paraId="40C895FC" w14:textId="77777777" w:rsidR="003E1007" w:rsidRPr="009F6EBF" w:rsidRDefault="00764F8B" w:rsidP="00AB3689">
            <w:pPr>
              <w:spacing w:after="0" w:line="240" w:lineRule="auto"/>
              <w:rPr>
                <w:rFonts w:ascii="Times New Roman" w:eastAsia="Times New Roman" w:hAnsi="Times New Roman" w:cs="Times New Roman"/>
                <w:sz w:val="24"/>
                <w:szCs w:val="24"/>
                <w:lang w:eastAsia="pt-BR"/>
              </w:rPr>
            </w:pPr>
            <w:r w:rsidRPr="009F6EBF">
              <w:rPr>
                <w:rFonts w:ascii="Times New Roman" w:eastAsia="Times New Roman" w:hAnsi="Times New Roman" w:cs="Times New Roman"/>
                <w:sz w:val="24"/>
                <w:szCs w:val="24"/>
                <w:lang w:eastAsia="pt-BR"/>
              </w:rPr>
              <w:t>O r</w:t>
            </w:r>
            <w:r w:rsidR="003E1007" w:rsidRPr="009F6EBF">
              <w:rPr>
                <w:rFonts w:ascii="Times New Roman" w:eastAsia="Times New Roman" w:hAnsi="Times New Roman" w:cs="Times New Roman"/>
                <w:sz w:val="24"/>
                <w:szCs w:val="24"/>
                <w:lang w:eastAsia="pt-BR"/>
              </w:rPr>
              <w:t xml:space="preserve">elacionamento com os </w:t>
            </w:r>
            <w:r w:rsidR="003E1007" w:rsidRPr="009F6EBF">
              <w:rPr>
                <w:rFonts w:ascii="Times New Roman" w:eastAsia="Times New Roman" w:hAnsi="Times New Roman" w:cs="Times New Roman"/>
                <w:i/>
                <w:sz w:val="24"/>
                <w:szCs w:val="24"/>
                <w:lang w:eastAsia="pt-BR"/>
              </w:rPr>
              <w:t>stakeholders</w:t>
            </w:r>
            <w:r w:rsidR="003E1007" w:rsidRPr="009F6EBF">
              <w:rPr>
                <w:rFonts w:ascii="Times New Roman" w:eastAsia="Times New Roman" w:hAnsi="Times New Roman" w:cs="Times New Roman"/>
                <w:sz w:val="24"/>
                <w:szCs w:val="24"/>
                <w:lang w:eastAsia="pt-BR"/>
              </w:rPr>
              <w:t xml:space="preserve"> é consider</w:t>
            </w:r>
            <w:r w:rsidRPr="009F6EBF">
              <w:rPr>
                <w:rFonts w:ascii="Times New Roman" w:eastAsia="Times New Roman" w:hAnsi="Times New Roman" w:cs="Times New Roman"/>
                <w:sz w:val="24"/>
                <w:szCs w:val="24"/>
                <w:lang w:eastAsia="pt-BR"/>
              </w:rPr>
              <w:t>ado um ponto forte e um ativo gerador de boa</w:t>
            </w:r>
            <w:r w:rsidR="003E1007" w:rsidRPr="009F6EBF">
              <w:rPr>
                <w:rFonts w:ascii="Times New Roman" w:eastAsia="Times New Roman" w:hAnsi="Times New Roman" w:cs="Times New Roman"/>
                <w:sz w:val="24"/>
                <w:szCs w:val="24"/>
                <w:lang w:eastAsia="pt-BR"/>
              </w:rPr>
              <w:t xml:space="preserve"> reputação no mercado.</w:t>
            </w:r>
          </w:p>
        </w:tc>
      </w:tr>
    </w:tbl>
    <w:p w14:paraId="5A8BE5D3" w14:textId="1F25CB63" w:rsidR="004C1C61" w:rsidRPr="009F6EBF" w:rsidRDefault="00BC3B8F" w:rsidP="00B12A8F">
      <w:pPr>
        <w:spacing w:line="480" w:lineRule="auto"/>
        <w:rPr>
          <w:rFonts w:ascii="Times New Roman" w:hAnsi="Times New Roman" w:cs="Times New Roman"/>
          <w:sz w:val="20"/>
          <w:szCs w:val="20"/>
        </w:rPr>
      </w:pPr>
      <w:r w:rsidRPr="009F6EBF">
        <w:rPr>
          <w:rFonts w:ascii="Times New Roman" w:hAnsi="Times New Roman" w:cs="Times New Roman"/>
          <w:sz w:val="20"/>
          <w:szCs w:val="20"/>
        </w:rPr>
        <w:t>Fonte: Elaborado pelos autores</w:t>
      </w:r>
      <w:r w:rsidR="009E3046" w:rsidRPr="009F6EBF">
        <w:rPr>
          <w:rFonts w:ascii="Times New Roman" w:hAnsi="Times New Roman" w:cs="Times New Roman"/>
          <w:sz w:val="20"/>
          <w:szCs w:val="20"/>
        </w:rPr>
        <w:t>.</w:t>
      </w:r>
    </w:p>
    <w:p w14:paraId="29C344D9" w14:textId="428454B4" w:rsidR="004536C8" w:rsidRPr="009F6EBF" w:rsidRDefault="00B963F6"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 partir do Quadro 3</w:t>
      </w:r>
      <w:r w:rsidR="004536C8" w:rsidRPr="009F6EBF">
        <w:rPr>
          <w:rFonts w:ascii="Times New Roman" w:hAnsi="Times New Roman" w:cs="Times New Roman"/>
          <w:sz w:val="24"/>
          <w:szCs w:val="24"/>
        </w:rPr>
        <w:t xml:space="preserve">, verifica-se que a empresa, objeto do estudo, possui um código de ética e que o mesmo é divulgado entre os funcionários da empresa. Além disso, a empresa adota outros controles internos e suas atividades são analisadas por consultores externos. </w:t>
      </w:r>
      <w:r w:rsidR="002D29E8" w:rsidRPr="009F6EBF">
        <w:rPr>
          <w:rFonts w:ascii="Times New Roman" w:hAnsi="Times New Roman" w:cs="Times New Roman"/>
          <w:sz w:val="24"/>
          <w:szCs w:val="24"/>
        </w:rPr>
        <w:t>Uma imagem corporativa positiva</w:t>
      </w:r>
      <w:r w:rsidR="00E0629E" w:rsidRPr="009F6EBF">
        <w:rPr>
          <w:rFonts w:ascii="Times New Roman" w:hAnsi="Times New Roman" w:cs="Times New Roman"/>
          <w:sz w:val="24"/>
          <w:szCs w:val="24"/>
        </w:rPr>
        <w:t xml:space="preserve"> é um patrimônio valioso para qualquer organização, pois causa impacto positivo na percepção dos </w:t>
      </w:r>
      <w:r w:rsidR="00E0629E" w:rsidRPr="009F6EBF">
        <w:rPr>
          <w:rFonts w:ascii="Times New Roman" w:hAnsi="Times New Roman" w:cs="Times New Roman"/>
          <w:i/>
          <w:sz w:val="24"/>
          <w:szCs w:val="24"/>
        </w:rPr>
        <w:t>stakeholders</w:t>
      </w:r>
      <w:r w:rsidR="00B16076">
        <w:rPr>
          <w:rFonts w:ascii="Times New Roman" w:hAnsi="Times New Roman" w:cs="Times New Roman"/>
          <w:sz w:val="24"/>
          <w:szCs w:val="24"/>
        </w:rPr>
        <w:t xml:space="preserve"> e do mercado (Monken</w:t>
      </w:r>
      <w:r w:rsidR="002D29E8" w:rsidRPr="009F6EBF">
        <w:rPr>
          <w:rFonts w:ascii="Times New Roman" w:hAnsi="Times New Roman" w:cs="Times New Roman"/>
          <w:sz w:val="24"/>
          <w:szCs w:val="24"/>
        </w:rPr>
        <w:t xml:space="preserve"> et al, 2015). Na </w:t>
      </w:r>
      <w:r w:rsidR="006D51F9" w:rsidRPr="009F6EBF">
        <w:rPr>
          <w:rFonts w:ascii="Times New Roman" w:hAnsi="Times New Roman" w:cs="Times New Roman"/>
          <w:sz w:val="24"/>
          <w:szCs w:val="24"/>
        </w:rPr>
        <w:t>ótica de</w:t>
      </w:r>
      <w:r w:rsidR="00E0629E" w:rsidRPr="009F6EBF">
        <w:rPr>
          <w:rFonts w:ascii="Times New Roman" w:hAnsi="Times New Roman" w:cs="Times New Roman"/>
          <w:sz w:val="24"/>
          <w:szCs w:val="24"/>
        </w:rPr>
        <w:t xml:space="preserve"> Gaines-Ross (2010), a imagem corporativa</w:t>
      </w:r>
      <w:r w:rsidR="00436417" w:rsidRPr="009F6EBF">
        <w:rPr>
          <w:rFonts w:ascii="Times New Roman" w:hAnsi="Times New Roman" w:cs="Times New Roman"/>
          <w:sz w:val="24"/>
          <w:szCs w:val="24"/>
        </w:rPr>
        <w:t>, de advém da ética e integridade,</w:t>
      </w:r>
      <w:r w:rsidR="00E0629E" w:rsidRPr="009F6EBF">
        <w:rPr>
          <w:rFonts w:ascii="Times New Roman" w:hAnsi="Times New Roman" w:cs="Times New Roman"/>
          <w:sz w:val="24"/>
          <w:szCs w:val="24"/>
        </w:rPr>
        <w:t xml:space="preserve"> representa os valores que os clientes têm em relação à organização</w:t>
      </w:r>
      <w:r w:rsidR="00436417" w:rsidRPr="009F6EBF">
        <w:rPr>
          <w:rFonts w:ascii="Times New Roman" w:hAnsi="Times New Roman" w:cs="Times New Roman"/>
          <w:sz w:val="24"/>
          <w:szCs w:val="24"/>
        </w:rPr>
        <w:t>, que</w:t>
      </w:r>
      <w:r w:rsidR="00E0629E" w:rsidRPr="009F6EBF">
        <w:rPr>
          <w:rFonts w:ascii="Times New Roman" w:hAnsi="Times New Roman" w:cs="Times New Roman"/>
          <w:sz w:val="24"/>
          <w:szCs w:val="24"/>
        </w:rPr>
        <w:t xml:space="preserve"> afeta tudo que está relacionado ao po</w:t>
      </w:r>
      <w:r w:rsidR="00436417" w:rsidRPr="009F6EBF">
        <w:rPr>
          <w:rFonts w:ascii="Times New Roman" w:hAnsi="Times New Roman" w:cs="Times New Roman"/>
          <w:sz w:val="24"/>
          <w:szCs w:val="24"/>
        </w:rPr>
        <w:t xml:space="preserve">sicionamento e às atitudes de uma organização. </w:t>
      </w:r>
    </w:p>
    <w:p w14:paraId="7047AE43" w14:textId="43350376" w:rsidR="00E0629E" w:rsidRPr="009F6EBF" w:rsidRDefault="00436417"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A integridade</w:t>
      </w:r>
      <w:r w:rsidR="00E0629E" w:rsidRPr="009F6EBF">
        <w:rPr>
          <w:rFonts w:ascii="Times New Roman" w:hAnsi="Times New Roman" w:cs="Times New Roman"/>
          <w:sz w:val="24"/>
          <w:szCs w:val="24"/>
        </w:rPr>
        <w:t xml:space="preserve"> corporativa positiva torna a empresa mais atrativa para os clientes e leva a uma maior fi</w:t>
      </w:r>
      <w:r w:rsidRPr="009F6EBF">
        <w:rPr>
          <w:rFonts w:ascii="Times New Roman" w:hAnsi="Times New Roman" w:cs="Times New Roman"/>
          <w:sz w:val="24"/>
          <w:szCs w:val="24"/>
        </w:rPr>
        <w:t xml:space="preserve">delização. As organizações, que atuam com base na ética e integridade corporativa acabam construindo os alicerces para o desenvolvimento econômico e sustentável em sua trajetória empresarial.  </w:t>
      </w:r>
    </w:p>
    <w:p w14:paraId="49C7A310" w14:textId="77777777" w:rsidR="004F62D7" w:rsidRPr="009F6EBF" w:rsidRDefault="004F62D7" w:rsidP="00B12A8F">
      <w:pPr>
        <w:spacing w:after="0" w:line="480" w:lineRule="auto"/>
        <w:rPr>
          <w:rFonts w:ascii="Times New Roman" w:hAnsi="Times New Roman" w:cs="Times New Roman"/>
          <w:sz w:val="24"/>
          <w:szCs w:val="24"/>
        </w:rPr>
      </w:pPr>
    </w:p>
    <w:p w14:paraId="43FCB242" w14:textId="121F2C47" w:rsidR="00A43514" w:rsidRPr="00A174CD" w:rsidRDefault="000A5450" w:rsidP="00B12A8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5</w:t>
      </w:r>
      <w:r w:rsidR="000432D7" w:rsidRPr="00A174CD">
        <w:rPr>
          <w:rFonts w:ascii="Times New Roman" w:hAnsi="Times New Roman" w:cs="Times New Roman"/>
          <w:sz w:val="24"/>
          <w:szCs w:val="24"/>
        </w:rPr>
        <w:t xml:space="preserve"> CON</w:t>
      </w:r>
      <w:r w:rsidR="00202736">
        <w:rPr>
          <w:rFonts w:ascii="Times New Roman" w:hAnsi="Times New Roman" w:cs="Times New Roman"/>
          <w:sz w:val="24"/>
          <w:szCs w:val="24"/>
        </w:rPr>
        <w:t>SIDERAÇÕES FINAIS</w:t>
      </w:r>
    </w:p>
    <w:p w14:paraId="504F6950" w14:textId="77777777" w:rsidR="00BE117D" w:rsidRPr="009F6EBF" w:rsidRDefault="00BE117D" w:rsidP="00B12A8F">
      <w:pPr>
        <w:spacing w:after="0" w:line="480" w:lineRule="auto"/>
        <w:ind w:firstLine="284"/>
        <w:rPr>
          <w:rFonts w:ascii="Times New Roman" w:hAnsi="Times New Roman" w:cs="Times New Roman"/>
          <w:sz w:val="24"/>
          <w:szCs w:val="24"/>
        </w:rPr>
      </w:pPr>
    </w:p>
    <w:p w14:paraId="2B41A2C9" w14:textId="4081FB8F" w:rsidR="00533D97" w:rsidRPr="009F6EBF" w:rsidRDefault="00327870"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A partir d</w:t>
      </w:r>
      <w:r w:rsidR="0060785E" w:rsidRPr="009F6EBF">
        <w:rPr>
          <w:rFonts w:ascii="Times New Roman" w:hAnsi="Times New Roman" w:cs="Times New Roman"/>
          <w:sz w:val="24"/>
          <w:szCs w:val="24"/>
        </w:rPr>
        <w:t>as categorias de análise</w:t>
      </w:r>
      <w:r w:rsidR="00E20981" w:rsidRPr="009F6EBF">
        <w:rPr>
          <w:rFonts w:ascii="Times New Roman" w:hAnsi="Times New Roman" w:cs="Times New Roman"/>
          <w:sz w:val="24"/>
          <w:szCs w:val="24"/>
        </w:rPr>
        <w:t>, verificou</w:t>
      </w:r>
      <w:r w:rsidR="0060785E" w:rsidRPr="009F6EBF">
        <w:rPr>
          <w:rFonts w:ascii="Times New Roman" w:hAnsi="Times New Roman" w:cs="Times New Roman"/>
          <w:sz w:val="24"/>
          <w:szCs w:val="24"/>
        </w:rPr>
        <w:t>-se</w:t>
      </w:r>
      <w:r w:rsidRPr="009F6EBF">
        <w:rPr>
          <w:rFonts w:ascii="Times New Roman" w:hAnsi="Times New Roman" w:cs="Times New Roman"/>
          <w:sz w:val="24"/>
          <w:szCs w:val="24"/>
        </w:rPr>
        <w:t xml:space="preserve"> </w:t>
      </w:r>
      <w:r w:rsidR="00B54F6B" w:rsidRPr="009F6EBF">
        <w:rPr>
          <w:rFonts w:ascii="Times New Roman" w:hAnsi="Times New Roman" w:cs="Times New Roman"/>
          <w:sz w:val="24"/>
          <w:szCs w:val="24"/>
        </w:rPr>
        <w:t>que</w:t>
      </w:r>
      <w:r w:rsidR="0060785E" w:rsidRPr="009F6EBF">
        <w:rPr>
          <w:rFonts w:ascii="Times New Roman" w:hAnsi="Times New Roman" w:cs="Times New Roman"/>
          <w:sz w:val="24"/>
          <w:szCs w:val="24"/>
        </w:rPr>
        <w:t xml:space="preserve"> a empresa possui</w:t>
      </w:r>
      <w:r w:rsidR="00CE45E3" w:rsidRPr="009F6EBF">
        <w:rPr>
          <w:rFonts w:ascii="Times New Roman" w:hAnsi="Times New Roman" w:cs="Times New Roman"/>
          <w:sz w:val="24"/>
          <w:szCs w:val="24"/>
        </w:rPr>
        <w:t xml:space="preserve"> entendimento sobre integridade corporativa e até apresenta alguns elementos e ações nesse sentido, porém também foi identificado a ausência</w:t>
      </w:r>
      <w:r w:rsidR="00E01B4B" w:rsidRPr="009F6EBF">
        <w:rPr>
          <w:rFonts w:ascii="Times New Roman" w:hAnsi="Times New Roman" w:cs="Times New Roman"/>
          <w:sz w:val="24"/>
          <w:szCs w:val="24"/>
        </w:rPr>
        <w:t xml:space="preserve"> ou oportunidade de melhoria </w:t>
      </w:r>
      <w:r w:rsidR="00CE45E3" w:rsidRPr="009F6EBF">
        <w:rPr>
          <w:rFonts w:ascii="Times New Roman" w:hAnsi="Times New Roman" w:cs="Times New Roman"/>
          <w:sz w:val="24"/>
          <w:szCs w:val="24"/>
        </w:rPr>
        <w:t xml:space="preserve">de alguns outros elementos imprescindíveis para implementação formal de um programa de </w:t>
      </w:r>
      <w:r w:rsidR="001833D9" w:rsidRPr="009F6EBF">
        <w:rPr>
          <w:rFonts w:ascii="Times New Roman" w:hAnsi="Times New Roman" w:cs="Times New Roman"/>
          <w:sz w:val="24"/>
          <w:szCs w:val="24"/>
        </w:rPr>
        <w:t>integridade corporativa.</w:t>
      </w:r>
    </w:p>
    <w:p w14:paraId="231DFAB5" w14:textId="085AD9EA" w:rsidR="005917CF" w:rsidRPr="009F6EBF" w:rsidRDefault="001833D9"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Com base nas entrevistas realizadas verificou-se que a</w:t>
      </w:r>
      <w:r w:rsidR="00CE45E3" w:rsidRPr="009F6EBF">
        <w:rPr>
          <w:rFonts w:ascii="Times New Roman" w:hAnsi="Times New Roman" w:cs="Times New Roman"/>
          <w:sz w:val="24"/>
          <w:szCs w:val="24"/>
        </w:rPr>
        <w:t xml:space="preserve"> empresa adota </w:t>
      </w:r>
      <w:r w:rsidRPr="009F6EBF">
        <w:rPr>
          <w:rFonts w:ascii="Times New Roman" w:hAnsi="Times New Roman" w:cs="Times New Roman"/>
          <w:sz w:val="24"/>
          <w:szCs w:val="24"/>
        </w:rPr>
        <w:t>os seguintes elementos</w:t>
      </w:r>
      <w:r w:rsidR="00E01B4B" w:rsidRPr="009F6EBF">
        <w:rPr>
          <w:rFonts w:ascii="Times New Roman" w:hAnsi="Times New Roman" w:cs="Times New Roman"/>
          <w:sz w:val="24"/>
          <w:szCs w:val="24"/>
        </w:rPr>
        <w:t xml:space="preserve"> de </w:t>
      </w:r>
      <w:r w:rsidR="00CE45E3" w:rsidRPr="009F6EBF">
        <w:rPr>
          <w:rFonts w:ascii="Times New Roman" w:hAnsi="Times New Roman" w:cs="Times New Roman"/>
          <w:sz w:val="24"/>
          <w:szCs w:val="24"/>
        </w:rPr>
        <w:t>integridade corporativa</w:t>
      </w:r>
      <w:r w:rsidR="00533D97" w:rsidRPr="009F6EBF">
        <w:rPr>
          <w:rFonts w:ascii="Times New Roman" w:hAnsi="Times New Roman" w:cs="Times New Roman"/>
          <w:sz w:val="24"/>
          <w:szCs w:val="24"/>
        </w:rPr>
        <w:t xml:space="preserve">: </w:t>
      </w:r>
      <w:r w:rsidR="00F145E7" w:rsidRPr="009F6EBF">
        <w:rPr>
          <w:rFonts w:ascii="Times New Roman" w:hAnsi="Times New Roman" w:cs="Times New Roman"/>
          <w:sz w:val="24"/>
          <w:szCs w:val="24"/>
        </w:rPr>
        <w:t xml:space="preserve">(a) </w:t>
      </w:r>
      <w:r w:rsidR="00533D97" w:rsidRPr="009F6EBF">
        <w:rPr>
          <w:rFonts w:ascii="Times New Roman" w:hAnsi="Times New Roman" w:cs="Times New Roman"/>
          <w:sz w:val="24"/>
          <w:szCs w:val="24"/>
        </w:rPr>
        <w:t xml:space="preserve">existe declaração formal de valores da organização, os quais estão listados e divulgados internamente; </w:t>
      </w:r>
      <w:r w:rsidR="00F145E7" w:rsidRPr="009F6EBF">
        <w:rPr>
          <w:rFonts w:ascii="Times New Roman" w:hAnsi="Times New Roman" w:cs="Times New Roman"/>
          <w:sz w:val="24"/>
          <w:szCs w:val="24"/>
        </w:rPr>
        <w:t xml:space="preserve">(b) </w:t>
      </w:r>
      <w:r w:rsidR="00533D97" w:rsidRPr="009F6EBF">
        <w:rPr>
          <w:rFonts w:ascii="Times New Roman" w:hAnsi="Times New Roman" w:cs="Times New Roman"/>
          <w:sz w:val="24"/>
          <w:szCs w:val="24"/>
        </w:rPr>
        <w:t xml:space="preserve">existe cultura organizacional focada na condução de negócios com integridade; </w:t>
      </w:r>
      <w:r w:rsidR="00F145E7" w:rsidRPr="009F6EBF">
        <w:rPr>
          <w:rFonts w:ascii="Times New Roman" w:hAnsi="Times New Roman" w:cs="Times New Roman"/>
          <w:sz w:val="24"/>
          <w:szCs w:val="24"/>
        </w:rPr>
        <w:t xml:space="preserve">(c) </w:t>
      </w:r>
      <w:r w:rsidR="00533D97" w:rsidRPr="009F6EBF">
        <w:rPr>
          <w:rFonts w:ascii="Times New Roman" w:hAnsi="Times New Roman" w:cs="Times New Roman"/>
          <w:sz w:val="24"/>
          <w:szCs w:val="24"/>
        </w:rPr>
        <w:t xml:space="preserve">a empresa possui estratégia para </w:t>
      </w:r>
      <w:r w:rsidR="00533D97" w:rsidRPr="009F6EBF">
        <w:rPr>
          <w:rFonts w:ascii="Times New Roman" w:hAnsi="Times New Roman" w:cs="Times New Roman"/>
          <w:i/>
          <w:sz w:val="24"/>
          <w:szCs w:val="24"/>
        </w:rPr>
        <w:t>stakeholders</w:t>
      </w:r>
      <w:r w:rsidR="00533D97" w:rsidRPr="009F6EBF">
        <w:rPr>
          <w:rFonts w:ascii="Times New Roman" w:hAnsi="Times New Roman" w:cs="Times New Roman"/>
          <w:sz w:val="24"/>
          <w:szCs w:val="24"/>
        </w:rPr>
        <w:t xml:space="preserve"> chave, onde o foco no cliente é evidenciado nas respostas das entrevistas</w:t>
      </w:r>
      <w:r w:rsidR="00F62CE3" w:rsidRPr="009F6EBF">
        <w:rPr>
          <w:rFonts w:ascii="Times New Roman" w:hAnsi="Times New Roman" w:cs="Times New Roman"/>
          <w:sz w:val="24"/>
          <w:szCs w:val="24"/>
        </w:rPr>
        <w:t xml:space="preserve">; </w:t>
      </w:r>
      <w:r w:rsidR="00F145E7" w:rsidRPr="009F6EBF">
        <w:rPr>
          <w:rFonts w:ascii="Times New Roman" w:hAnsi="Times New Roman" w:cs="Times New Roman"/>
          <w:sz w:val="24"/>
          <w:szCs w:val="24"/>
        </w:rPr>
        <w:t xml:space="preserve">(d) </w:t>
      </w:r>
      <w:r w:rsidR="00CE45E3" w:rsidRPr="009F6EBF">
        <w:rPr>
          <w:rFonts w:ascii="Times New Roman" w:hAnsi="Times New Roman" w:cs="Times New Roman"/>
          <w:sz w:val="24"/>
          <w:szCs w:val="24"/>
        </w:rPr>
        <w:t>presença de</w:t>
      </w:r>
      <w:r w:rsidR="00F62CE3" w:rsidRPr="009F6EBF">
        <w:rPr>
          <w:rFonts w:ascii="Times New Roman" w:hAnsi="Times New Roman" w:cs="Times New Roman"/>
          <w:sz w:val="24"/>
          <w:szCs w:val="24"/>
        </w:rPr>
        <w:t xml:space="preserve"> uma estrutura de governança corporativa, via exist</w:t>
      </w:r>
      <w:r w:rsidR="00E56498" w:rsidRPr="009F6EBF">
        <w:rPr>
          <w:rFonts w:ascii="Times New Roman" w:hAnsi="Times New Roman" w:cs="Times New Roman"/>
          <w:sz w:val="24"/>
          <w:szCs w:val="24"/>
        </w:rPr>
        <w:t xml:space="preserve">ência de </w:t>
      </w:r>
      <w:r w:rsidR="00E56498" w:rsidRPr="009F6EBF">
        <w:rPr>
          <w:rFonts w:ascii="Times New Roman" w:hAnsi="Times New Roman" w:cs="Times New Roman"/>
          <w:i/>
          <w:sz w:val="24"/>
          <w:szCs w:val="24"/>
        </w:rPr>
        <w:t>Board</w:t>
      </w:r>
      <w:r w:rsidR="00E56498" w:rsidRPr="009F6EBF">
        <w:rPr>
          <w:rFonts w:ascii="Times New Roman" w:hAnsi="Times New Roman" w:cs="Times New Roman"/>
          <w:sz w:val="24"/>
          <w:szCs w:val="24"/>
        </w:rPr>
        <w:t xml:space="preserve"> de Diretores e Plano de Negócios aprovado anualmente, que apresenta as metas da gestão e faz clara separação entre propriedade e gestores;</w:t>
      </w:r>
      <w:r w:rsidR="00FE4135" w:rsidRPr="009F6EBF">
        <w:rPr>
          <w:rFonts w:ascii="Times New Roman" w:hAnsi="Times New Roman" w:cs="Times New Roman"/>
          <w:sz w:val="24"/>
          <w:szCs w:val="24"/>
        </w:rPr>
        <w:t xml:space="preserve"> </w:t>
      </w:r>
      <w:r w:rsidR="00F145E7" w:rsidRPr="009F6EBF">
        <w:rPr>
          <w:rFonts w:ascii="Times New Roman" w:hAnsi="Times New Roman" w:cs="Times New Roman"/>
          <w:sz w:val="24"/>
          <w:szCs w:val="24"/>
        </w:rPr>
        <w:t xml:space="preserve">(e) </w:t>
      </w:r>
      <w:r w:rsidR="00FE4135" w:rsidRPr="009F6EBF">
        <w:rPr>
          <w:rFonts w:ascii="Times New Roman" w:hAnsi="Times New Roman" w:cs="Times New Roman"/>
          <w:sz w:val="24"/>
          <w:szCs w:val="24"/>
        </w:rPr>
        <w:t>foco na qualidade de produtos e serviços, tendo-se com</w:t>
      </w:r>
      <w:r w:rsidR="00844CD4" w:rsidRPr="009F6EBF">
        <w:rPr>
          <w:rFonts w:ascii="Times New Roman" w:hAnsi="Times New Roman" w:cs="Times New Roman"/>
          <w:sz w:val="24"/>
          <w:szCs w:val="24"/>
        </w:rPr>
        <w:t>o</w:t>
      </w:r>
      <w:r w:rsidR="00FE4135" w:rsidRPr="009F6EBF">
        <w:rPr>
          <w:rFonts w:ascii="Times New Roman" w:hAnsi="Times New Roman" w:cs="Times New Roman"/>
          <w:sz w:val="24"/>
          <w:szCs w:val="24"/>
        </w:rPr>
        <w:t xml:space="preserve"> evidência o alto percentual de satisfação de clientes via pesquisa anual de satisfação; </w:t>
      </w:r>
      <w:r w:rsidR="00F145E7" w:rsidRPr="009F6EBF">
        <w:rPr>
          <w:rFonts w:ascii="Times New Roman" w:hAnsi="Times New Roman" w:cs="Times New Roman"/>
          <w:sz w:val="24"/>
          <w:szCs w:val="24"/>
        </w:rPr>
        <w:t xml:space="preserve">(f) </w:t>
      </w:r>
      <w:r w:rsidR="00CE45E3" w:rsidRPr="009F6EBF">
        <w:rPr>
          <w:rFonts w:ascii="Times New Roman" w:hAnsi="Times New Roman" w:cs="Times New Roman"/>
          <w:sz w:val="24"/>
          <w:szCs w:val="24"/>
        </w:rPr>
        <w:t>existência da</w:t>
      </w:r>
      <w:r w:rsidR="00FE4135" w:rsidRPr="009F6EBF">
        <w:rPr>
          <w:rFonts w:ascii="Times New Roman" w:hAnsi="Times New Roman" w:cs="Times New Roman"/>
          <w:sz w:val="24"/>
          <w:szCs w:val="24"/>
        </w:rPr>
        <w:t xml:space="preserve"> análise de riscos do negócio, o que foi evidenciado pela existência de Plano de Continuidade de Negócios e Programa de Gerenciamento de Riscos Corporativos; </w:t>
      </w:r>
      <w:r w:rsidR="00F145E7" w:rsidRPr="009F6EBF">
        <w:rPr>
          <w:rFonts w:ascii="Times New Roman" w:hAnsi="Times New Roman" w:cs="Times New Roman"/>
          <w:sz w:val="24"/>
          <w:szCs w:val="24"/>
        </w:rPr>
        <w:t xml:space="preserve">(g) </w:t>
      </w:r>
      <w:r w:rsidR="00FE4135" w:rsidRPr="009F6EBF">
        <w:rPr>
          <w:rFonts w:ascii="Times New Roman" w:hAnsi="Times New Roman" w:cs="Times New Roman"/>
          <w:sz w:val="24"/>
          <w:szCs w:val="24"/>
        </w:rPr>
        <w:t xml:space="preserve">o comprometimento da organização com a integridade foi confirmado nas respostas do questionário semiestruturado; </w:t>
      </w:r>
      <w:r w:rsidR="00F145E7" w:rsidRPr="009F6EBF">
        <w:rPr>
          <w:rFonts w:ascii="Times New Roman" w:hAnsi="Times New Roman" w:cs="Times New Roman"/>
          <w:sz w:val="24"/>
          <w:szCs w:val="24"/>
        </w:rPr>
        <w:t xml:space="preserve">(h) </w:t>
      </w:r>
      <w:r w:rsidR="00446827" w:rsidRPr="009F6EBF">
        <w:rPr>
          <w:rFonts w:ascii="Times New Roman" w:hAnsi="Times New Roman" w:cs="Times New Roman"/>
          <w:sz w:val="24"/>
          <w:szCs w:val="24"/>
        </w:rPr>
        <w:t xml:space="preserve">existência de um </w:t>
      </w:r>
      <w:r w:rsidR="00FE4135" w:rsidRPr="009F6EBF">
        <w:rPr>
          <w:rFonts w:ascii="Times New Roman" w:hAnsi="Times New Roman" w:cs="Times New Roman"/>
          <w:sz w:val="24"/>
          <w:szCs w:val="24"/>
        </w:rPr>
        <w:t>sistema de controles internos</w:t>
      </w:r>
      <w:r w:rsidR="00446827" w:rsidRPr="009F6EBF">
        <w:rPr>
          <w:rFonts w:ascii="Times New Roman" w:hAnsi="Times New Roman" w:cs="Times New Roman"/>
          <w:sz w:val="24"/>
          <w:szCs w:val="24"/>
        </w:rPr>
        <w:t>,</w:t>
      </w:r>
      <w:r w:rsidR="00FE4135" w:rsidRPr="009F6EBF">
        <w:rPr>
          <w:rFonts w:ascii="Times New Roman" w:hAnsi="Times New Roman" w:cs="Times New Roman"/>
          <w:sz w:val="24"/>
          <w:szCs w:val="24"/>
        </w:rPr>
        <w:t xml:space="preserve"> conforme foi possível verificar no portal eletr</w:t>
      </w:r>
      <w:r w:rsidR="00F145E7" w:rsidRPr="009F6EBF">
        <w:rPr>
          <w:rFonts w:ascii="Times New Roman" w:hAnsi="Times New Roman" w:cs="Times New Roman"/>
          <w:sz w:val="24"/>
          <w:szCs w:val="24"/>
        </w:rPr>
        <w:t xml:space="preserve">ônico da empresa; (i)  </w:t>
      </w:r>
      <w:r w:rsidR="00E01B4B" w:rsidRPr="009F6EBF">
        <w:rPr>
          <w:rFonts w:ascii="Times New Roman" w:hAnsi="Times New Roman" w:cs="Times New Roman"/>
          <w:sz w:val="24"/>
          <w:szCs w:val="24"/>
        </w:rPr>
        <w:t xml:space="preserve">uso </w:t>
      </w:r>
      <w:r w:rsidR="00CE45E3" w:rsidRPr="009F6EBF">
        <w:rPr>
          <w:rFonts w:ascii="Times New Roman" w:hAnsi="Times New Roman" w:cs="Times New Roman"/>
          <w:sz w:val="24"/>
          <w:szCs w:val="24"/>
        </w:rPr>
        <w:t>e</w:t>
      </w:r>
      <w:r w:rsidR="00F145E7" w:rsidRPr="009F6EBF">
        <w:rPr>
          <w:rFonts w:ascii="Times New Roman" w:hAnsi="Times New Roman" w:cs="Times New Roman"/>
          <w:sz w:val="24"/>
          <w:szCs w:val="24"/>
        </w:rPr>
        <w:t xml:space="preserve"> divulgação do código de conduta e as p</w:t>
      </w:r>
      <w:r w:rsidR="005917CF" w:rsidRPr="009F6EBF">
        <w:rPr>
          <w:rFonts w:ascii="Times New Roman" w:hAnsi="Times New Roman" w:cs="Times New Roman"/>
          <w:sz w:val="24"/>
          <w:szCs w:val="24"/>
        </w:rPr>
        <w:t xml:space="preserve">olíticas de controles internos. A </w:t>
      </w:r>
      <w:r w:rsidR="005917CF" w:rsidRPr="009F6EBF">
        <w:rPr>
          <w:rFonts w:ascii="Times New Roman" w:hAnsi="Times New Roman" w:cs="Times New Roman"/>
          <w:sz w:val="24"/>
          <w:szCs w:val="24"/>
        </w:rPr>
        <w:lastRenderedPageBreak/>
        <w:t>empresa que possui elementos de integridade corporativa acaba sendo beneficiada por uma boa reputação no mercado, o que eleva o seu valor e a sua</w:t>
      </w:r>
      <w:r w:rsidR="00B16076">
        <w:rPr>
          <w:rFonts w:ascii="Times New Roman" w:hAnsi="Times New Roman" w:cs="Times New Roman"/>
          <w:sz w:val="24"/>
          <w:szCs w:val="24"/>
        </w:rPr>
        <w:t xml:space="preserve"> receita (De Luca</w:t>
      </w:r>
      <w:r w:rsidR="00446827" w:rsidRPr="009F6EBF">
        <w:rPr>
          <w:rFonts w:ascii="Times New Roman" w:hAnsi="Times New Roman" w:cs="Times New Roman"/>
          <w:sz w:val="24"/>
          <w:szCs w:val="24"/>
        </w:rPr>
        <w:t xml:space="preserve"> et al, 2015).</w:t>
      </w:r>
    </w:p>
    <w:p w14:paraId="5027C79F" w14:textId="67605BAB" w:rsidR="00E01B4B" w:rsidRPr="009F6EBF" w:rsidRDefault="00446827"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Em contrapartida, existem alguns outros elementos deficientes e até ausentes para que a empresa consiga atingir plenamente todos os </w:t>
      </w:r>
      <w:r w:rsidR="001833D9" w:rsidRPr="009F6EBF">
        <w:rPr>
          <w:rFonts w:ascii="Times New Roman" w:hAnsi="Times New Roman" w:cs="Times New Roman"/>
          <w:sz w:val="24"/>
          <w:szCs w:val="24"/>
        </w:rPr>
        <w:t>elementos</w:t>
      </w:r>
      <w:r w:rsidRPr="009F6EBF">
        <w:rPr>
          <w:rFonts w:ascii="Times New Roman" w:hAnsi="Times New Roman" w:cs="Times New Roman"/>
          <w:sz w:val="24"/>
          <w:szCs w:val="24"/>
        </w:rPr>
        <w:t xml:space="preserve"> </w:t>
      </w:r>
      <w:r w:rsidR="00C77D37" w:rsidRPr="009F6EBF">
        <w:rPr>
          <w:rFonts w:ascii="Times New Roman" w:hAnsi="Times New Roman" w:cs="Times New Roman"/>
          <w:sz w:val="24"/>
          <w:szCs w:val="24"/>
        </w:rPr>
        <w:t>no sentido de</w:t>
      </w:r>
      <w:r w:rsidRPr="009F6EBF">
        <w:rPr>
          <w:rFonts w:ascii="Times New Roman" w:hAnsi="Times New Roman" w:cs="Times New Roman"/>
          <w:sz w:val="24"/>
          <w:szCs w:val="24"/>
        </w:rPr>
        <w:t xml:space="preserve"> ter um programa de integridade corporativa formal</w:t>
      </w:r>
      <w:r w:rsidR="00E01B4B" w:rsidRPr="009F6EBF">
        <w:rPr>
          <w:rFonts w:ascii="Times New Roman" w:hAnsi="Times New Roman" w:cs="Times New Roman"/>
          <w:sz w:val="24"/>
          <w:szCs w:val="24"/>
        </w:rPr>
        <w:t>.</w:t>
      </w:r>
      <w:r w:rsidRPr="009F6EBF">
        <w:rPr>
          <w:rFonts w:ascii="Times New Roman" w:hAnsi="Times New Roman" w:cs="Times New Roman"/>
          <w:sz w:val="24"/>
          <w:szCs w:val="24"/>
        </w:rPr>
        <w:t xml:space="preserve"> </w:t>
      </w:r>
      <w:r w:rsidR="001833D9" w:rsidRPr="009F6EBF">
        <w:rPr>
          <w:rFonts w:ascii="Times New Roman" w:hAnsi="Times New Roman" w:cs="Times New Roman"/>
          <w:sz w:val="24"/>
          <w:szCs w:val="24"/>
        </w:rPr>
        <w:t xml:space="preserve">Dentre eles, destaca-se: </w:t>
      </w:r>
      <w:r w:rsidR="00FE4135" w:rsidRPr="009F6EBF">
        <w:rPr>
          <w:rFonts w:ascii="Times New Roman" w:hAnsi="Times New Roman" w:cs="Times New Roman"/>
          <w:sz w:val="24"/>
          <w:szCs w:val="24"/>
        </w:rPr>
        <w:t xml:space="preserve"> </w:t>
      </w:r>
      <w:r w:rsidR="00F145E7" w:rsidRPr="009F6EBF">
        <w:rPr>
          <w:rFonts w:ascii="Times New Roman" w:hAnsi="Times New Roman" w:cs="Times New Roman"/>
          <w:sz w:val="24"/>
          <w:szCs w:val="24"/>
        </w:rPr>
        <w:t xml:space="preserve">(a) </w:t>
      </w:r>
      <w:r w:rsidR="00FE4135" w:rsidRPr="009F6EBF">
        <w:rPr>
          <w:rFonts w:ascii="Times New Roman" w:hAnsi="Times New Roman" w:cs="Times New Roman"/>
          <w:sz w:val="24"/>
          <w:szCs w:val="24"/>
        </w:rPr>
        <w:t xml:space="preserve">ações de responsabilidade social podem ser melhor </w:t>
      </w:r>
      <w:r w:rsidR="00CC2950" w:rsidRPr="009F6EBF">
        <w:rPr>
          <w:rFonts w:ascii="Times New Roman" w:hAnsi="Times New Roman" w:cs="Times New Roman"/>
          <w:sz w:val="24"/>
          <w:szCs w:val="24"/>
        </w:rPr>
        <w:t>utilizadas,</w:t>
      </w:r>
      <w:r w:rsidR="00FE4135" w:rsidRPr="009F6EBF">
        <w:rPr>
          <w:rFonts w:ascii="Times New Roman" w:hAnsi="Times New Roman" w:cs="Times New Roman"/>
          <w:sz w:val="24"/>
          <w:szCs w:val="24"/>
        </w:rPr>
        <w:t xml:space="preserve"> mesmo que a empresa adote uma atitude de “</w:t>
      </w:r>
      <w:r w:rsidR="00FE4135" w:rsidRPr="009F6EBF">
        <w:rPr>
          <w:rFonts w:ascii="Times New Roman" w:hAnsi="Times New Roman" w:cs="Times New Roman"/>
          <w:i/>
          <w:sz w:val="24"/>
          <w:szCs w:val="24"/>
        </w:rPr>
        <w:t>low profile</w:t>
      </w:r>
      <w:r w:rsidR="00FE4135" w:rsidRPr="009F6EBF">
        <w:rPr>
          <w:rFonts w:ascii="Times New Roman" w:hAnsi="Times New Roman" w:cs="Times New Roman"/>
          <w:sz w:val="24"/>
          <w:szCs w:val="24"/>
        </w:rPr>
        <w:t xml:space="preserve">”; </w:t>
      </w:r>
      <w:r w:rsidR="00F145E7" w:rsidRPr="009F6EBF">
        <w:rPr>
          <w:rFonts w:ascii="Times New Roman" w:hAnsi="Times New Roman" w:cs="Times New Roman"/>
          <w:sz w:val="24"/>
          <w:szCs w:val="24"/>
        </w:rPr>
        <w:t xml:space="preserve">(b) </w:t>
      </w:r>
      <w:r w:rsidR="00FE4135" w:rsidRPr="009F6EBF">
        <w:rPr>
          <w:rFonts w:ascii="Times New Roman" w:hAnsi="Times New Roman" w:cs="Times New Roman"/>
          <w:sz w:val="24"/>
          <w:szCs w:val="24"/>
        </w:rPr>
        <w:t xml:space="preserve">em relação ao aprendizado organizacional, mesmo tendo baixo </w:t>
      </w:r>
      <w:r w:rsidR="00FE4135" w:rsidRPr="009F6EBF">
        <w:rPr>
          <w:rFonts w:ascii="Times New Roman" w:hAnsi="Times New Roman" w:cs="Times New Roman"/>
          <w:i/>
          <w:sz w:val="24"/>
          <w:szCs w:val="24"/>
        </w:rPr>
        <w:t>turnover</w:t>
      </w:r>
      <w:r w:rsidR="00FE4135" w:rsidRPr="009F6EBF">
        <w:rPr>
          <w:rFonts w:ascii="Times New Roman" w:hAnsi="Times New Roman" w:cs="Times New Roman"/>
          <w:sz w:val="24"/>
          <w:szCs w:val="24"/>
        </w:rPr>
        <w:t xml:space="preserve"> no nível gerencial e de supervisão, existe carência de indicadores e plano anual de capacitação; </w:t>
      </w:r>
      <w:r w:rsidR="009F0D24" w:rsidRPr="009F6EBF">
        <w:rPr>
          <w:rFonts w:ascii="Times New Roman" w:hAnsi="Times New Roman" w:cs="Times New Roman"/>
          <w:sz w:val="24"/>
          <w:szCs w:val="24"/>
        </w:rPr>
        <w:t>(c</w:t>
      </w:r>
      <w:r w:rsidR="00F145E7" w:rsidRPr="009F6EBF">
        <w:rPr>
          <w:rFonts w:ascii="Times New Roman" w:hAnsi="Times New Roman" w:cs="Times New Roman"/>
          <w:sz w:val="24"/>
          <w:szCs w:val="24"/>
        </w:rPr>
        <w:t>) a empresa adotou código de conduta e políticas de controles internos da Controladora, quando o recomendado seria desenvolver de acordo com as características da organização e baseado em análise de riscos do negócio, conforme mencionado por SEBRAE (2015);</w:t>
      </w:r>
      <w:r w:rsidR="00E01B4B" w:rsidRPr="009F6EBF">
        <w:rPr>
          <w:rFonts w:ascii="Times New Roman" w:hAnsi="Times New Roman" w:cs="Times New Roman"/>
          <w:sz w:val="24"/>
          <w:szCs w:val="24"/>
        </w:rPr>
        <w:t xml:space="preserve"> </w:t>
      </w:r>
      <w:r w:rsidR="002319F6" w:rsidRPr="009F6EBF">
        <w:rPr>
          <w:rFonts w:ascii="Times New Roman" w:hAnsi="Times New Roman" w:cs="Times New Roman"/>
          <w:sz w:val="24"/>
          <w:szCs w:val="24"/>
        </w:rPr>
        <w:t>(</w:t>
      </w:r>
      <w:r w:rsidR="009F0D24" w:rsidRPr="009F6EBF">
        <w:rPr>
          <w:rFonts w:ascii="Times New Roman" w:hAnsi="Times New Roman" w:cs="Times New Roman"/>
          <w:sz w:val="24"/>
          <w:szCs w:val="24"/>
        </w:rPr>
        <w:t>d</w:t>
      </w:r>
      <w:r w:rsidR="00E01B4B" w:rsidRPr="009F6EBF">
        <w:rPr>
          <w:rFonts w:ascii="Times New Roman" w:hAnsi="Times New Roman" w:cs="Times New Roman"/>
          <w:sz w:val="24"/>
          <w:szCs w:val="24"/>
        </w:rPr>
        <w:t>)</w:t>
      </w:r>
      <w:r w:rsidR="00F145E7" w:rsidRPr="009F6EBF">
        <w:rPr>
          <w:rFonts w:ascii="Times New Roman" w:hAnsi="Times New Roman" w:cs="Times New Roman"/>
          <w:sz w:val="24"/>
          <w:szCs w:val="24"/>
        </w:rPr>
        <w:t xml:space="preserve"> o monitoramento contínuo de atos contrários às práticas e ao código de conduta pode ser melhorado conforme sugestões de SEBRAE (2015); </w:t>
      </w:r>
      <w:r w:rsidR="002319F6" w:rsidRPr="009F6EBF">
        <w:rPr>
          <w:rFonts w:ascii="Times New Roman" w:hAnsi="Times New Roman" w:cs="Times New Roman"/>
          <w:sz w:val="24"/>
          <w:szCs w:val="24"/>
        </w:rPr>
        <w:t>(</w:t>
      </w:r>
      <w:r w:rsidR="00E01B4B" w:rsidRPr="009F6EBF">
        <w:rPr>
          <w:rFonts w:ascii="Times New Roman" w:hAnsi="Times New Roman" w:cs="Times New Roman"/>
          <w:sz w:val="24"/>
          <w:szCs w:val="24"/>
        </w:rPr>
        <w:t xml:space="preserve">f) </w:t>
      </w:r>
      <w:r w:rsidR="00F145E7" w:rsidRPr="009F6EBF">
        <w:rPr>
          <w:rFonts w:ascii="Times New Roman" w:hAnsi="Times New Roman" w:cs="Times New Roman"/>
          <w:sz w:val="24"/>
          <w:szCs w:val="24"/>
        </w:rPr>
        <w:t xml:space="preserve">não existe evidência clara de aplicação de medidas disciplinares conforme previsto na Lei 12.846/2013; </w:t>
      </w:r>
      <w:r w:rsidR="002319F6" w:rsidRPr="009F6EBF">
        <w:rPr>
          <w:rFonts w:ascii="Times New Roman" w:hAnsi="Times New Roman" w:cs="Times New Roman"/>
          <w:sz w:val="24"/>
          <w:szCs w:val="24"/>
        </w:rPr>
        <w:t>(</w:t>
      </w:r>
      <w:r w:rsidR="00E01B4B" w:rsidRPr="009F6EBF">
        <w:rPr>
          <w:rFonts w:ascii="Times New Roman" w:hAnsi="Times New Roman" w:cs="Times New Roman"/>
          <w:sz w:val="24"/>
          <w:szCs w:val="24"/>
        </w:rPr>
        <w:t xml:space="preserve">g) </w:t>
      </w:r>
      <w:r w:rsidR="00F145E7" w:rsidRPr="009F6EBF">
        <w:rPr>
          <w:rFonts w:ascii="Times New Roman" w:hAnsi="Times New Roman" w:cs="Times New Roman"/>
          <w:sz w:val="24"/>
          <w:szCs w:val="24"/>
        </w:rPr>
        <w:t>não foi possível validar a existência de procedimentos de correção de irregularidades.</w:t>
      </w:r>
      <w:r w:rsidR="00A85A70" w:rsidRPr="009F6EBF">
        <w:rPr>
          <w:rFonts w:ascii="Times New Roman" w:hAnsi="Times New Roman" w:cs="Times New Roman"/>
          <w:sz w:val="24"/>
          <w:szCs w:val="24"/>
        </w:rPr>
        <w:t xml:space="preserve"> Portanto, tais aspectos deficientes </w:t>
      </w:r>
      <w:r w:rsidR="002B228E" w:rsidRPr="009F6EBF">
        <w:rPr>
          <w:rFonts w:ascii="Times New Roman" w:hAnsi="Times New Roman" w:cs="Times New Roman"/>
          <w:sz w:val="24"/>
          <w:szCs w:val="24"/>
        </w:rPr>
        <w:t xml:space="preserve">podem ser trabalhados </w:t>
      </w:r>
      <w:r w:rsidR="00A85A70" w:rsidRPr="009F6EBF">
        <w:rPr>
          <w:rFonts w:ascii="Times New Roman" w:hAnsi="Times New Roman" w:cs="Times New Roman"/>
          <w:sz w:val="24"/>
          <w:szCs w:val="24"/>
        </w:rPr>
        <w:t>para aprimoramento da integridade</w:t>
      </w:r>
      <w:r w:rsidR="00937446" w:rsidRPr="009F6EBF">
        <w:rPr>
          <w:rFonts w:ascii="Times New Roman" w:hAnsi="Times New Roman" w:cs="Times New Roman"/>
          <w:sz w:val="24"/>
          <w:szCs w:val="24"/>
        </w:rPr>
        <w:t xml:space="preserve"> e reputação</w:t>
      </w:r>
      <w:r w:rsidR="00EC34D4" w:rsidRPr="009F6EBF">
        <w:rPr>
          <w:rFonts w:ascii="Times New Roman" w:hAnsi="Times New Roman" w:cs="Times New Roman"/>
          <w:sz w:val="24"/>
          <w:szCs w:val="24"/>
        </w:rPr>
        <w:t xml:space="preserve"> corporativa da empresa</w:t>
      </w:r>
      <w:r w:rsidR="00A85A70" w:rsidRPr="009F6EBF">
        <w:rPr>
          <w:rFonts w:ascii="Times New Roman" w:hAnsi="Times New Roman" w:cs="Times New Roman"/>
          <w:sz w:val="24"/>
          <w:szCs w:val="24"/>
        </w:rPr>
        <w:t>. Segundo Cardoso et al (2013), empresas com melhor reputação corporativa apresentam desempenho superior.</w:t>
      </w:r>
      <w:r w:rsidR="00C77D37" w:rsidRPr="009F6EBF">
        <w:rPr>
          <w:rFonts w:ascii="Times New Roman" w:hAnsi="Times New Roman" w:cs="Times New Roman"/>
          <w:sz w:val="24"/>
          <w:szCs w:val="24"/>
        </w:rPr>
        <w:t xml:space="preserve"> </w:t>
      </w:r>
    </w:p>
    <w:p w14:paraId="5E104360" w14:textId="4F22DA12" w:rsidR="00532290" w:rsidRPr="009F6EBF" w:rsidRDefault="00532290"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 xml:space="preserve">No que se refere às contribuições gerenciais da pesquisa destacam-se recomendações de práticas gerenciais para a promoção de negócios com ética e passíveis de utilização por empresas do segmento PME como: (a) definição e formalização dos valores da organização; (b) opção da gestão por cultura de efetuar negócios com integridade; (c) adoção de código de conduta; (d) foco na qualidade de produtos e serviços; (e) adoção do modelo de programa de integridade proposto pelo autor. </w:t>
      </w:r>
    </w:p>
    <w:p w14:paraId="30F59357" w14:textId="0A027A9F" w:rsidR="00532290" w:rsidRPr="009F6EBF" w:rsidRDefault="00532290"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lastRenderedPageBreak/>
        <w:t>A adoção das recomendações gerenciais relacionadas aos aspectos deficientes e/ou ausentes da empresa p</w:t>
      </w:r>
      <w:r w:rsidR="009C0C56">
        <w:rPr>
          <w:rFonts w:ascii="Times New Roman" w:hAnsi="Times New Roman" w:cs="Times New Roman"/>
          <w:sz w:val="24"/>
          <w:szCs w:val="24"/>
        </w:rPr>
        <w:t>e</w:t>
      </w:r>
      <w:r w:rsidRPr="009F6EBF">
        <w:rPr>
          <w:rFonts w:ascii="Times New Roman" w:hAnsi="Times New Roman" w:cs="Times New Roman"/>
          <w:sz w:val="24"/>
          <w:szCs w:val="24"/>
        </w:rPr>
        <w:t xml:space="preserve">squisada certamente contribuirá para o aumento de sua reputação junto aos seus principais </w:t>
      </w:r>
      <w:r w:rsidRPr="009F6EBF">
        <w:rPr>
          <w:rFonts w:ascii="Times New Roman" w:hAnsi="Times New Roman" w:cs="Times New Roman"/>
          <w:i/>
          <w:sz w:val="24"/>
          <w:szCs w:val="24"/>
        </w:rPr>
        <w:t>stakeholders</w:t>
      </w:r>
      <w:r w:rsidRPr="009F6EBF">
        <w:rPr>
          <w:rFonts w:ascii="Times New Roman" w:hAnsi="Times New Roman" w:cs="Times New Roman"/>
          <w:sz w:val="24"/>
          <w:szCs w:val="24"/>
        </w:rPr>
        <w:t>, bem como será demonstração de que efetivamente possui programa de integridade.</w:t>
      </w:r>
    </w:p>
    <w:p w14:paraId="407C5341" w14:textId="79906B9E" w:rsidR="00532290" w:rsidRPr="009F6EBF" w:rsidRDefault="00532290" w:rsidP="00B12A8F">
      <w:pPr>
        <w:spacing w:after="0" w:line="480" w:lineRule="auto"/>
        <w:ind w:firstLine="567"/>
        <w:rPr>
          <w:rFonts w:ascii="Times New Roman" w:hAnsi="Times New Roman" w:cs="Times New Roman"/>
          <w:sz w:val="24"/>
          <w:szCs w:val="24"/>
        </w:rPr>
      </w:pPr>
      <w:r w:rsidRPr="009F6EBF">
        <w:rPr>
          <w:rFonts w:ascii="Times New Roman" w:hAnsi="Times New Roman" w:cs="Times New Roman"/>
          <w:sz w:val="24"/>
          <w:szCs w:val="24"/>
        </w:rPr>
        <w:t>Também constatou-se, pelos resultados obtidos, que é possível empresas do segmento de Pequenas e Médias Empresas adotarem programas de integridade corporativa para melhorar a sua reputação no mercado. Finalmente, o modelo de programa de integridade apresentado neste estudo é uma das principais contribuições gerenciais para empresas desse segmento que buscam por alguma referência ou modelo de integridade para adoção.</w:t>
      </w:r>
    </w:p>
    <w:p w14:paraId="333D545E" w14:textId="77777777" w:rsidR="00123D0F" w:rsidRPr="009F6EBF" w:rsidRDefault="00123D0F" w:rsidP="009F6EBF">
      <w:pPr>
        <w:spacing w:after="0" w:line="480" w:lineRule="auto"/>
        <w:rPr>
          <w:rFonts w:ascii="Times New Roman" w:hAnsi="Times New Roman" w:cs="Times New Roman"/>
          <w:sz w:val="24"/>
          <w:szCs w:val="24"/>
        </w:rPr>
      </w:pPr>
    </w:p>
    <w:p w14:paraId="4EC8FBF3" w14:textId="70FD9A91" w:rsidR="00DF6D98" w:rsidRPr="00A174CD" w:rsidRDefault="002E7870" w:rsidP="009F6EBF">
      <w:pPr>
        <w:spacing w:after="100" w:afterAutospacing="1" w:line="480" w:lineRule="auto"/>
        <w:rPr>
          <w:rFonts w:ascii="Times New Roman" w:eastAsia="Times New Roman" w:hAnsi="Times New Roman" w:cs="Times New Roman"/>
          <w:sz w:val="24"/>
          <w:szCs w:val="24"/>
          <w:lang w:eastAsia="pt-BR"/>
        </w:rPr>
      </w:pPr>
      <w:bookmarkStart w:id="2" w:name="_Toc421210474"/>
      <w:r w:rsidRPr="00A174CD">
        <w:rPr>
          <w:rFonts w:ascii="Times New Roman" w:eastAsia="Times New Roman" w:hAnsi="Times New Roman" w:cs="Times New Roman"/>
          <w:sz w:val="24"/>
          <w:szCs w:val="24"/>
          <w:lang w:eastAsia="pt-BR"/>
        </w:rPr>
        <w:t>REFER</w:t>
      </w:r>
      <w:r w:rsidR="00E944ED" w:rsidRPr="00A174CD">
        <w:rPr>
          <w:rFonts w:ascii="Times New Roman" w:eastAsia="Times New Roman" w:hAnsi="Times New Roman" w:cs="Times New Roman"/>
          <w:sz w:val="24"/>
          <w:szCs w:val="24"/>
          <w:lang w:eastAsia="pt-BR"/>
        </w:rPr>
        <w:t>Ê</w:t>
      </w:r>
      <w:r w:rsidRPr="00A174CD">
        <w:rPr>
          <w:rFonts w:ascii="Times New Roman" w:eastAsia="Times New Roman" w:hAnsi="Times New Roman" w:cs="Times New Roman"/>
          <w:sz w:val="24"/>
          <w:szCs w:val="24"/>
          <w:lang w:eastAsia="pt-BR"/>
        </w:rPr>
        <w:t>NCIAS</w:t>
      </w:r>
      <w:bookmarkEnd w:id="2"/>
    </w:p>
    <w:p w14:paraId="2D1A3009" w14:textId="50166827" w:rsidR="005C11B1" w:rsidRDefault="00B16076" w:rsidP="009F6EBF">
      <w:pPr>
        <w:suppressAutoHyphens/>
        <w:spacing w:after="0" w:line="480" w:lineRule="auto"/>
        <w:rPr>
          <w:rFonts w:ascii="Times New Roman" w:hAnsi="Times New Roman" w:cs="Times New Roman"/>
          <w:sz w:val="24"/>
          <w:szCs w:val="24"/>
        </w:rPr>
      </w:pPr>
      <w:r>
        <w:rPr>
          <w:rFonts w:ascii="Times New Roman" w:hAnsi="Times New Roman" w:cs="Times New Roman"/>
          <w:sz w:val="24"/>
          <w:szCs w:val="24"/>
        </w:rPr>
        <w:t>Aaker</w:t>
      </w:r>
      <w:r w:rsidR="005C11B1" w:rsidRPr="009F6EBF">
        <w:rPr>
          <w:rFonts w:ascii="Times New Roman" w:hAnsi="Times New Roman" w:cs="Times New Roman"/>
          <w:sz w:val="24"/>
          <w:szCs w:val="24"/>
        </w:rPr>
        <w:t xml:space="preserve">, D. A. </w:t>
      </w:r>
      <w:r w:rsidR="005C11B1" w:rsidRPr="00A174CD">
        <w:rPr>
          <w:rFonts w:ascii="Times New Roman" w:hAnsi="Times New Roman" w:cs="Times New Roman"/>
          <w:sz w:val="24"/>
          <w:szCs w:val="24"/>
        </w:rPr>
        <w:t xml:space="preserve">Administração estratégica de mercado. 9. ed.  Porto Alegre: </w:t>
      </w:r>
      <w:proofErr w:type="spellStart"/>
      <w:r w:rsidR="005C11B1" w:rsidRPr="00A174CD">
        <w:rPr>
          <w:rFonts w:ascii="Times New Roman" w:hAnsi="Times New Roman" w:cs="Times New Roman"/>
          <w:sz w:val="24"/>
          <w:szCs w:val="24"/>
        </w:rPr>
        <w:t>Bookman</w:t>
      </w:r>
      <w:proofErr w:type="spellEnd"/>
      <w:r w:rsidR="005C11B1" w:rsidRPr="00A174CD">
        <w:rPr>
          <w:rFonts w:ascii="Times New Roman" w:hAnsi="Times New Roman" w:cs="Times New Roman"/>
          <w:sz w:val="24"/>
          <w:szCs w:val="24"/>
        </w:rPr>
        <w:t>, 2012.</w:t>
      </w:r>
    </w:p>
    <w:p w14:paraId="075D995B" w14:textId="77777777" w:rsidR="00067FC5" w:rsidRDefault="00067FC5" w:rsidP="009F6EBF">
      <w:pPr>
        <w:suppressAutoHyphens/>
        <w:spacing w:after="0" w:line="480" w:lineRule="auto"/>
        <w:rPr>
          <w:rFonts w:ascii="Times New Roman" w:hAnsi="Times New Roman" w:cs="Times New Roman"/>
          <w:sz w:val="24"/>
          <w:szCs w:val="24"/>
        </w:rPr>
      </w:pPr>
    </w:p>
    <w:p w14:paraId="3428E472" w14:textId="12788167" w:rsidR="00BD01F3" w:rsidRPr="00A03884" w:rsidRDefault="00744CB1" w:rsidP="00A03884">
      <w:pPr>
        <w:suppressAutoHyphens/>
        <w:spacing w:after="0" w:line="480" w:lineRule="auto"/>
        <w:rPr>
          <w:rFonts w:ascii="Times New Roman" w:hAnsi="Times New Roman" w:cs="Times New Roman"/>
          <w:color w:val="FF0000"/>
          <w:sz w:val="24"/>
          <w:szCs w:val="24"/>
        </w:rPr>
      </w:pPr>
      <w:r w:rsidRPr="00A03884">
        <w:rPr>
          <w:rFonts w:ascii="Times New Roman" w:hAnsi="Times New Roman" w:cs="Times New Roman"/>
          <w:color w:val="FF0000"/>
          <w:sz w:val="24"/>
          <w:szCs w:val="24"/>
        </w:rPr>
        <w:t>Almeida</w:t>
      </w:r>
      <w:r w:rsidR="00BD01F3" w:rsidRPr="00A03884">
        <w:rPr>
          <w:rFonts w:ascii="Times New Roman" w:hAnsi="Times New Roman" w:cs="Times New Roman"/>
          <w:color w:val="FF0000"/>
          <w:sz w:val="24"/>
          <w:szCs w:val="24"/>
        </w:rPr>
        <w:t>, M. A. Evolução das práticas de governança corporativa e desempenho das empresas brasileiras de capital aberto não listadas em bolsa. Dissertação (mestrado) – Programa de Pós-Graduação em Administração da Pontifícia Universidade Federal de Pernambuco, Recife, 2008.</w:t>
      </w:r>
    </w:p>
    <w:p w14:paraId="10CEA683" w14:textId="77777777" w:rsidR="00744CB1" w:rsidRDefault="00744CB1" w:rsidP="00744CB1">
      <w:pPr>
        <w:spacing w:after="0" w:line="240" w:lineRule="auto"/>
        <w:rPr>
          <w:rFonts w:ascii="Arial" w:hAnsi="Arial" w:cs="Arial"/>
          <w:sz w:val="24"/>
          <w:szCs w:val="24"/>
        </w:rPr>
      </w:pPr>
    </w:p>
    <w:p w14:paraId="4DD8CA1D" w14:textId="1BC3E259" w:rsidR="00744CB1" w:rsidRPr="00A03884" w:rsidRDefault="00A03884" w:rsidP="00A03884">
      <w:pPr>
        <w:spacing w:after="0" w:line="480" w:lineRule="auto"/>
        <w:rPr>
          <w:rFonts w:ascii="Times New Roman" w:hAnsi="Times New Roman" w:cs="Times New Roman"/>
          <w:color w:val="FF0000"/>
          <w:sz w:val="24"/>
          <w:szCs w:val="24"/>
        </w:rPr>
      </w:pPr>
      <w:r w:rsidRPr="00A03884">
        <w:rPr>
          <w:rFonts w:ascii="Times New Roman" w:hAnsi="Times New Roman" w:cs="Times New Roman"/>
          <w:color w:val="FF0000"/>
          <w:sz w:val="24"/>
          <w:szCs w:val="24"/>
        </w:rPr>
        <w:t>Arruda</w:t>
      </w:r>
      <w:r w:rsidR="00744CB1" w:rsidRPr="00A03884">
        <w:rPr>
          <w:rFonts w:ascii="Times New Roman" w:hAnsi="Times New Roman" w:cs="Times New Roman"/>
          <w:color w:val="FF0000"/>
          <w:sz w:val="24"/>
          <w:szCs w:val="24"/>
        </w:rPr>
        <w:t>, M. C. C. Código de ética: um instrumento que adiciona valor. São Paulo: Negócio Editora, 2002.</w:t>
      </w:r>
    </w:p>
    <w:p w14:paraId="1FBB1939" w14:textId="77777777" w:rsidR="008C18E9" w:rsidRPr="00A03884" w:rsidRDefault="008C18E9" w:rsidP="009F6EBF">
      <w:pPr>
        <w:suppressAutoHyphens/>
        <w:spacing w:after="0" w:line="480" w:lineRule="auto"/>
        <w:rPr>
          <w:rFonts w:ascii="Times New Roman" w:hAnsi="Times New Roman" w:cs="Times New Roman"/>
          <w:color w:val="FF0000"/>
          <w:sz w:val="24"/>
          <w:szCs w:val="24"/>
        </w:rPr>
      </w:pPr>
    </w:p>
    <w:p w14:paraId="4B7D1150" w14:textId="77777777" w:rsidR="00744CB1" w:rsidRDefault="008C18E9" w:rsidP="008C18E9">
      <w:pPr>
        <w:spacing w:after="0" w:line="480" w:lineRule="auto"/>
        <w:rPr>
          <w:rFonts w:ascii="Times New Roman" w:hAnsi="Times New Roman" w:cs="Times New Roman"/>
          <w:sz w:val="24"/>
          <w:szCs w:val="24"/>
        </w:rPr>
      </w:pPr>
      <w:r w:rsidRPr="008C18E9">
        <w:rPr>
          <w:rFonts w:ascii="Times New Roman" w:hAnsi="Times New Roman" w:cs="Times New Roman"/>
          <w:sz w:val="24"/>
          <w:szCs w:val="24"/>
        </w:rPr>
        <w:t>Bandeira, A.</w:t>
      </w:r>
      <w:r w:rsidR="007C654E" w:rsidRPr="008C18E9">
        <w:rPr>
          <w:rFonts w:ascii="Times New Roman" w:hAnsi="Times New Roman" w:cs="Times New Roman"/>
          <w:sz w:val="24"/>
          <w:szCs w:val="24"/>
        </w:rPr>
        <w:t xml:space="preserve"> M. T. S. S. et al. Reputação corporativa nega</w:t>
      </w:r>
      <w:r w:rsidR="00744CB1">
        <w:rPr>
          <w:rFonts w:ascii="Times New Roman" w:hAnsi="Times New Roman" w:cs="Times New Roman"/>
          <w:sz w:val="24"/>
          <w:szCs w:val="24"/>
        </w:rPr>
        <w:t>tiva e o desempenho empresarial</w:t>
      </w:r>
    </w:p>
    <w:p w14:paraId="2CD0DD60" w14:textId="77777777" w:rsidR="00067FC5" w:rsidRDefault="00067FC5" w:rsidP="008C18E9">
      <w:pPr>
        <w:spacing w:after="0" w:line="480" w:lineRule="auto"/>
        <w:rPr>
          <w:rFonts w:ascii="Times New Roman" w:hAnsi="Times New Roman" w:cs="Times New Roman"/>
          <w:sz w:val="24"/>
          <w:szCs w:val="24"/>
        </w:rPr>
      </w:pPr>
    </w:p>
    <w:p w14:paraId="02EA3A40" w14:textId="01314FAC" w:rsidR="00744CB1" w:rsidRPr="00202736" w:rsidRDefault="007C654E" w:rsidP="00A03884">
      <w:pPr>
        <w:spacing w:after="0" w:line="480" w:lineRule="auto"/>
        <w:rPr>
          <w:rFonts w:ascii="Times New Roman" w:hAnsi="Times New Roman" w:cs="Times New Roman"/>
          <w:color w:val="FF0000"/>
          <w:sz w:val="24"/>
          <w:szCs w:val="24"/>
        </w:rPr>
      </w:pPr>
      <w:r w:rsidRPr="00A03884">
        <w:rPr>
          <w:rFonts w:ascii="Times New Roman" w:hAnsi="Times New Roman" w:cs="Times New Roman"/>
          <w:color w:val="FF0000"/>
          <w:sz w:val="24"/>
          <w:szCs w:val="24"/>
        </w:rPr>
        <w:t xml:space="preserve"> </w:t>
      </w:r>
      <w:proofErr w:type="spellStart"/>
      <w:r w:rsidR="00A03884" w:rsidRPr="00A03884">
        <w:rPr>
          <w:rFonts w:ascii="Times New Roman" w:hAnsi="Times New Roman" w:cs="Times New Roman"/>
          <w:color w:val="FF0000"/>
          <w:sz w:val="24"/>
          <w:szCs w:val="24"/>
        </w:rPr>
        <w:t>Cataplan</w:t>
      </w:r>
      <w:proofErr w:type="spellEnd"/>
      <w:r w:rsidR="00744CB1" w:rsidRPr="00A03884">
        <w:rPr>
          <w:rFonts w:ascii="Times New Roman" w:hAnsi="Times New Roman" w:cs="Times New Roman"/>
          <w:color w:val="FF0000"/>
          <w:sz w:val="24"/>
          <w:szCs w:val="24"/>
        </w:rPr>
        <w:t>, A.;</w:t>
      </w:r>
      <w:r w:rsidR="00A03884" w:rsidRPr="00A03884">
        <w:rPr>
          <w:rFonts w:ascii="Times New Roman" w:hAnsi="Times New Roman" w:cs="Times New Roman"/>
          <w:color w:val="FF0000"/>
          <w:sz w:val="24"/>
          <w:szCs w:val="24"/>
        </w:rPr>
        <w:t xml:space="preserve"> </w:t>
      </w:r>
      <w:proofErr w:type="spellStart"/>
      <w:r w:rsidR="00A03884" w:rsidRPr="00A03884">
        <w:rPr>
          <w:rFonts w:ascii="Times New Roman" w:hAnsi="Times New Roman" w:cs="Times New Roman"/>
          <w:color w:val="FF0000"/>
          <w:sz w:val="24"/>
          <w:szCs w:val="24"/>
        </w:rPr>
        <w:t>Colauto</w:t>
      </w:r>
      <w:proofErr w:type="spellEnd"/>
      <w:r w:rsidR="00744CB1" w:rsidRPr="00A03884">
        <w:rPr>
          <w:rFonts w:ascii="Times New Roman" w:hAnsi="Times New Roman" w:cs="Times New Roman"/>
          <w:color w:val="FF0000"/>
          <w:sz w:val="24"/>
          <w:szCs w:val="24"/>
        </w:rPr>
        <w:t xml:space="preserve">, R. D. Governança corporativa: uma análise de sua relação com o desempenho econômico-financeiro de empresas cotadas no Brasil nos anos de 2010-2012. </w:t>
      </w:r>
      <w:r w:rsidR="00744CB1" w:rsidRPr="00202736">
        <w:rPr>
          <w:rFonts w:ascii="Times New Roman" w:hAnsi="Times New Roman" w:cs="Times New Roman"/>
          <w:color w:val="FF0000"/>
          <w:sz w:val="24"/>
          <w:szCs w:val="24"/>
        </w:rPr>
        <w:t xml:space="preserve">Revista </w:t>
      </w:r>
      <w:proofErr w:type="spellStart"/>
      <w:r w:rsidR="00744CB1" w:rsidRPr="00202736">
        <w:rPr>
          <w:rFonts w:ascii="Times New Roman" w:hAnsi="Times New Roman" w:cs="Times New Roman"/>
          <w:color w:val="FF0000"/>
          <w:sz w:val="24"/>
          <w:szCs w:val="24"/>
        </w:rPr>
        <w:t>Contaduria</w:t>
      </w:r>
      <w:proofErr w:type="spellEnd"/>
      <w:r w:rsidR="00744CB1" w:rsidRPr="00202736">
        <w:rPr>
          <w:rFonts w:ascii="Times New Roman" w:hAnsi="Times New Roman" w:cs="Times New Roman"/>
          <w:color w:val="FF0000"/>
          <w:sz w:val="24"/>
          <w:szCs w:val="24"/>
        </w:rPr>
        <w:t xml:space="preserve"> Y </w:t>
      </w:r>
      <w:proofErr w:type="spellStart"/>
      <w:r w:rsidR="00744CB1" w:rsidRPr="00202736">
        <w:rPr>
          <w:rFonts w:ascii="Times New Roman" w:hAnsi="Times New Roman" w:cs="Times New Roman"/>
          <w:color w:val="FF0000"/>
          <w:sz w:val="24"/>
          <w:szCs w:val="24"/>
        </w:rPr>
        <w:t>Administracion</w:t>
      </w:r>
      <w:proofErr w:type="spellEnd"/>
      <w:r w:rsidR="00744CB1" w:rsidRPr="00202736">
        <w:rPr>
          <w:rFonts w:ascii="Times New Roman" w:hAnsi="Times New Roman" w:cs="Times New Roman"/>
          <w:color w:val="FF0000"/>
          <w:sz w:val="24"/>
          <w:szCs w:val="24"/>
        </w:rPr>
        <w:t>, v. 59, n. 3, p. 137-164, 2014.</w:t>
      </w:r>
    </w:p>
    <w:p w14:paraId="61276D03" w14:textId="77777777" w:rsidR="00A03884" w:rsidRPr="00202736" w:rsidRDefault="00A03884" w:rsidP="008C18E9">
      <w:pPr>
        <w:spacing w:after="0" w:line="480" w:lineRule="auto"/>
        <w:rPr>
          <w:rFonts w:ascii="Times New Roman" w:hAnsi="Times New Roman" w:cs="Times New Roman"/>
          <w:sz w:val="24"/>
          <w:szCs w:val="24"/>
        </w:rPr>
      </w:pPr>
    </w:p>
    <w:p w14:paraId="638D6277" w14:textId="7764F28B" w:rsidR="007C654E" w:rsidRPr="00202736" w:rsidRDefault="007C654E" w:rsidP="008C18E9">
      <w:pPr>
        <w:spacing w:after="0" w:line="480" w:lineRule="auto"/>
        <w:rPr>
          <w:rFonts w:ascii="Times New Roman" w:hAnsi="Times New Roman" w:cs="Times New Roman"/>
          <w:sz w:val="24"/>
          <w:szCs w:val="24"/>
        </w:rPr>
      </w:pPr>
      <w:r w:rsidRPr="00202736">
        <w:rPr>
          <w:rFonts w:ascii="Times New Roman" w:hAnsi="Times New Roman" w:cs="Times New Roman"/>
          <w:sz w:val="24"/>
          <w:szCs w:val="24"/>
        </w:rPr>
        <w:t>Revista de Contabilidade e Organizações, v. 24, p. 71-83, 2015.</w:t>
      </w:r>
    </w:p>
    <w:p w14:paraId="0528D0B4" w14:textId="55ED2F91" w:rsidR="00A116DF" w:rsidRPr="008C18E9" w:rsidRDefault="008C18E9" w:rsidP="008C18E9">
      <w:pPr>
        <w:spacing w:after="0" w:line="480" w:lineRule="auto"/>
        <w:rPr>
          <w:rFonts w:ascii="Times New Roman" w:hAnsi="Times New Roman" w:cs="Times New Roman"/>
          <w:sz w:val="24"/>
          <w:szCs w:val="24"/>
        </w:rPr>
      </w:pPr>
      <w:r w:rsidRPr="008C18E9">
        <w:rPr>
          <w:rFonts w:ascii="Times New Roman" w:hAnsi="Times New Roman" w:cs="Times New Roman"/>
          <w:sz w:val="24"/>
          <w:szCs w:val="24"/>
        </w:rPr>
        <w:t>Barney</w:t>
      </w:r>
      <w:r w:rsidR="00A116DF" w:rsidRPr="008C18E9">
        <w:rPr>
          <w:rFonts w:ascii="Times New Roman" w:hAnsi="Times New Roman" w:cs="Times New Roman"/>
          <w:sz w:val="24"/>
          <w:szCs w:val="24"/>
        </w:rPr>
        <w:t xml:space="preserve">, J. B.; </w:t>
      </w:r>
      <w:proofErr w:type="spellStart"/>
      <w:r w:rsidR="00A116DF" w:rsidRPr="008C18E9">
        <w:rPr>
          <w:rFonts w:ascii="Times New Roman" w:hAnsi="Times New Roman" w:cs="Times New Roman"/>
          <w:sz w:val="24"/>
          <w:szCs w:val="24"/>
        </w:rPr>
        <w:t>H</w:t>
      </w:r>
      <w:r w:rsidRPr="008C18E9">
        <w:rPr>
          <w:rFonts w:ascii="Times New Roman" w:hAnsi="Times New Roman" w:cs="Times New Roman"/>
          <w:sz w:val="24"/>
          <w:szCs w:val="24"/>
        </w:rPr>
        <w:t>esterly</w:t>
      </w:r>
      <w:proofErr w:type="spellEnd"/>
      <w:r w:rsidR="00A116DF" w:rsidRPr="008C18E9">
        <w:rPr>
          <w:rFonts w:ascii="Times New Roman" w:hAnsi="Times New Roman" w:cs="Times New Roman"/>
          <w:sz w:val="24"/>
          <w:szCs w:val="24"/>
        </w:rPr>
        <w:t>, W. B. Administração estratégica e vantagem competitiva:</w:t>
      </w:r>
      <w:r w:rsidR="00A116DF" w:rsidRPr="008C18E9">
        <w:rPr>
          <w:rFonts w:ascii="Times New Roman" w:hAnsi="Times New Roman" w:cs="Times New Roman"/>
          <w:b/>
          <w:i/>
          <w:sz w:val="24"/>
          <w:szCs w:val="24"/>
        </w:rPr>
        <w:t xml:space="preserve"> </w:t>
      </w:r>
      <w:r w:rsidR="00A116DF" w:rsidRPr="008C18E9">
        <w:rPr>
          <w:rFonts w:ascii="Times New Roman" w:hAnsi="Times New Roman" w:cs="Times New Roman"/>
          <w:sz w:val="24"/>
          <w:szCs w:val="24"/>
        </w:rPr>
        <w:t>Conceitos e casos</w:t>
      </w:r>
      <w:r w:rsidR="00A116DF" w:rsidRPr="008C18E9">
        <w:rPr>
          <w:rFonts w:ascii="Times New Roman" w:hAnsi="Times New Roman" w:cs="Times New Roman"/>
          <w:i/>
          <w:sz w:val="24"/>
          <w:szCs w:val="24"/>
        </w:rPr>
        <w:t xml:space="preserve">. </w:t>
      </w:r>
      <w:r w:rsidR="00A116DF" w:rsidRPr="008C18E9">
        <w:rPr>
          <w:rFonts w:ascii="Times New Roman" w:hAnsi="Times New Roman" w:cs="Times New Roman"/>
          <w:sz w:val="24"/>
          <w:szCs w:val="24"/>
        </w:rPr>
        <w:t>São Paulo: Pearson Prentice Hall, 2011.</w:t>
      </w:r>
    </w:p>
    <w:p w14:paraId="134DD8FA" w14:textId="77777777" w:rsidR="00A116DF" w:rsidRPr="008C18E9" w:rsidRDefault="00A116DF" w:rsidP="008C18E9">
      <w:pPr>
        <w:spacing w:after="0" w:line="480" w:lineRule="auto"/>
        <w:rPr>
          <w:rFonts w:ascii="Times New Roman" w:hAnsi="Times New Roman" w:cs="Times New Roman"/>
          <w:sz w:val="24"/>
          <w:szCs w:val="24"/>
        </w:rPr>
      </w:pPr>
    </w:p>
    <w:p w14:paraId="22F5E374" w14:textId="5D5067AF" w:rsidR="00EC1117" w:rsidRPr="00202736" w:rsidRDefault="00EC1117" w:rsidP="008C18E9">
      <w:pPr>
        <w:spacing w:after="0" w:line="480" w:lineRule="auto"/>
        <w:rPr>
          <w:rFonts w:ascii="Times New Roman" w:hAnsi="Times New Roman" w:cs="Times New Roman"/>
          <w:sz w:val="24"/>
          <w:szCs w:val="24"/>
        </w:rPr>
      </w:pPr>
      <w:proofErr w:type="spellStart"/>
      <w:r w:rsidRPr="008C18E9">
        <w:rPr>
          <w:rFonts w:ascii="Times New Roman" w:hAnsi="Times New Roman" w:cs="Times New Roman"/>
          <w:sz w:val="24"/>
          <w:szCs w:val="24"/>
        </w:rPr>
        <w:t>B</w:t>
      </w:r>
      <w:r w:rsidR="008C18E9" w:rsidRPr="008C18E9">
        <w:rPr>
          <w:rFonts w:ascii="Times New Roman" w:hAnsi="Times New Roman" w:cs="Times New Roman"/>
          <w:sz w:val="24"/>
          <w:szCs w:val="24"/>
        </w:rPr>
        <w:t>arret</w:t>
      </w:r>
      <w:proofErr w:type="spellEnd"/>
      <w:r w:rsidRPr="008C18E9">
        <w:rPr>
          <w:rFonts w:ascii="Times New Roman" w:hAnsi="Times New Roman" w:cs="Times New Roman"/>
          <w:sz w:val="24"/>
          <w:szCs w:val="24"/>
        </w:rPr>
        <w:t xml:space="preserve">, R. A organização dirigida por valores. </w:t>
      </w:r>
      <w:r w:rsidRPr="00202736">
        <w:rPr>
          <w:rFonts w:ascii="Times New Roman" w:hAnsi="Times New Roman" w:cs="Times New Roman"/>
          <w:sz w:val="24"/>
          <w:szCs w:val="24"/>
        </w:rPr>
        <w:t xml:space="preserve">São Paulo: </w:t>
      </w:r>
      <w:proofErr w:type="spellStart"/>
      <w:r w:rsidRPr="00202736">
        <w:rPr>
          <w:rFonts w:ascii="Times New Roman" w:hAnsi="Times New Roman" w:cs="Times New Roman"/>
          <w:sz w:val="24"/>
          <w:szCs w:val="24"/>
        </w:rPr>
        <w:t>Elsever</w:t>
      </w:r>
      <w:proofErr w:type="spellEnd"/>
      <w:r w:rsidRPr="00202736">
        <w:rPr>
          <w:rFonts w:ascii="Times New Roman" w:hAnsi="Times New Roman" w:cs="Times New Roman"/>
          <w:sz w:val="24"/>
          <w:szCs w:val="24"/>
        </w:rPr>
        <w:t xml:space="preserve"> Editora, 2014.</w:t>
      </w:r>
    </w:p>
    <w:p w14:paraId="571CC264" w14:textId="77777777" w:rsidR="00EC1117" w:rsidRDefault="00EC1117" w:rsidP="009F6EBF">
      <w:pPr>
        <w:spacing w:after="0" w:line="480" w:lineRule="auto"/>
        <w:rPr>
          <w:rFonts w:ascii="Times New Roman" w:hAnsi="Times New Roman" w:cs="Times New Roman"/>
          <w:sz w:val="24"/>
          <w:szCs w:val="24"/>
        </w:rPr>
      </w:pPr>
    </w:p>
    <w:p w14:paraId="6A7EFEBA" w14:textId="3910ADD1" w:rsidR="00EC34D4" w:rsidRPr="00A174CD" w:rsidRDefault="00B16076" w:rsidP="009F6EBF">
      <w:pPr>
        <w:spacing w:after="0" w:line="480" w:lineRule="auto"/>
        <w:rPr>
          <w:rFonts w:ascii="Times New Roman" w:hAnsi="Times New Roman" w:cs="Times New Roman"/>
          <w:sz w:val="24"/>
          <w:szCs w:val="24"/>
          <w:lang w:val="en-US"/>
        </w:rPr>
      </w:pPr>
      <w:proofErr w:type="spellStart"/>
      <w:r w:rsidRPr="00A174CD">
        <w:rPr>
          <w:rFonts w:ascii="Times New Roman" w:hAnsi="Times New Roman" w:cs="Times New Roman"/>
          <w:sz w:val="24"/>
          <w:szCs w:val="24"/>
        </w:rPr>
        <w:t>Bedani</w:t>
      </w:r>
      <w:proofErr w:type="spellEnd"/>
      <w:r w:rsidR="00EC34D4" w:rsidRPr="00A174CD">
        <w:rPr>
          <w:rFonts w:ascii="Times New Roman" w:hAnsi="Times New Roman" w:cs="Times New Roman"/>
          <w:sz w:val="24"/>
          <w:szCs w:val="24"/>
        </w:rPr>
        <w:t xml:space="preserve">, M. Os Desafios Éticos na Gestão de Instituições Financeiras de Grande Porte: A Percepção de Executivos do Banco do Brasil. </w:t>
      </w:r>
      <w:r w:rsidR="00EC34D4" w:rsidRPr="00A174CD">
        <w:rPr>
          <w:rFonts w:ascii="Times New Roman" w:hAnsi="Times New Roman" w:cs="Times New Roman"/>
          <w:sz w:val="24"/>
          <w:szCs w:val="24"/>
          <w:lang w:val="en-US"/>
        </w:rPr>
        <w:t>Revista Psic</w:t>
      </w:r>
      <w:r w:rsidR="00087EA1" w:rsidRPr="00A174CD">
        <w:rPr>
          <w:rFonts w:ascii="Times New Roman" w:hAnsi="Times New Roman" w:cs="Times New Roman"/>
          <w:sz w:val="24"/>
          <w:szCs w:val="24"/>
          <w:lang w:val="en-US"/>
        </w:rPr>
        <w:t>ologia: Organizações e Trabalho.</w:t>
      </w:r>
      <w:r w:rsidR="00EC34D4" w:rsidRPr="00A174CD">
        <w:rPr>
          <w:rFonts w:ascii="Times New Roman" w:hAnsi="Times New Roman" w:cs="Times New Roman"/>
          <w:sz w:val="24"/>
          <w:szCs w:val="24"/>
          <w:lang w:val="en-US"/>
        </w:rPr>
        <w:t xml:space="preserve"> 13(1), jan-abr 2013, p. 5-18.</w:t>
      </w:r>
    </w:p>
    <w:p w14:paraId="24FF25B3" w14:textId="77777777" w:rsidR="00EC34D4" w:rsidRPr="00A174CD" w:rsidRDefault="00EC34D4" w:rsidP="009F6EBF">
      <w:pPr>
        <w:spacing w:after="0" w:line="480" w:lineRule="auto"/>
        <w:rPr>
          <w:rFonts w:ascii="Times New Roman" w:hAnsi="Times New Roman" w:cs="Times New Roman"/>
          <w:sz w:val="24"/>
          <w:szCs w:val="24"/>
          <w:lang w:val="en-US"/>
        </w:rPr>
      </w:pPr>
    </w:p>
    <w:p w14:paraId="74096AF4" w14:textId="68CD434E" w:rsidR="00EC34D4" w:rsidRPr="00A174CD" w:rsidRDefault="00B16076" w:rsidP="009F6EBF">
      <w:pPr>
        <w:spacing w:after="0" w:line="480" w:lineRule="auto"/>
        <w:rPr>
          <w:rFonts w:ascii="Times New Roman" w:hAnsi="Times New Roman" w:cs="Times New Roman"/>
          <w:sz w:val="24"/>
          <w:szCs w:val="24"/>
          <w:lang w:val="en-US"/>
        </w:rPr>
      </w:pPr>
      <w:r w:rsidRPr="00A174CD">
        <w:rPr>
          <w:rFonts w:ascii="Times New Roman" w:hAnsi="Times New Roman" w:cs="Times New Roman"/>
          <w:sz w:val="24"/>
          <w:szCs w:val="24"/>
          <w:lang w:val="en-US"/>
        </w:rPr>
        <w:t>Belle</w:t>
      </w:r>
      <w:r w:rsidR="00EC34D4" w:rsidRPr="00A174CD">
        <w:rPr>
          <w:rFonts w:ascii="Times New Roman" w:hAnsi="Times New Roman" w:cs="Times New Roman"/>
          <w:sz w:val="24"/>
          <w:szCs w:val="24"/>
          <w:lang w:val="en-US"/>
        </w:rPr>
        <w:t xml:space="preserve">, S. Knowledge Stewardship as an Ethos-Driven Approach to Business Ethics. </w:t>
      </w:r>
    </w:p>
    <w:p w14:paraId="2858FBD7" w14:textId="77777777" w:rsidR="00EC34D4" w:rsidRPr="00A174CD" w:rsidRDefault="00B71A36" w:rsidP="009F6EBF">
      <w:pPr>
        <w:spacing w:after="0" w:line="480" w:lineRule="auto"/>
        <w:rPr>
          <w:rFonts w:ascii="Times New Roman" w:hAnsi="Times New Roman" w:cs="Times New Roman"/>
          <w:sz w:val="24"/>
          <w:szCs w:val="24"/>
        </w:rPr>
      </w:pPr>
      <w:hyperlink r:id="rId8" w:tooltip="Search for Journal of Business Ethics" w:history="1">
        <w:r w:rsidR="00EC34D4" w:rsidRPr="00A174CD">
          <w:rPr>
            <w:rFonts w:ascii="Times New Roman" w:hAnsi="Times New Roman" w:cs="Times New Roman"/>
            <w:sz w:val="24"/>
            <w:szCs w:val="24"/>
            <w:lang w:val="en-US"/>
          </w:rPr>
          <w:t>Journal of Business Ethics</w:t>
        </w:r>
      </w:hyperlink>
      <w:r w:rsidR="00EC34D4" w:rsidRPr="00A174CD">
        <w:rPr>
          <w:rFonts w:ascii="Times New Roman" w:hAnsi="Times New Roman" w:cs="Times New Roman"/>
          <w:sz w:val="24"/>
          <w:szCs w:val="24"/>
          <w:lang w:val="en-US"/>
        </w:rPr>
        <w:t xml:space="preserve">. Apr2017, Vol. 142 Issue 1, p83-91. </w:t>
      </w:r>
      <w:r w:rsidR="00EC34D4" w:rsidRPr="00A174CD">
        <w:rPr>
          <w:rFonts w:ascii="Times New Roman" w:hAnsi="Times New Roman" w:cs="Times New Roman"/>
          <w:sz w:val="24"/>
          <w:szCs w:val="24"/>
        </w:rPr>
        <w:t>9p.</w:t>
      </w:r>
    </w:p>
    <w:p w14:paraId="6CB16CC7" w14:textId="77777777" w:rsidR="00032B1F" w:rsidRPr="00A174CD" w:rsidRDefault="00032B1F" w:rsidP="009F6EBF">
      <w:pPr>
        <w:suppressAutoHyphens/>
        <w:spacing w:after="0" w:line="480" w:lineRule="auto"/>
        <w:rPr>
          <w:rFonts w:ascii="Times New Roman" w:hAnsi="Times New Roman" w:cs="Times New Roman"/>
          <w:sz w:val="24"/>
          <w:szCs w:val="24"/>
        </w:rPr>
      </w:pPr>
    </w:p>
    <w:p w14:paraId="0F767BBD" w14:textId="47273F4B" w:rsidR="00CD5537"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Cardoso</w:t>
      </w:r>
      <w:r w:rsidR="00CD5537" w:rsidRPr="00A174CD">
        <w:rPr>
          <w:rFonts w:ascii="Times New Roman" w:hAnsi="Times New Roman" w:cs="Times New Roman"/>
          <w:sz w:val="24"/>
          <w:szCs w:val="24"/>
        </w:rPr>
        <w:t xml:space="preserve"> et al. Reputação corporativa nas empresas brasileiras: uma questão relevante para o desempenho empresarial? Revista</w:t>
      </w:r>
      <w:r w:rsidR="00761A54" w:rsidRPr="00A174CD">
        <w:rPr>
          <w:rFonts w:ascii="Times New Roman" w:hAnsi="Times New Roman" w:cs="Times New Roman"/>
          <w:sz w:val="24"/>
          <w:szCs w:val="24"/>
        </w:rPr>
        <w:t xml:space="preserve"> Contemporânea de Contabilidade, v.10, n.21, p. 115-136, </w:t>
      </w:r>
      <w:r w:rsidR="00CD5537" w:rsidRPr="00A174CD">
        <w:rPr>
          <w:rFonts w:ascii="Times New Roman" w:hAnsi="Times New Roman" w:cs="Times New Roman"/>
          <w:sz w:val="24"/>
          <w:szCs w:val="24"/>
        </w:rPr>
        <w:t>2013</w:t>
      </w:r>
      <w:r w:rsidR="00032B1F" w:rsidRPr="00A174CD">
        <w:rPr>
          <w:rFonts w:ascii="Times New Roman" w:hAnsi="Times New Roman" w:cs="Times New Roman"/>
          <w:sz w:val="24"/>
          <w:szCs w:val="24"/>
        </w:rPr>
        <w:t>.</w:t>
      </w:r>
    </w:p>
    <w:p w14:paraId="181E717E" w14:textId="08E29848" w:rsidR="00EC34D4" w:rsidRPr="00A174CD" w:rsidRDefault="00B16076" w:rsidP="009F6EBF">
      <w:pPr>
        <w:spacing w:after="0" w:line="480" w:lineRule="auto"/>
        <w:rPr>
          <w:rFonts w:ascii="Times New Roman" w:hAnsi="Times New Roman" w:cs="Times New Roman"/>
          <w:sz w:val="24"/>
          <w:szCs w:val="24"/>
          <w:lang w:val="en-US"/>
        </w:rPr>
      </w:pPr>
      <w:r w:rsidRPr="00165311">
        <w:rPr>
          <w:rFonts w:ascii="Times New Roman" w:hAnsi="Times New Roman" w:cs="Times New Roman"/>
          <w:sz w:val="24"/>
          <w:szCs w:val="24"/>
        </w:rPr>
        <w:t>Chan</w:t>
      </w:r>
      <w:r w:rsidR="00EC34D4" w:rsidRPr="00165311">
        <w:rPr>
          <w:rFonts w:ascii="Times New Roman" w:hAnsi="Times New Roman" w:cs="Times New Roman"/>
          <w:sz w:val="24"/>
          <w:szCs w:val="24"/>
        </w:rPr>
        <w:t xml:space="preserve">, K. C.   </w:t>
      </w:r>
      <w:r w:rsidR="00EC34D4" w:rsidRPr="00A174CD">
        <w:rPr>
          <w:rFonts w:ascii="Times New Roman" w:hAnsi="Times New Roman" w:cs="Times New Roman"/>
          <w:sz w:val="24"/>
          <w:szCs w:val="24"/>
          <w:lang w:val="en-US"/>
        </w:rPr>
        <w:t>et al. A Citation Analysis of Business Ethics Research: A Global</w:t>
      </w:r>
      <w:r w:rsidR="00087EA1" w:rsidRPr="00A174CD">
        <w:rPr>
          <w:rFonts w:ascii="Times New Roman" w:hAnsi="Times New Roman" w:cs="Times New Roman"/>
          <w:sz w:val="24"/>
          <w:szCs w:val="24"/>
          <w:lang w:val="en-US"/>
        </w:rPr>
        <w:t xml:space="preserve"> </w:t>
      </w:r>
      <w:r w:rsidR="00EC34D4" w:rsidRPr="00A174CD">
        <w:rPr>
          <w:rFonts w:ascii="Times New Roman" w:hAnsi="Times New Roman" w:cs="Times New Roman"/>
          <w:sz w:val="24"/>
          <w:szCs w:val="24"/>
          <w:lang w:val="en-US"/>
        </w:rPr>
        <w:t>Perspective. J Bus Ethics (2016) 136:557–573.</w:t>
      </w:r>
    </w:p>
    <w:p w14:paraId="72573F25" w14:textId="77777777" w:rsidR="00EC34D4" w:rsidRPr="00A174CD" w:rsidRDefault="00EC34D4" w:rsidP="009F6EBF">
      <w:pPr>
        <w:spacing w:after="0" w:line="480" w:lineRule="auto"/>
        <w:rPr>
          <w:rFonts w:ascii="Times New Roman" w:hAnsi="Times New Roman" w:cs="Times New Roman"/>
          <w:sz w:val="24"/>
          <w:szCs w:val="24"/>
          <w:lang w:val="en-US"/>
        </w:rPr>
      </w:pPr>
    </w:p>
    <w:p w14:paraId="4F75A8B2" w14:textId="50F24F72" w:rsidR="003D56D1"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lang w:val="en-US"/>
        </w:rPr>
        <w:t>Collins</w:t>
      </w:r>
      <w:r w:rsidR="00150028" w:rsidRPr="00A174CD">
        <w:rPr>
          <w:rFonts w:ascii="Times New Roman" w:hAnsi="Times New Roman" w:cs="Times New Roman"/>
          <w:sz w:val="24"/>
          <w:szCs w:val="24"/>
          <w:lang w:val="en-US"/>
        </w:rPr>
        <w:t>, D</w:t>
      </w:r>
      <w:r w:rsidR="003D56D1" w:rsidRPr="00A174CD">
        <w:rPr>
          <w:rFonts w:ascii="Times New Roman" w:hAnsi="Times New Roman" w:cs="Times New Roman"/>
          <w:sz w:val="24"/>
          <w:szCs w:val="24"/>
          <w:lang w:val="en-US"/>
        </w:rPr>
        <w:t xml:space="preserve">. Essentials of business ethics: creating an organization of high integrity and superior performance. </w:t>
      </w:r>
      <w:r w:rsidR="003D56D1" w:rsidRPr="00A174CD">
        <w:rPr>
          <w:rFonts w:ascii="Times New Roman" w:hAnsi="Times New Roman" w:cs="Times New Roman"/>
          <w:sz w:val="24"/>
          <w:szCs w:val="24"/>
        </w:rPr>
        <w:t xml:space="preserve">New Jersey: John </w:t>
      </w:r>
      <w:proofErr w:type="spellStart"/>
      <w:r w:rsidR="003D56D1" w:rsidRPr="00A174CD">
        <w:rPr>
          <w:rFonts w:ascii="Times New Roman" w:hAnsi="Times New Roman" w:cs="Times New Roman"/>
          <w:sz w:val="24"/>
          <w:szCs w:val="24"/>
        </w:rPr>
        <w:t>Wiley</w:t>
      </w:r>
      <w:proofErr w:type="spellEnd"/>
      <w:r w:rsidR="003D56D1" w:rsidRPr="00A174CD">
        <w:rPr>
          <w:rFonts w:ascii="Times New Roman" w:hAnsi="Times New Roman" w:cs="Times New Roman"/>
          <w:sz w:val="24"/>
          <w:szCs w:val="24"/>
        </w:rPr>
        <w:t xml:space="preserve"> &amp; Sons, 2009.</w:t>
      </w:r>
    </w:p>
    <w:p w14:paraId="7ADEB655" w14:textId="77777777" w:rsidR="00202736" w:rsidRPr="00A174CD" w:rsidRDefault="00202736" w:rsidP="009F6EBF">
      <w:pPr>
        <w:spacing w:after="0" w:line="480" w:lineRule="auto"/>
        <w:rPr>
          <w:rFonts w:ascii="Times New Roman" w:hAnsi="Times New Roman" w:cs="Times New Roman"/>
          <w:sz w:val="24"/>
          <w:szCs w:val="24"/>
        </w:rPr>
      </w:pPr>
    </w:p>
    <w:p w14:paraId="7BFB8676" w14:textId="22EF93E4" w:rsidR="00744CB1" w:rsidRPr="00744CB1" w:rsidRDefault="00744CB1" w:rsidP="00B55533">
      <w:pPr>
        <w:spacing w:after="0" w:line="480" w:lineRule="auto"/>
        <w:rPr>
          <w:rFonts w:ascii="Times New Roman" w:hAnsi="Times New Roman" w:cs="Times New Roman"/>
          <w:color w:val="FF0000"/>
          <w:sz w:val="24"/>
          <w:szCs w:val="24"/>
        </w:rPr>
      </w:pPr>
      <w:r w:rsidRPr="00744CB1">
        <w:rPr>
          <w:rFonts w:ascii="Times New Roman" w:hAnsi="Times New Roman" w:cs="Times New Roman"/>
          <w:color w:val="FF0000"/>
          <w:sz w:val="24"/>
          <w:szCs w:val="24"/>
        </w:rPr>
        <w:t>Controladoria Geral da União.</w:t>
      </w:r>
      <w:r w:rsidR="00B55533">
        <w:rPr>
          <w:rFonts w:ascii="Times New Roman" w:hAnsi="Times New Roman" w:cs="Times New Roman"/>
          <w:color w:val="FF0000"/>
          <w:sz w:val="24"/>
          <w:szCs w:val="24"/>
        </w:rPr>
        <w:t xml:space="preserve"> </w:t>
      </w:r>
      <w:r w:rsidRPr="00744CB1">
        <w:rPr>
          <w:rFonts w:ascii="Times New Roman" w:hAnsi="Times New Roman" w:cs="Times New Roman"/>
          <w:color w:val="FF0000"/>
          <w:sz w:val="24"/>
          <w:szCs w:val="24"/>
        </w:rPr>
        <w:t>CGU</w:t>
      </w:r>
      <w:r w:rsidRPr="00744CB1">
        <w:rPr>
          <w:rFonts w:ascii="Times New Roman" w:hAnsi="Times New Roman" w:cs="Times New Roman"/>
          <w:b/>
          <w:color w:val="FF0000"/>
          <w:sz w:val="24"/>
          <w:szCs w:val="24"/>
        </w:rPr>
        <w:t>.</w:t>
      </w:r>
      <w:r w:rsidRPr="00744CB1">
        <w:rPr>
          <w:rFonts w:ascii="Times New Roman" w:hAnsi="Times New Roman" w:cs="Times New Roman"/>
          <w:color w:val="FF0000"/>
          <w:sz w:val="24"/>
          <w:szCs w:val="24"/>
        </w:rPr>
        <w:t xml:space="preserve"> Disponível em: &lt;http://www.cgu.gov.br/</w:t>
      </w:r>
    </w:p>
    <w:p w14:paraId="7B626190" w14:textId="7F6B7B85" w:rsidR="00744CB1" w:rsidRPr="00744CB1" w:rsidRDefault="00744CB1" w:rsidP="00B55533">
      <w:pPr>
        <w:spacing w:after="0" w:line="480" w:lineRule="auto"/>
        <w:rPr>
          <w:rFonts w:ascii="Times New Roman" w:hAnsi="Times New Roman" w:cs="Times New Roman"/>
          <w:color w:val="FF0000"/>
          <w:sz w:val="24"/>
          <w:szCs w:val="24"/>
        </w:rPr>
      </w:pPr>
      <w:r w:rsidRPr="00744CB1">
        <w:rPr>
          <w:rFonts w:ascii="Times New Roman" w:hAnsi="Times New Roman" w:cs="Times New Roman"/>
          <w:color w:val="FF0000"/>
          <w:sz w:val="24"/>
          <w:szCs w:val="24"/>
        </w:rPr>
        <w:lastRenderedPageBreak/>
        <w:t>Publicacoes/etica-e-integridade/arquivos/programa-de-integridade-diretrizes-para-empresas-privadas.pdf&gt;. Acesso em: 10 de set de 2015.</w:t>
      </w:r>
    </w:p>
    <w:p w14:paraId="0845C588" w14:textId="77777777" w:rsidR="00744CB1" w:rsidRPr="00744CB1" w:rsidRDefault="00744CB1" w:rsidP="00744CB1">
      <w:pPr>
        <w:spacing w:after="0" w:line="480" w:lineRule="auto"/>
        <w:rPr>
          <w:rFonts w:ascii="Times New Roman" w:hAnsi="Times New Roman" w:cs="Times New Roman"/>
          <w:color w:val="FF0000"/>
          <w:sz w:val="24"/>
          <w:szCs w:val="24"/>
        </w:rPr>
      </w:pPr>
    </w:p>
    <w:p w14:paraId="7B3DA7A0" w14:textId="20D39ECF" w:rsidR="00EC1117" w:rsidRPr="008C18E9" w:rsidRDefault="008C18E9" w:rsidP="008C18E9">
      <w:pPr>
        <w:spacing w:after="0" w:line="480" w:lineRule="auto"/>
        <w:rPr>
          <w:rFonts w:ascii="Times New Roman" w:hAnsi="Times New Roman" w:cs="Times New Roman"/>
          <w:sz w:val="24"/>
          <w:szCs w:val="24"/>
        </w:rPr>
      </w:pPr>
      <w:r w:rsidRPr="008C18E9">
        <w:rPr>
          <w:rFonts w:ascii="Times New Roman" w:hAnsi="Times New Roman" w:cs="Times New Roman"/>
          <w:sz w:val="24"/>
          <w:szCs w:val="24"/>
        </w:rPr>
        <w:t>Cortez</w:t>
      </w:r>
      <w:r w:rsidR="00EC1117" w:rsidRPr="008C18E9">
        <w:rPr>
          <w:rFonts w:ascii="Times New Roman" w:hAnsi="Times New Roman" w:cs="Times New Roman"/>
          <w:sz w:val="24"/>
          <w:szCs w:val="24"/>
        </w:rPr>
        <w:t>, R. C.; V</w:t>
      </w:r>
      <w:r w:rsidRPr="008C18E9">
        <w:rPr>
          <w:rFonts w:ascii="Times New Roman" w:hAnsi="Times New Roman" w:cs="Times New Roman"/>
          <w:sz w:val="24"/>
          <w:szCs w:val="24"/>
        </w:rPr>
        <w:t>an</w:t>
      </w:r>
      <w:r w:rsidR="00EC1117" w:rsidRPr="008C18E9">
        <w:rPr>
          <w:rFonts w:ascii="Times New Roman" w:hAnsi="Times New Roman" w:cs="Times New Roman"/>
          <w:sz w:val="24"/>
          <w:szCs w:val="24"/>
        </w:rPr>
        <w:t xml:space="preserve"> </w:t>
      </w:r>
      <w:proofErr w:type="spellStart"/>
      <w:r w:rsidR="00EC1117" w:rsidRPr="008C18E9">
        <w:rPr>
          <w:rFonts w:ascii="Times New Roman" w:hAnsi="Times New Roman" w:cs="Times New Roman"/>
          <w:sz w:val="24"/>
          <w:szCs w:val="24"/>
        </w:rPr>
        <w:t>B</w:t>
      </w:r>
      <w:r w:rsidRPr="008C18E9">
        <w:rPr>
          <w:rFonts w:ascii="Times New Roman" w:hAnsi="Times New Roman" w:cs="Times New Roman"/>
          <w:sz w:val="24"/>
          <w:szCs w:val="24"/>
        </w:rPr>
        <w:t>ellen</w:t>
      </w:r>
      <w:proofErr w:type="spellEnd"/>
      <w:r w:rsidR="00EC1117" w:rsidRPr="008C18E9">
        <w:rPr>
          <w:rFonts w:ascii="Times New Roman" w:hAnsi="Times New Roman" w:cs="Times New Roman"/>
          <w:sz w:val="24"/>
          <w:szCs w:val="24"/>
        </w:rPr>
        <w:t xml:space="preserve">, H. M.; </w:t>
      </w:r>
      <w:proofErr w:type="spellStart"/>
      <w:r w:rsidR="00EC1117" w:rsidRPr="008C18E9">
        <w:rPr>
          <w:rFonts w:ascii="Times New Roman" w:hAnsi="Times New Roman" w:cs="Times New Roman"/>
          <w:sz w:val="24"/>
          <w:szCs w:val="24"/>
        </w:rPr>
        <w:t>Z</w:t>
      </w:r>
      <w:r w:rsidRPr="008C18E9">
        <w:rPr>
          <w:rFonts w:ascii="Times New Roman" w:hAnsi="Times New Roman" w:cs="Times New Roman"/>
          <w:sz w:val="24"/>
          <w:szCs w:val="24"/>
        </w:rPr>
        <w:t>aro</w:t>
      </w:r>
      <w:proofErr w:type="spellEnd"/>
      <w:r w:rsidR="00EC1117" w:rsidRPr="008C18E9">
        <w:rPr>
          <w:rFonts w:ascii="Times New Roman" w:hAnsi="Times New Roman" w:cs="Times New Roman"/>
          <w:sz w:val="24"/>
          <w:szCs w:val="24"/>
        </w:rPr>
        <w:t xml:space="preserve">, E. S. Ferramentas de responsabilidade social: uma análise comparativa a partir das dimensões e modelos de RSC. XXXVIII </w:t>
      </w:r>
      <w:proofErr w:type="spellStart"/>
      <w:r w:rsidR="00EC1117" w:rsidRPr="008C18E9">
        <w:rPr>
          <w:rFonts w:ascii="Times New Roman" w:hAnsi="Times New Roman" w:cs="Times New Roman"/>
          <w:sz w:val="24"/>
          <w:szCs w:val="24"/>
        </w:rPr>
        <w:t>EnANPAD</w:t>
      </w:r>
      <w:proofErr w:type="spellEnd"/>
      <w:r w:rsidR="00EC1117" w:rsidRPr="008C18E9">
        <w:rPr>
          <w:rFonts w:ascii="Times New Roman" w:hAnsi="Times New Roman" w:cs="Times New Roman"/>
          <w:sz w:val="24"/>
          <w:szCs w:val="24"/>
        </w:rPr>
        <w:t>, Rio de Janeiro, set. de 2014.</w:t>
      </w:r>
    </w:p>
    <w:p w14:paraId="4E23B082" w14:textId="77777777" w:rsidR="00EC1117" w:rsidRPr="008C18E9" w:rsidRDefault="00EC1117" w:rsidP="008C18E9">
      <w:pPr>
        <w:spacing w:after="0" w:line="480" w:lineRule="auto"/>
        <w:rPr>
          <w:rFonts w:ascii="Times New Roman" w:hAnsi="Times New Roman" w:cs="Times New Roman"/>
          <w:sz w:val="24"/>
          <w:szCs w:val="24"/>
        </w:rPr>
      </w:pPr>
    </w:p>
    <w:p w14:paraId="6FD5A6DA" w14:textId="78140FB1" w:rsidR="006F17AF"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Cosenza</w:t>
      </w:r>
      <w:r w:rsidR="00150028" w:rsidRPr="00A174CD">
        <w:rPr>
          <w:rFonts w:ascii="Times New Roman" w:hAnsi="Times New Roman" w:cs="Times New Roman"/>
          <w:sz w:val="24"/>
          <w:szCs w:val="24"/>
        </w:rPr>
        <w:t>, O. N.</w:t>
      </w:r>
      <w:r w:rsidR="00F453F9" w:rsidRPr="00A174CD">
        <w:rPr>
          <w:rFonts w:ascii="Times New Roman" w:hAnsi="Times New Roman" w:cs="Times New Roman"/>
          <w:sz w:val="24"/>
          <w:szCs w:val="24"/>
        </w:rPr>
        <w:t>;</w:t>
      </w:r>
      <w:r w:rsidRPr="00A174CD">
        <w:rPr>
          <w:rFonts w:ascii="Times New Roman" w:hAnsi="Times New Roman" w:cs="Times New Roman"/>
          <w:sz w:val="24"/>
          <w:szCs w:val="24"/>
        </w:rPr>
        <w:t xml:space="preserve"> Chamovitz</w:t>
      </w:r>
      <w:r w:rsidR="00150028" w:rsidRPr="00A174CD">
        <w:rPr>
          <w:rFonts w:ascii="Times New Roman" w:hAnsi="Times New Roman" w:cs="Times New Roman"/>
          <w:sz w:val="24"/>
          <w:szCs w:val="24"/>
        </w:rPr>
        <w:t>, I</w:t>
      </w:r>
      <w:r w:rsidR="006F17AF" w:rsidRPr="00A174CD">
        <w:rPr>
          <w:rFonts w:ascii="Times New Roman" w:hAnsi="Times New Roman" w:cs="Times New Roman"/>
          <w:sz w:val="24"/>
          <w:szCs w:val="24"/>
        </w:rPr>
        <w:t>. Ética, ética empresarial e responsabilidade social: reflexões e recomendações. XXVII Encontro Nacional de Engenharia e Produção</w:t>
      </w:r>
      <w:r w:rsidR="00770FC5" w:rsidRPr="00A174CD">
        <w:rPr>
          <w:rFonts w:ascii="Times New Roman" w:hAnsi="Times New Roman" w:cs="Times New Roman"/>
          <w:sz w:val="24"/>
          <w:szCs w:val="24"/>
        </w:rPr>
        <w:t>, out.</w:t>
      </w:r>
      <w:r w:rsidR="006F17AF" w:rsidRPr="00A174CD">
        <w:rPr>
          <w:rFonts w:ascii="Times New Roman" w:hAnsi="Times New Roman" w:cs="Times New Roman"/>
          <w:sz w:val="24"/>
          <w:szCs w:val="24"/>
        </w:rPr>
        <w:t xml:space="preserve"> de 2007.</w:t>
      </w:r>
    </w:p>
    <w:p w14:paraId="079EEBBF" w14:textId="77777777" w:rsidR="00616E96" w:rsidRPr="00A174CD" w:rsidRDefault="00616E96" w:rsidP="009F6EBF">
      <w:pPr>
        <w:spacing w:after="0" w:line="480" w:lineRule="auto"/>
        <w:rPr>
          <w:rFonts w:ascii="Times New Roman" w:hAnsi="Times New Roman" w:cs="Times New Roman"/>
          <w:sz w:val="24"/>
          <w:szCs w:val="24"/>
        </w:rPr>
      </w:pPr>
    </w:p>
    <w:p w14:paraId="726EF280" w14:textId="3C989CEF" w:rsidR="00D65A57"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De Luca</w:t>
      </w:r>
      <w:r w:rsidR="00F453F9" w:rsidRPr="00A174CD">
        <w:rPr>
          <w:rFonts w:ascii="Times New Roman" w:hAnsi="Times New Roman" w:cs="Times New Roman"/>
          <w:sz w:val="24"/>
          <w:szCs w:val="24"/>
        </w:rPr>
        <w:t>, M.</w:t>
      </w:r>
      <w:r w:rsidR="00150028" w:rsidRPr="00A174CD">
        <w:rPr>
          <w:rFonts w:ascii="Times New Roman" w:hAnsi="Times New Roman" w:cs="Times New Roman"/>
          <w:sz w:val="24"/>
          <w:szCs w:val="24"/>
        </w:rPr>
        <w:t xml:space="preserve"> </w:t>
      </w:r>
      <w:r w:rsidR="00F453F9" w:rsidRPr="00A174CD">
        <w:rPr>
          <w:rFonts w:ascii="Times New Roman" w:hAnsi="Times New Roman" w:cs="Times New Roman"/>
          <w:sz w:val="24"/>
          <w:szCs w:val="24"/>
        </w:rPr>
        <w:t>M. et al</w:t>
      </w:r>
      <w:r w:rsidR="00573302" w:rsidRPr="00A174CD">
        <w:rPr>
          <w:rFonts w:ascii="Times New Roman" w:hAnsi="Times New Roman" w:cs="Times New Roman"/>
          <w:sz w:val="24"/>
          <w:szCs w:val="24"/>
        </w:rPr>
        <w:t>.</w:t>
      </w:r>
      <w:r w:rsidR="00D65A57" w:rsidRPr="00A174CD">
        <w:rPr>
          <w:rFonts w:ascii="Times New Roman" w:hAnsi="Times New Roman" w:cs="Times New Roman"/>
          <w:sz w:val="24"/>
          <w:szCs w:val="24"/>
        </w:rPr>
        <w:t xml:space="preserve"> Reputação corporativa e a criação de riqueza nas </w:t>
      </w:r>
      <w:r w:rsidR="001A07C9" w:rsidRPr="00A174CD">
        <w:rPr>
          <w:rFonts w:ascii="Times New Roman" w:hAnsi="Times New Roman" w:cs="Times New Roman"/>
          <w:sz w:val="24"/>
          <w:szCs w:val="24"/>
        </w:rPr>
        <w:t>empresas listadas na BM&amp;F</w:t>
      </w:r>
      <w:r w:rsidR="00573302" w:rsidRPr="00A174CD">
        <w:rPr>
          <w:rFonts w:ascii="Times New Roman" w:hAnsi="Times New Roman" w:cs="Times New Roman"/>
          <w:sz w:val="24"/>
          <w:szCs w:val="24"/>
        </w:rPr>
        <w:t xml:space="preserve"> </w:t>
      </w:r>
      <w:r w:rsidR="001A07C9" w:rsidRPr="00A174CD">
        <w:rPr>
          <w:rFonts w:ascii="Times New Roman" w:hAnsi="Times New Roman" w:cs="Times New Roman"/>
          <w:sz w:val="24"/>
          <w:szCs w:val="24"/>
        </w:rPr>
        <w:t>Bovespa.  Revista de Ciências da Administração.</w:t>
      </w:r>
      <w:r w:rsidR="00573302" w:rsidRPr="00A174CD">
        <w:rPr>
          <w:rFonts w:ascii="Times New Roman" w:hAnsi="Times New Roman" w:cs="Times New Roman"/>
          <w:sz w:val="24"/>
          <w:szCs w:val="24"/>
        </w:rPr>
        <w:t xml:space="preserve"> v</w:t>
      </w:r>
      <w:r w:rsidR="001A07C9" w:rsidRPr="00A174CD">
        <w:rPr>
          <w:rFonts w:ascii="Times New Roman" w:hAnsi="Times New Roman" w:cs="Times New Roman"/>
          <w:sz w:val="24"/>
          <w:szCs w:val="24"/>
        </w:rPr>
        <w:t>.</w:t>
      </w:r>
      <w:r w:rsidR="00573302" w:rsidRPr="00A174CD">
        <w:rPr>
          <w:rFonts w:ascii="Times New Roman" w:hAnsi="Times New Roman" w:cs="Times New Roman"/>
          <w:sz w:val="24"/>
          <w:szCs w:val="24"/>
        </w:rPr>
        <w:t xml:space="preserve"> 17, n. 42, p. 51-63, </w:t>
      </w:r>
      <w:r w:rsidR="001A07C9" w:rsidRPr="00A174CD">
        <w:rPr>
          <w:rFonts w:ascii="Times New Roman" w:hAnsi="Times New Roman" w:cs="Times New Roman"/>
          <w:sz w:val="24"/>
          <w:szCs w:val="24"/>
        </w:rPr>
        <w:t>2015.</w:t>
      </w:r>
    </w:p>
    <w:p w14:paraId="104814F4" w14:textId="77777777" w:rsidR="008C18E9" w:rsidRPr="00A174CD" w:rsidRDefault="008C18E9" w:rsidP="009F6EBF">
      <w:pPr>
        <w:spacing w:after="0" w:line="480" w:lineRule="auto"/>
        <w:rPr>
          <w:rFonts w:ascii="Times New Roman" w:hAnsi="Times New Roman" w:cs="Times New Roman"/>
          <w:sz w:val="24"/>
          <w:szCs w:val="24"/>
        </w:rPr>
      </w:pPr>
    </w:p>
    <w:p w14:paraId="1FA7F977" w14:textId="602D5878" w:rsidR="00EC1117" w:rsidRPr="00202736" w:rsidRDefault="00EC1117" w:rsidP="008C18E9">
      <w:pPr>
        <w:spacing w:after="0" w:line="480" w:lineRule="auto"/>
        <w:rPr>
          <w:rFonts w:ascii="Times New Roman" w:hAnsi="Times New Roman" w:cs="Times New Roman"/>
          <w:sz w:val="24"/>
          <w:szCs w:val="24"/>
        </w:rPr>
      </w:pPr>
      <w:proofErr w:type="spellStart"/>
      <w:r w:rsidRPr="00202736">
        <w:rPr>
          <w:rFonts w:ascii="Times New Roman" w:hAnsi="Times New Roman" w:cs="Times New Roman"/>
          <w:sz w:val="24"/>
          <w:szCs w:val="24"/>
        </w:rPr>
        <w:t>F</w:t>
      </w:r>
      <w:r w:rsidR="008C18E9" w:rsidRPr="00202736">
        <w:rPr>
          <w:rFonts w:ascii="Times New Roman" w:hAnsi="Times New Roman" w:cs="Times New Roman"/>
          <w:sz w:val="24"/>
          <w:szCs w:val="24"/>
        </w:rPr>
        <w:t>ombrun</w:t>
      </w:r>
      <w:proofErr w:type="spellEnd"/>
      <w:r w:rsidRPr="00202736">
        <w:rPr>
          <w:rFonts w:ascii="Times New Roman" w:hAnsi="Times New Roman" w:cs="Times New Roman"/>
          <w:sz w:val="24"/>
          <w:szCs w:val="24"/>
        </w:rPr>
        <w:t xml:space="preserve">, C.; </w:t>
      </w:r>
      <w:proofErr w:type="spellStart"/>
      <w:r w:rsidRPr="00202736">
        <w:rPr>
          <w:rFonts w:ascii="Times New Roman" w:hAnsi="Times New Roman" w:cs="Times New Roman"/>
          <w:sz w:val="24"/>
          <w:szCs w:val="24"/>
        </w:rPr>
        <w:t>S</w:t>
      </w:r>
      <w:r w:rsidR="008C18E9" w:rsidRPr="00202736">
        <w:rPr>
          <w:rFonts w:ascii="Times New Roman" w:hAnsi="Times New Roman" w:cs="Times New Roman"/>
          <w:sz w:val="24"/>
          <w:szCs w:val="24"/>
        </w:rPr>
        <w:t>hanley</w:t>
      </w:r>
      <w:proofErr w:type="spellEnd"/>
      <w:r w:rsidRPr="00202736">
        <w:rPr>
          <w:rFonts w:ascii="Times New Roman" w:hAnsi="Times New Roman" w:cs="Times New Roman"/>
          <w:sz w:val="24"/>
          <w:szCs w:val="24"/>
        </w:rPr>
        <w:t xml:space="preserve">, M. </w:t>
      </w:r>
      <w:proofErr w:type="spellStart"/>
      <w:r w:rsidRPr="00202736">
        <w:rPr>
          <w:rFonts w:ascii="Times New Roman" w:hAnsi="Times New Roman" w:cs="Times New Roman"/>
          <w:sz w:val="24"/>
          <w:szCs w:val="24"/>
        </w:rPr>
        <w:t>What´s</w:t>
      </w:r>
      <w:proofErr w:type="spellEnd"/>
      <w:r w:rsidRPr="00202736">
        <w:rPr>
          <w:rFonts w:ascii="Times New Roman" w:hAnsi="Times New Roman" w:cs="Times New Roman"/>
          <w:sz w:val="24"/>
          <w:szCs w:val="24"/>
        </w:rPr>
        <w:t xml:space="preserve"> in a </w:t>
      </w:r>
      <w:proofErr w:type="spellStart"/>
      <w:r w:rsidRPr="00202736">
        <w:rPr>
          <w:rFonts w:ascii="Times New Roman" w:hAnsi="Times New Roman" w:cs="Times New Roman"/>
          <w:sz w:val="24"/>
          <w:szCs w:val="24"/>
        </w:rPr>
        <w:t>name</w:t>
      </w:r>
      <w:proofErr w:type="spellEnd"/>
      <w:r w:rsidRPr="00202736">
        <w:rPr>
          <w:rFonts w:ascii="Times New Roman" w:hAnsi="Times New Roman" w:cs="Times New Roman"/>
          <w:sz w:val="24"/>
          <w:szCs w:val="24"/>
        </w:rPr>
        <w:t xml:space="preserve">? </w:t>
      </w:r>
      <w:r w:rsidRPr="008C18E9">
        <w:rPr>
          <w:rFonts w:ascii="Times New Roman" w:hAnsi="Times New Roman" w:cs="Times New Roman"/>
          <w:sz w:val="24"/>
          <w:szCs w:val="24"/>
          <w:lang w:val="en-US"/>
        </w:rPr>
        <w:t xml:space="preserve">Reputation building and corporate strategy. </w:t>
      </w:r>
      <w:proofErr w:type="spellStart"/>
      <w:r w:rsidRPr="00202736">
        <w:rPr>
          <w:rFonts w:ascii="Times New Roman" w:hAnsi="Times New Roman" w:cs="Times New Roman"/>
          <w:sz w:val="24"/>
          <w:szCs w:val="24"/>
        </w:rPr>
        <w:t>Academy</w:t>
      </w:r>
      <w:proofErr w:type="spellEnd"/>
      <w:r w:rsidRPr="00202736">
        <w:rPr>
          <w:rFonts w:ascii="Times New Roman" w:hAnsi="Times New Roman" w:cs="Times New Roman"/>
          <w:sz w:val="24"/>
          <w:szCs w:val="24"/>
        </w:rPr>
        <w:t xml:space="preserve"> </w:t>
      </w:r>
      <w:proofErr w:type="spellStart"/>
      <w:r w:rsidRPr="00202736">
        <w:rPr>
          <w:rFonts w:ascii="Times New Roman" w:hAnsi="Times New Roman" w:cs="Times New Roman"/>
          <w:sz w:val="24"/>
          <w:szCs w:val="24"/>
        </w:rPr>
        <w:t>of</w:t>
      </w:r>
      <w:proofErr w:type="spellEnd"/>
      <w:r w:rsidRPr="00202736">
        <w:rPr>
          <w:rFonts w:ascii="Times New Roman" w:hAnsi="Times New Roman" w:cs="Times New Roman"/>
          <w:sz w:val="24"/>
          <w:szCs w:val="24"/>
        </w:rPr>
        <w:t xml:space="preserve"> Management </w:t>
      </w:r>
      <w:proofErr w:type="spellStart"/>
      <w:r w:rsidRPr="00202736">
        <w:rPr>
          <w:rFonts w:ascii="Times New Roman" w:hAnsi="Times New Roman" w:cs="Times New Roman"/>
          <w:sz w:val="24"/>
          <w:szCs w:val="24"/>
        </w:rPr>
        <w:t>Journal</w:t>
      </w:r>
      <w:proofErr w:type="spellEnd"/>
      <w:r w:rsidRPr="00202736">
        <w:rPr>
          <w:rFonts w:ascii="Times New Roman" w:hAnsi="Times New Roman" w:cs="Times New Roman"/>
          <w:sz w:val="24"/>
          <w:szCs w:val="24"/>
        </w:rPr>
        <w:t>, v. 33, p. 233-258, 1990.</w:t>
      </w:r>
    </w:p>
    <w:p w14:paraId="6DA710D1" w14:textId="77777777" w:rsidR="00032B1F" w:rsidRPr="00A174CD" w:rsidRDefault="00032B1F" w:rsidP="009F6EBF">
      <w:pPr>
        <w:spacing w:after="0" w:line="480" w:lineRule="auto"/>
        <w:rPr>
          <w:rFonts w:ascii="Times New Roman" w:hAnsi="Times New Roman" w:cs="Times New Roman"/>
          <w:sz w:val="24"/>
          <w:szCs w:val="24"/>
        </w:rPr>
      </w:pPr>
    </w:p>
    <w:p w14:paraId="249367E8" w14:textId="60759614" w:rsidR="0060785E"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Gray</w:t>
      </w:r>
      <w:r w:rsidR="0060785E" w:rsidRPr="00A174CD">
        <w:rPr>
          <w:rFonts w:ascii="Times New Roman" w:hAnsi="Times New Roman" w:cs="Times New Roman"/>
          <w:sz w:val="24"/>
          <w:szCs w:val="24"/>
        </w:rPr>
        <w:t>, D. E. Pesquisa no mundo real. 2ª Edição. Porto Alegre, Penso, 2012.</w:t>
      </w:r>
    </w:p>
    <w:p w14:paraId="3D3D0BF3" w14:textId="77777777" w:rsidR="00032B1F" w:rsidRPr="00A174CD" w:rsidRDefault="00032B1F" w:rsidP="009F6EBF">
      <w:pPr>
        <w:spacing w:after="0" w:line="480" w:lineRule="auto"/>
        <w:rPr>
          <w:rFonts w:ascii="Times New Roman" w:hAnsi="Times New Roman" w:cs="Times New Roman"/>
          <w:sz w:val="24"/>
          <w:szCs w:val="24"/>
        </w:rPr>
      </w:pPr>
    </w:p>
    <w:p w14:paraId="33D1135D" w14:textId="2436180A" w:rsidR="00601D07" w:rsidRPr="00A174CD" w:rsidRDefault="00B16076" w:rsidP="009F6EBF">
      <w:pPr>
        <w:spacing w:after="0" w:line="480" w:lineRule="auto"/>
        <w:rPr>
          <w:rFonts w:ascii="Times New Roman" w:hAnsi="Times New Roman" w:cs="Times New Roman"/>
          <w:sz w:val="24"/>
          <w:szCs w:val="24"/>
          <w:lang w:val="en-US"/>
        </w:rPr>
      </w:pPr>
      <w:r w:rsidRPr="00A174CD">
        <w:rPr>
          <w:rFonts w:ascii="Times New Roman" w:hAnsi="Times New Roman" w:cs="Times New Roman"/>
          <w:sz w:val="24"/>
          <w:szCs w:val="24"/>
          <w:lang w:val="en-US"/>
        </w:rPr>
        <w:t>Gaines</w:t>
      </w:r>
      <w:r w:rsidR="00601D07" w:rsidRPr="00A174CD">
        <w:rPr>
          <w:rFonts w:ascii="Times New Roman" w:hAnsi="Times New Roman" w:cs="Times New Roman"/>
          <w:sz w:val="24"/>
          <w:szCs w:val="24"/>
          <w:lang w:val="en-US"/>
        </w:rPr>
        <w:t>-R</w:t>
      </w:r>
      <w:r w:rsidRPr="00A174CD">
        <w:rPr>
          <w:rFonts w:ascii="Times New Roman" w:hAnsi="Times New Roman" w:cs="Times New Roman"/>
          <w:sz w:val="24"/>
          <w:szCs w:val="24"/>
          <w:lang w:val="en-US"/>
        </w:rPr>
        <w:t>oss</w:t>
      </w:r>
      <w:r w:rsidR="00601D07" w:rsidRPr="00A174CD">
        <w:rPr>
          <w:rFonts w:ascii="Times New Roman" w:hAnsi="Times New Roman" w:cs="Times New Roman"/>
          <w:sz w:val="24"/>
          <w:szCs w:val="24"/>
          <w:lang w:val="en-US"/>
        </w:rPr>
        <w:t>, L. Reputation warfare. Harvard Business Review, v. 88, n. 12, p. 2-7, 2010.</w:t>
      </w:r>
    </w:p>
    <w:p w14:paraId="6A004403" w14:textId="77777777" w:rsidR="00032B1F" w:rsidRPr="00A174CD" w:rsidRDefault="00032B1F" w:rsidP="009F6EBF">
      <w:pPr>
        <w:spacing w:after="0" w:line="480" w:lineRule="auto"/>
        <w:rPr>
          <w:rFonts w:ascii="Times New Roman" w:eastAsia="Times New Roman" w:hAnsi="Times New Roman" w:cs="Times New Roman"/>
          <w:sz w:val="24"/>
          <w:szCs w:val="24"/>
          <w:lang w:val="en-US" w:eastAsia="pt-BR"/>
        </w:rPr>
      </w:pPr>
    </w:p>
    <w:p w14:paraId="467D7BC4" w14:textId="0092DFD4" w:rsidR="00335B11" w:rsidRPr="00A174CD" w:rsidRDefault="00B16076" w:rsidP="009F6EBF">
      <w:pPr>
        <w:spacing w:after="0" w:line="480" w:lineRule="auto"/>
        <w:rPr>
          <w:rFonts w:ascii="Times New Roman" w:eastAsia="Times New Roman" w:hAnsi="Times New Roman" w:cs="Times New Roman"/>
          <w:sz w:val="24"/>
          <w:szCs w:val="24"/>
          <w:lang w:eastAsia="pt-BR"/>
        </w:rPr>
      </w:pPr>
      <w:r w:rsidRPr="00A174CD">
        <w:rPr>
          <w:rFonts w:ascii="Times New Roman" w:eastAsia="Times New Roman" w:hAnsi="Times New Roman" w:cs="Times New Roman"/>
          <w:sz w:val="24"/>
          <w:szCs w:val="24"/>
          <w:lang w:val="en-US" w:eastAsia="pt-BR"/>
        </w:rPr>
        <w:t>Haron</w:t>
      </w:r>
      <w:r w:rsidR="00335B11" w:rsidRPr="00A174CD">
        <w:rPr>
          <w:rFonts w:ascii="Times New Roman" w:eastAsia="Times New Roman" w:hAnsi="Times New Roman" w:cs="Times New Roman"/>
          <w:sz w:val="24"/>
          <w:szCs w:val="24"/>
          <w:lang w:val="en-US" w:eastAsia="pt-BR"/>
        </w:rPr>
        <w:t>, A. ; O</w:t>
      </w:r>
      <w:r w:rsidRPr="00A174CD">
        <w:rPr>
          <w:rFonts w:ascii="Times New Roman" w:eastAsia="Times New Roman" w:hAnsi="Times New Roman" w:cs="Times New Roman"/>
          <w:sz w:val="24"/>
          <w:szCs w:val="24"/>
          <w:lang w:val="en-US" w:eastAsia="pt-BR"/>
        </w:rPr>
        <w:t>da</w:t>
      </w:r>
      <w:r w:rsidR="00335B11" w:rsidRPr="00A174CD">
        <w:rPr>
          <w:rFonts w:ascii="Times New Roman" w:eastAsia="Times New Roman" w:hAnsi="Times New Roman" w:cs="Times New Roman"/>
          <w:sz w:val="24"/>
          <w:szCs w:val="24"/>
          <w:lang w:val="en-US" w:eastAsia="pt-BR"/>
        </w:rPr>
        <w:t xml:space="preserve">, I. S. Asian Academy of Management Journal. Ethics, corporate social responsibility and the use of advisory services provided by SMEs: Lessons learnt from Japan. </w:t>
      </w:r>
      <w:r w:rsidR="00335B11" w:rsidRPr="00A174CD">
        <w:rPr>
          <w:rFonts w:ascii="Times New Roman" w:eastAsia="Times New Roman" w:hAnsi="Times New Roman" w:cs="Times New Roman"/>
          <w:sz w:val="24"/>
          <w:szCs w:val="24"/>
          <w:lang w:eastAsia="pt-BR"/>
        </w:rPr>
        <w:t>Japan, 2015.</w:t>
      </w:r>
    </w:p>
    <w:p w14:paraId="5701F30E" w14:textId="77777777" w:rsidR="00335B11" w:rsidRPr="00A174CD" w:rsidRDefault="00335B11" w:rsidP="009F6EBF">
      <w:pPr>
        <w:spacing w:after="0" w:line="480" w:lineRule="auto"/>
        <w:rPr>
          <w:rFonts w:ascii="Times New Roman" w:eastAsia="Times New Roman" w:hAnsi="Times New Roman" w:cs="Times New Roman"/>
          <w:sz w:val="24"/>
          <w:szCs w:val="24"/>
          <w:lang w:eastAsia="pt-BR"/>
        </w:rPr>
      </w:pPr>
    </w:p>
    <w:p w14:paraId="255A1BB4" w14:textId="5B5AFCBA" w:rsidR="006F17AF" w:rsidRPr="00A174CD" w:rsidRDefault="006F17AF"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I</w:t>
      </w:r>
      <w:r w:rsidR="00B16076" w:rsidRPr="00A174CD">
        <w:rPr>
          <w:rFonts w:ascii="Times New Roman" w:hAnsi="Times New Roman" w:cs="Times New Roman"/>
          <w:sz w:val="24"/>
          <w:szCs w:val="24"/>
        </w:rPr>
        <w:t>nstituto Ethos</w:t>
      </w:r>
      <w:r w:rsidRPr="00A174CD">
        <w:rPr>
          <w:rFonts w:ascii="Times New Roman" w:hAnsi="Times New Roman" w:cs="Times New Roman"/>
          <w:sz w:val="24"/>
          <w:szCs w:val="24"/>
        </w:rPr>
        <w:t>. A ética nas organizações</w:t>
      </w:r>
      <w:r w:rsidR="00573302" w:rsidRPr="00A174CD">
        <w:rPr>
          <w:rFonts w:ascii="Times New Roman" w:hAnsi="Times New Roman" w:cs="Times New Roman"/>
          <w:sz w:val="24"/>
          <w:szCs w:val="24"/>
        </w:rPr>
        <w:t xml:space="preserve">: </w:t>
      </w:r>
      <w:r w:rsidR="003A0B11" w:rsidRPr="00A174CD">
        <w:rPr>
          <w:rFonts w:ascii="Times New Roman" w:hAnsi="Times New Roman" w:cs="Times New Roman"/>
          <w:sz w:val="24"/>
          <w:szCs w:val="24"/>
        </w:rPr>
        <w:t>São Paulo: Instituto Ethos, a</w:t>
      </w:r>
      <w:r w:rsidR="00573302" w:rsidRPr="00A174CD">
        <w:rPr>
          <w:rFonts w:ascii="Times New Roman" w:hAnsi="Times New Roman" w:cs="Times New Roman"/>
          <w:sz w:val="24"/>
          <w:szCs w:val="24"/>
        </w:rPr>
        <w:t xml:space="preserve">no 2, n. 4. </w:t>
      </w:r>
      <w:r w:rsidRPr="00A174CD">
        <w:rPr>
          <w:rFonts w:ascii="Times New Roman" w:hAnsi="Times New Roman" w:cs="Times New Roman"/>
          <w:sz w:val="24"/>
          <w:szCs w:val="24"/>
        </w:rPr>
        <w:t>2001.</w:t>
      </w:r>
    </w:p>
    <w:p w14:paraId="78234C8E" w14:textId="77777777" w:rsidR="00D327E0" w:rsidRPr="00A174CD" w:rsidRDefault="00D327E0" w:rsidP="009F6EBF">
      <w:pPr>
        <w:spacing w:after="0" w:line="480" w:lineRule="auto"/>
        <w:rPr>
          <w:rFonts w:ascii="Times New Roman" w:hAnsi="Times New Roman" w:cs="Times New Roman"/>
          <w:sz w:val="24"/>
          <w:szCs w:val="24"/>
        </w:rPr>
      </w:pPr>
    </w:p>
    <w:p w14:paraId="0CE57DF8" w14:textId="77777777" w:rsidR="00DD5A99" w:rsidRPr="00A174CD" w:rsidRDefault="00DD5A99"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IBGC, Instituto Brasileiro de Governança Corporativa.</w:t>
      </w:r>
      <w:r w:rsidR="00F10FB7" w:rsidRPr="00A174CD">
        <w:rPr>
          <w:rFonts w:ascii="Times New Roman" w:hAnsi="Times New Roman" w:cs="Times New Roman"/>
          <w:sz w:val="24"/>
          <w:szCs w:val="24"/>
        </w:rPr>
        <w:t xml:space="preserve"> Disponível em:</w:t>
      </w:r>
      <w:r w:rsidR="000E3E3F" w:rsidRPr="00A174CD">
        <w:rPr>
          <w:rFonts w:ascii="Times New Roman" w:hAnsi="Times New Roman" w:cs="Times New Roman"/>
          <w:sz w:val="24"/>
          <w:szCs w:val="24"/>
        </w:rPr>
        <w:t xml:space="preserve"> </w:t>
      </w:r>
      <w:r w:rsidR="00F10FB7" w:rsidRPr="00A174CD">
        <w:rPr>
          <w:rFonts w:ascii="Times New Roman" w:hAnsi="Times New Roman" w:cs="Times New Roman"/>
          <w:sz w:val="24"/>
          <w:szCs w:val="24"/>
        </w:rPr>
        <w:t>&lt;</w:t>
      </w:r>
      <w:hyperlink r:id="rId9" w:history="1">
        <w:r w:rsidR="000E3E3F" w:rsidRPr="00A174CD">
          <w:rPr>
            <w:rStyle w:val="Hyperlink"/>
            <w:rFonts w:ascii="Times New Roman" w:hAnsi="Times New Roman" w:cs="Times New Roman"/>
            <w:color w:val="auto"/>
            <w:sz w:val="24"/>
            <w:szCs w:val="24"/>
            <w:u w:val="none"/>
          </w:rPr>
          <w:t>http://www.ibgc.org.br</w:t>
        </w:r>
      </w:hyperlink>
      <w:r w:rsidR="00F10FB7" w:rsidRPr="00A174CD">
        <w:rPr>
          <w:rStyle w:val="Hyperlink"/>
          <w:rFonts w:ascii="Times New Roman" w:hAnsi="Times New Roman" w:cs="Times New Roman"/>
          <w:color w:val="auto"/>
          <w:sz w:val="24"/>
          <w:szCs w:val="24"/>
          <w:u w:val="none"/>
        </w:rPr>
        <w:t>&gt;</w:t>
      </w:r>
      <w:r w:rsidR="000E3E3F" w:rsidRPr="00A174CD">
        <w:rPr>
          <w:rFonts w:ascii="Times New Roman" w:hAnsi="Times New Roman" w:cs="Times New Roman"/>
          <w:sz w:val="24"/>
          <w:szCs w:val="24"/>
        </w:rPr>
        <w:t xml:space="preserve">. Acesso </w:t>
      </w:r>
      <w:r w:rsidR="00F10FB7" w:rsidRPr="00A174CD">
        <w:rPr>
          <w:rFonts w:ascii="Times New Roman" w:hAnsi="Times New Roman" w:cs="Times New Roman"/>
          <w:sz w:val="24"/>
          <w:szCs w:val="24"/>
        </w:rPr>
        <w:t xml:space="preserve">em: 12 de ago. de </w:t>
      </w:r>
      <w:r w:rsidR="000E3E3F" w:rsidRPr="00A174CD">
        <w:rPr>
          <w:rFonts w:ascii="Times New Roman" w:hAnsi="Times New Roman" w:cs="Times New Roman"/>
          <w:sz w:val="24"/>
          <w:szCs w:val="24"/>
        </w:rPr>
        <w:t>2015.</w:t>
      </w:r>
    </w:p>
    <w:p w14:paraId="1714D31C" w14:textId="77777777" w:rsidR="00616E96" w:rsidRPr="00A174CD" w:rsidRDefault="00616E96" w:rsidP="009F6EBF">
      <w:pPr>
        <w:spacing w:after="0" w:line="480" w:lineRule="auto"/>
        <w:rPr>
          <w:rFonts w:ascii="Times New Roman" w:hAnsi="Times New Roman" w:cs="Times New Roman"/>
          <w:sz w:val="24"/>
          <w:szCs w:val="24"/>
        </w:rPr>
      </w:pPr>
    </w:p>
    <w:p w14:paraId="5B1E41B3" w14:textId="57D6449E" w:rsidR="004B5389" w:rsidRPr="00A174CD" w:rsidRDefault="004B5389" w:rsidP="009F6EBF">
      <w:pPr>
        <w:spacing w:after="0" w:line="480" w:lineRule="auto"/>
        <w:rPr>
          <w:rFonts w:ascii="Times New Roman" w:hAnsi="Times New Roman" w:cs="Times New Roman"/>
          <w:sz w:val="24"/>
          <w:szCs w:val="24"/>
          <w:lang w:val="en-US"/>
        </w:rPr>
      </w:pPr>
      <w:r w:rsidRPr="00A174CD">
        <w:rPr>
          <w:rFonts w:ascii="Times New Roman" w:hAnsi="Times New Roman" w:cs="Times New Roman"/>
          <w:sz w:val="24"/>
          <w:szCs w:val="24"/>
        </w:rPr>
        <w:t xml:space="preserve">IBRACON, Instituto dos Auditores Independentes do Brasil. Disponível em: </w:t>
      </w:r>
      <w:r w:rsidR="004C1C61" w:rsidRPr="00A174CD">
        <w:rPr>
          <w:rFonts w:ascii="Times New Roman" w:hAnsi="Times New Roman" w:cs="Times New Roman"/>
          <w:sz w:val="24"/>
          <w:szCs w:val="24"/>
        </w:rPr>
        <w:t>&lt;</w:t>
      </w:r>
      <w:hyperlink r:id="rId10" w:history="1">
        <w:r w:rsidRPr="00A174CD">
          <w:rPr>
            <w:rStyle w:val="Hyperlink"/>
            <w:rFonts w:ascii="Times New Roman" w:hAnsi="Times New Roman" w:cs="Times New Roman"/>
            <w:color w:val="auto"/>
            <w:sz w:val="24"/>
            <w:szCs w:val="24"/>
            <w:u w:val="none"/>
          </w:rPr>
          <w:t>http://www.ibracon.com.br</w:t>
        </w:r>
      </w:hyperlink>
      <w:r w:rsidR="004C1C61" w:rsidRPr="00A174CD">
        <w:rPr>
          <w:rStyle w:val="Hyperlink"/>
          <w:rFonts w:ascii="Times New Roman" w:hAnsi="Times New Roman" w:cs="Times New Roman"/>
          <w:color w:val="auto"/>
          <w:sz w:val="24"/>
          <w:szCs w:val="24"/>
          <w:u w:val="none"/>
        </w:rPr>
        <w:t>&gt;</w:t>
      </w:r>
      <w:r w:rsidRPr="00A174CD">
        <w:rPr>
          <w:rFonts w:ascii="Times New Roman" w:hAnsi="Times New Roman" w:cs="Times New Roman"/>
          <w:sz w:val="24"/>
          <w:szCs w:val="24"/>
        </w:rPr>
        <w:t xml:space="preserve">. </w:t>
      </w:r>
      <w:r w:rsidR="004C1C61" w:rsidRPr="00A174CD">
        <w:rPr>
          <w:rFonts w:ascii="Times New Roman" w:hAnsi="Times New Roman" w:cs="Times New Roman"/>
          <w:sz w:val="24"/>
          <w:szCs w:val="24"/>
          <w:lang w:val="en-US"/>
        </w:rPr>
        <w:t>Acesso em: 30 de mar.</w:t>
      </w:r>
      <w:r w:rsidRPr="00A174CD">
        <w:rPr>
          <w:rFonts w:ascii="Times New Roman" w:hAnsi="Times New Roman" w:cs="Times New Roman"/>
          <w:sz w:val="24"/>
          <w:szCs w:val="24"/>
          <w:lang w:val="en-US"/>
        </w:rPr>
        <w:t xml:space="preserve"> de</w:t>
      </w:r>
      <w:r w:rsidR="00333A8A" w:rsidRPr="00A174CD">
        <w:rPr>
          <w:rFonts w:ascii="Times New Roman" w:hAnsi="Times New Roman" w:cs="Times New Roman"/>
          <w:sz w:val="24"/>
          <w:szCs w:val="24"/>
          <w:lang w:val="en-US"/>
        </w:rPr>
        <w:t xml:space="preserve"> </w:t>
      </w:r>
      <w:r w:rsidRPr="00A174CD">
        <w:rPr>
          <w:rFonts w:ascii="Times New Roman" w:hAnsi="Times New Roman" w:cs="Times New Roman"/>
          <w:sz w:val="24"/>
          <w:szCs w:val="24"/>
          <w:lang w:val="en-US"/>
        </w:rPr>
        <w:t>2017.</w:t>
      </w:r>
    </w:p>
    <w:p w14:paraId="39BA5A59" w14:textId="77777777" w:rsidR="00601D07" w:rsidRPr="00A174CD" w:rsidRDefault="00601D07" w:rsidP="009F6EBF">
      <w:pPr>
        <w:spacing w:after="0" w:line="480" w:lineRule="auto"/>
        <w:rPr>
          <w:rFonts w:ascii="Times New Roman" w:hAnsi="Times New Roman" w:cs="Times New Roman"/>
          <w:sz w:val="24"/>
          <w:szCs w:val="24"/>
          <w:lang w:val="en-US"/>
        </w:rPr>
      </w:pPr>
    </w:p>
    <w:p w14:paraId="32CB491E" w14:textId="0DEB3A28" w:rsidR="009E3046"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lang w:val="en-US"/>
        </w:rPr>
        <w:t>Jensen</w:t>
      </w:r>
      <w:r w:rsidR="00FE432F" w:rsidRPr="00A174CD">
        <w:rPr>
          <w:rFonts w:ascii="Times New Roman" w:hAnsi="Times New Roman" w:cs="Times New Roman"/>
          <w:sz w:val="24"/>
          <w:szCs w:val="24"/>
          <w:lang w:val="en-US"/>
        </w:rPr>
        <w:t>, M</w:t>
      </w:r>
      <w:r w:rsidR="008D168A" w:rsidRPr="00A174CD">
        <w:rPr>
          <w:rFonts w:ascii="Times New Roman" w:hAnsi="Times New Roman" w:cs="Times New Roman"/>
          <w:sz w:val="24"/>
          <w:szCs w:val="24"/>
          <w:lang w:val="en-US"/>
        </w:rPr>
        <w:t>.</w:t>
      </w:r>
      <w:r w:rsidR="00150028" w:rsidRPr="00A174CD">
        <w:rPr>
          <w:rFonts w:ascii="Times New Roman" w:hAnsi="Times New Roman" w:cs="Times New Roman"/>
          <w:sz w:val="24"/>
          <w:szCs w:val="24"/>
          <w:lang w:val="en-US"/>
        </w:rPr>
        <w:t xml:space="preserve"> </w:t>
      </w:r>
      <w:r w:rsidR="004832CF" w:rsidRPr="00A174CD">
        <w:rPr>
          <w:rFonts w:ascii="Times New Roman" w:hAnsi="Times New Roman" w:cs="Times New Roman"/>
          <w:sz w:val="24"/>
          <w:szCs w:val="24"/>
          <w:lang w:val="en-US"/>
        </w:rPr>
        <w:t>C.;</w:t>
      </w:r>
      <w:r w:rsidRPr="00A174CD">
        <w:rPr>
          <w:rFonts w:ascii="Times New Roman" w:hAnsi="Times New Roman" w:cs="Times New Roman"/>
          <w:sz w:val="24"/>
          <w:szCs w:val="24"/>
          <w:lang w:val="en-US"/>
        </w:rPr>
        <w:t xml:space="preserve"> Meckling</w:t>
      </w:r>
      <w:r w:rsidR="008D168A" w:rsidRPr="00A174CD">
        <w:rPr>
          <w:rFonts w:ascii="Times New Roman" w:hAnsi="Times New Roman" w:cs="Times New Roman"/>
          <w:sz w:val="24"/>
          <w:szCs w:val="24"/>
          <w:lang w:val="en-US"/>
        </w:rPr>
        <w:t>, W.</w:t>
      </w:r>
      <w:r w:rsidR="00150028" w:rsidRPr="00A174CD">
        <w:rPr>
          <w:rFonts w:ascii="Times New Roman" w:hAnsi="Times New Roman" w:cs="Times New Roman"/>
          <w:sz w:val="24"/>
          <w:szCs w:val="24"/>
          <w:lang w:val="en-US"/>
        </w:rPr>
        <w:t xml:space="preserve"> </w:t>
      </w:r>
      <w:r w:rsidR="008D168A" w:rsidRPr="00A174CD">
        <w:rPr>
          <w:rFonts w:ascii="Times New Roman" w:hAnsi="Times New Roman" w:cs="Times New Roman"/>
          <w:sz w:val="24"/>
          <w:szCs w:val="24"/>
          <w:lang w:val="en-US"/>
        </w:rPr>
        <w:t>H. Theory of</w:t>
      </w:r>
      <w:r w:rsidR="00FE432F" w:rsidRPr="00A174CD">
        <w:rPr>
          <w:rFonts w:ascii="Times New Roman" w:hAnsi="Times New Roman" w:cs="Times New Roman"/>
          <w:sz w:val="24"/>
          <w:szCs w:val="24"/>
          <w:lang w:val="en-US"/>
        </w:rPr>
        <w:t xml:space="preserve"> the firm: managerial b</w:t>
      </w:r>
      <w:r w:rsidR="003C028E" w:rsidRPr="00A174CD">
        <w:rPr>
          <w:rFonts w:ascii="Times New Roman" w:hAnsi="Times New Roman" w:cs="Times New Roman"/>
          <w:sz w:val="24"/>
          <w:szCs w:val="24"/>
          <w:lang w:val="en-US"/>
        </w:rPr>
        <w:t>ehavior, agency costs and ownership</w:t>
      </w:r>
      <w:r w:rsidR="00FE432F" w:rsidRPr="00A174CD">
        <w:rPr>
          <w:rFonts w:ascii="Times New Roman" w:hAnsi="Times New Roman" w:cs="Times New Roman"/>
          <w:sz w:val="24"/>
          <w:szCs w:val="24"/>
          <w:lang w:val="en-US"/>
        </w:rPr>
        <w:t xml:space="preserve"> structure. </w:t>
      </w:r>
      <w:r w:rsidR="00FE432F" w:rsidRPr="00A174CD">
        <w:rPr>
          <w:rFonts w:ascii="Times New Roman" w:hAnsi="Times New Roman" w:cs="Times New Roman"/>
          <w:sz w:val="24"/>
          <w:szCs w:val="24"/>
        </w:rPr>
        <w:t xml:space="preserve">Journal of Financial Economics, </w:t>
      </w:r>
      <w:r w:rsidR="00E8053A" w:rsidRPr="00A174CD">
        <w:rPr>
          <w:rFonts w:ascii="Times New Roman" w:hAnsi="Times New Roman" w:cs="Times New Roman"/>
          <w:sz w:val="24"/>
          <w:szCs w:val="24"/>
        </w:rPr>
        <w:t xml:space="preserve">v. </w:t>
      </w:r>
      <w:r w:rsidR="00FE432F" w:rsidRPr="00A174CD">
        <w:rPr>
          <w:rFonts w:ascii="Times New Roman" w:hAnsi="Times New Roman" w:cs="Times New Roman"/>
          <w:sz w:val="24"/>
          <w:szCs w:val="24"/>
        </w:rPr>
        <w:t xml:space="preserve">3, </w:t>
      </w:r>
      <w:r w:rsidR="00E8053A" w:rsidRPr="00A174CD">
        <w:rPr>
          <w:rFonts w:ascii="Times New Roman" w:hAnsi="Times New Roman" w:cs="Times New Roman"/>
          <w:sz w:val="24"/>
          <w:szCs w:val="24"/>
        </w:rPr>
        <w:t>p. 305-360</w:t>
      </w:r>
      <w:r w:rsidR="00FE432F" w:rsidRPr="00A174CD">
        <w:rPr>
          <w:rFonts w:ascii="Times New Roman" w:hAnsi="Times New Roman" w:cs="Times New Roman"/>
          <w:sz w:val="24"/>
          <w:szCs w:val="24"/>
        </w:rPr>
        <w:t>, 1976.</w:t>
      </w:r>
    </w:p>
    <w:p w14:paraId="7D3CD686" w14:textId="77777777" w:rsidR="00D327E0" w:rsidRPr="00A174CD" w:rsidRDefault="00D327E0" w:rsidP="009F6EBF">
      <w:pPr>
        <w:spacing w:after="0" w:line="480" w:lineRule="auto"/>
        <w:rPr>
          <w:rFonts w:ascii="Times New Roman" w:hAnsi="Times New Roman" w:cs="Times New Roman"/>
          <w:sz w:val="24"/>
          <w:szCs w:val="24"/>
        </w:rPr>
      </w:pPr>
    </w:p>
    <w:p w14:paraId="21FEC519" w14:textId="450C4A37" w:rsidR="00D327E0"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Lei Federal</w:t>
      </w:r>
      <w:r w:rsidR="0004061F" w:rsidRPr="00A174CD">
        <w:rPr>
          <w:rFonts w:ascii="Times New Roman" w:hAnsi="Times New Roman" w:cs="Times New Roman"/>
          <w:sz w:val="24"/>
          <w:szCs w:val="24"/>
        </w:rPr>
        <w:t xml:space="preserve"> </w:t>
      </w:r>
      <w:r w:rsidR="00D327E0" w:rsidRPr="00A174CD">
        <w:rPr>
          <w:rFonts w:ascii="Times New Roman" w:hAnsi="Times New Roman" w:cs="Times New Roman"/>
          <w:sz w:val="24"/>
          <w:szCs w:val="24"/>
        </w:rPr>
        <w:t xml:space="preserve">12.846. Presidência da República. Disponível em </w:t>
      </w:r>
      <w:hyperlink r:id="rId11" w:history="1">
        <w:r w:rsidR="00D327E0" w:rsidRPr="00A174CD">
          <w:rPr>
            <w:rStyle w:val="Hyperlink"/>
            <w:rFonts w:ascii="Times New Roman" w:hAnsi="Times New Roman" w:cs="Times New Roman"/>
            <w:sz w:val="24"/>
            <w:szCs w:val="24"/>
          </w:rPr>
          <w:t>http://www.planalto.gov.br</w:t>
        </w:r>
      </w:hyperlink>
      <w:r w:rsidR="00D327E0" w:rsidRPr="00A174CD">
        <w:rPr>
          <w:rFonts w:ascii="Times New Roman" w:hAnsi="Times New Roman" w:cs="Times New Roman"/>
          <w:sz w:val="24"/>
          <w:szCs w:val="24"/>
        </w:rPr>
        <w:t>. Acesso em: 13 de abr. 2017.</w:t>
      </w:r>
    </w:p>
    <w:p w14:paraId="62A8FCF6" w14:textId="77777777" w:rsidR="00616E96" w:rsidRPr="00A174CD" w:rsidRDefault="00616E96" w:rsidP="009F6EBF">
      <w:pPr>
        <w:spacing w:after="0" w:line="480" w:lineRule="auto"/>
        <w:rPr>
          <w:rFonts w:ascii="Times New Roman" w:hAnsi="Times New Roman" w:cs="Times New Roman"/>
          <w:sz w:val="24"/>
          <w:szCs w:val="24"/>
        </w:rPr>
      </w:pPr>
    </w:p>
    <w:p w14:paraId="3BC0DC9D" w14:textId="044625F2" w:rsidR="004B4CD3"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Machado</w:t>
      </w:r>
      <w:r w:rsidR="004832CF" w:rsidRPr="00A174CD">
        <w:rPr>
          <w:rFonts w:ascii="Times New Roman" w:hAnsi="Times New Roman" w:cs="Times New Roman"/>
          <w:sz w:val="24"/>
          <w:szCs w:val="24"/>
        </w:rPr>
        <w:t>, D.</w:t>
      </w:r>
      <w:r w:rsidR="00150028" w:rsidRPr="00A174CD">
        <w:rPr>
          <w:rFonts w:ascii="Times New Roman" w:hAnsi="Times New Roman" w:cs="Times New Roman"/>
          <w:sz w:val="24"/>
          <w:szCs w:val="24"/>
        </w:rPr>
        <w:t xml:space="preserve"> </w:t>
      </w:r>
      <w:r w:rsidR="004832CF" w:rsidRPr="00A174CD">
        <w:rPr>
          <w:rFonts w:ascii="Times New Roman" w:hAnsi="Times New Roman" w:cs="Times New Roman"/>
          <w:sz w:val="24"/>
          <w:szCs w:val="24"/>
        </w:rPr>
        <w:t>D.</w:t>
      </w:r>
      <w:r w:rsidR="00150028" w:rsidRPr="00A174CD">
        <w:rPr>
          <w:rFonts w:ascii="Times New Roman" w:hAnsi="Times New Roman" w:cs="Times New Roman"/>
          <w:sz w:val="24"/>
          <w:szCs w:val="24"/>
        </w:rPr>
        <w:t xml:space="preserve"> </w:t>
      </w:r>
      <w:r w:rsidR="004832CF" w:rsidRPr="00A174CD">
        <w:rPr>
          <w:rFonts w:ascii="Times New Roman" w:hAnsi="Times New Roman" w:cs="Times New Roman"/>
          <w:sz w:val="24"/>
          <w:szCs w:val="24"/>
        </w:rPr>
        <w:t>N.</w:t>
      </w:r>
      <w:r w:rsidR="00150028" w:rsidRPr="00A174CD">
        <w:rPr>
          <w:rFonts w:ascii="Times New Roman" w:hAnsi="Times New Roman" w:cs="Times New Roman"/>
          <w:sz w:val="24"/>
          <w:szCs w:val="24"/>
        </w:rPr>
        <w:t>;</w:t>
      </w:r>
      <w:r w:rsidR="004832CF" w:rsidRPr="00A174CD">
        <w:rPr>
          <w:rFonts w:ascii="Times New Roman" w:hAnsi="Times New Roman" w:cs="Times New Roman"/>
          <w:sz w:val="24"/>
          <w:szCs w:val="24"/>
        </w:rPr>
        <w:t xml:space="preserve"> et al</w:t>
      </w:r>
      <w:r w:rsidR="004B4CD3" w:rsidRPr="00A174CD">
        <w:rPr>
          <w:rFonts w:ascii="Times New Roman" w:hAnsi="Times New Roman" w:cs="Times New Roman"/>
          <w:sz w:val="24"/>
          <w:szCs w:val="24"/>
        </w:rPr>
        <w:t xml:space="preserve">. Cultura de inovação: elementos da cultura que facilitam a criação de um ambiente inovador. Revista de Administração e Inovação, v.10, n.4, p. 164-182, 2013. </w:t>
      </w:r>
    </w:p>
    <w:p w14:paraId="07FD4DC6" w14:textId="77777777" w:rsidR="00616E96" w:rsidRPr="00A174CD" w:rsidRDefault="00616E96" w:rsidP="009F6EBF">
      <w:pPr>
        <w:spacing w:after="0" w:line="480" w:lineRule="auto"/>
        <w:rPr>
          <w:rFonts w:ascii="Times New Roman" w:hAnsi="Times New Roman" w:cs="Times New Roman"/>
          <w:sz w:val="24"/>
          <w:szCs w:val="24"/>
        </w:rPr>
      </w:pPr>
    </w:p>
    <w:p w14:paraId="70DC4F45" w14:textId="218F1AAA" w:rsidR="002774E8" w:rsidRPr="00202736"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Machado Filho</w:t>
      </w:r>
      <w:r w:rsidR="002774E8" w:rsidRPr="00A174CD">
        <w:rPr>
          <w:rFonts w:ascii="Times New Roman" w:hAnsi="Times New Roman" w:cs="Times New Roman"/>
          <w:sz w:val="24"/>
          <w:szCs w:val="24"/>
        </w:rPr>
        <w:t>, C.</w:t>
      </w:r>
      <w:r w:rsidR="00150028" w:rsidRPr="00A174CD">
        <w:rPr>
          <w:rFonts w:ascii="Times New Roman" w:hAnsi="Times New Roman" w:cs="Times New Roman"/>
          <w:sz w:val="24"/>
          <w:szCs w:val="24"/>
        </w:rPr>
        <w:t xml:space="preserve"> P.; ZYLBERSZTAJN, D</w:t>
      </w:r>
      <w:r w:rsidR="002774E8" w:rsidRPr="00A174CD">
        <w:rPr>
          <w:rFonts w:ascii="Times New Roman" w:hAnsi="Times New Roman" w:cs="Times New Roman"/>
          <w:sz w:val="24"/>
          <w:szCs w:val="24"/>
        </w:rPr>
        <w:t xml:space="preserve">. Capital reputacional e responsabilidade social: considerações teóricas. </w:t>
      </w:r>
      <w:r w:rsidR="002774E8" w:rsidRPr="00202736">
        <w:rPr>
          <w:rFonts w:ascii="Times New Roman" w:hAnsi="Times New Roman" w:cs="Times New Roman"/>
          <w:sz w:val="24"/>
          <w:szCs w:val="24"/>
        </w:rPr>
        <w:t xml:space="preserve">Caderno de Pesquisas em Administração, </w:t>
      </w:r>
      <w:r w:rsidR="00163C80" w:rsidRPr="00202736">
        <w:rPr>
          <w:rFonts w:ascii="Times New Roman" w:hAnsi="Times New Roman" w:cs="Times New Roman"/>
          <w:sz w:val="24"/>
          <w:szCs w:val="24"/>
        </w:rPr>
        <w:t>v. 11, n. 2, p.</w:t>
      </w:r>
      <w:r w:rsidR="002774E8" w:rsidRPr="00202736">
        <w:rPr>
          <w:rFonts w:ascii="Times New Roman" w:hAnsi="Times New Roman" w:cs="Times New Roman"/>
          <w:sz w:val="24"/>
          <w:szCs w:val="24"/>
        </w:rPr>
        <w:t xml:space="preserve"> 87-98, 2004.</w:t>
      </w:r>
    </w:p>
    <w:p w14:paraId="273E2605" w14:textId="77777777" w:rsidR="00032B1F" w:rsidRPr="00202736" w:rsidRDefault="00032B1F" w:rsidP="009F6EBF">
      <w:pPr>
        <w:spacing w:after="0" w:line="480" w:lineRule="auto"/>
        <w:rPr>
          <w:rFonts w:ascii="Times New Roman" w:hAnsi="Times New Roman" w:cs="Times New Roman"/>
          <w:sz w:val="24"/>
          <w:szCs w:val="24"/>
        </w:rPr>
      </w:pPr>
    </w:p>
    <w:p w14:paraId="28AE08CA" w14:textId="1A02DDBC" w:rsidR="007C654E" w:rsidRPr="00202736" w:rsidRDefault="007C654E" w:rsidP="00720990">
      <w:pPr>
        <w:spacing w:after="0" w:line="480" w:lineRule="auto"/>
        <w:rPr>
          <w:rFonts w:ascii="Times New Roman" w:hAnsi="Times New Roman" w:cs="Times New Roman"/>
          <w:sz w:val="24"/>
          <w:szCs w:val="24"/>
          <w:lang w:val="en-US"/>
        </w:rPr>
      </w:pPr>
      <w:proofErr w:type="spellStart"/>
      <w:r w:rsidRPr="00720990">
        <w:rPr>
          <w:rFonts w:ascii="Times New Roman" w:hAnsi="Times New Roman" w:cs="Times New Roman"/>
          <w:sz w:val="24"/>
          <w:szCs w:val="24"/>
        </w:rPr>
        <w:t>M</w:t>
      </w:r>
      <w:r w:rsidR="00720990" w:rsidRPr="00720990">
        <w:rPr>
          <w:rFonts w:ascii="Times New Roman" w:hAnsi="Times New Roman" w:cs="Times New Roman"/>
          <w:sz w:val="24"/>
          <w:szCs w:val="24"/>
        </w:rPr>
        <w:t>intzberg</w:t>
      </w:r>
      <w:proofErr w:type="spellEnd"/>
      <w:r w:rsidRPr="00720990">
        <w:rPr>
          <w:rFonts w:ascii="Times New Roman" w:hAnsi="Times New Roman" w:cs="Times New Roman"/>
          <w:sz w:val="24"/>
          <w:szCs w:val="24"/>
        </w:rPr>
        <w:t xml:space="preserve">, H.; </w:t>
      </w:r>
      <w:proofErr w:type="spellStart"/>
      <w:r w:rsidRPr="00720990">
        <w:rPr>
          <w:rFonts w:ascii="Times New Roman" w:hAnsi="Times New Roman" w:cs="Times New Roman"/>
          <w:sz w:val="24"/>
          <w:szCs w:val="24"/>
        </w:rPr>
        <w:t>A</w:t>
      </w:r>
      <w:r w:rsidR="00720990" w:rsidRPr="00720990">
        <w:rPr>
          <w:rFonts w:ascii="Times New Roman" w:hAnsi="Times New Roman" w:cs="Times New Roman"/>
          <w:sz w:val="24"/>
          <w:szCs w:val="24"/>
        </w:rPr>
        <w:t>hlstrand</w:t>
      </w:r>
      <w:proofErr w:type="spellEnd"/>
      <w:r w:rsidRPr="00720990">
        <w:rPr>
          <w:rFonts w:ascii="Times New Roman" w:hAnsi="Times New Roman" w:cs="Times New Roman"/>
          <w:sz w:val="24"/>
          <w:szCs w:val="24"/>
        </w:rPr>
        <w:t xml:space="preserve">, B.; </w:t>
      </w:r>
      <w:proofErr w:type="spellStart"/>
      <w:r w:rsidRPr="00720990">
        <w:rPr>
          <w:rFonts w:ascii="Times New Roman" w:hAnsi="Times New Roman" w:cs="Times New Roman"/>
          <w:sz w:val="24"/>
          <w:szCs w:val="24"/>
        </w:rPr>
        <w:t>L</w:t>
      </w:r>
      <w:r w:rsidR="00720990" w:rsidRPr="00720990">
        <w:rPr>
          <w:rFonts w:ascii="Times New Roman" w:hAnsi="Times New Roman" w:cs="Times New Roman"/>
          <w:sz w:val="24"/>
          <w:szCs w:val="24"/>
        </w:rPr>
        <w:t>ampel</w:t>
      </w:r>
      <w:proofErr w:type="spellEnd"/>
      <w:r w:rsidRPr="00720990">
        <w:rPr>
          <w:rFonts w:ascii="Times New Roman" w:hAnsi="Times New Roman" w:cs="Times New Roman"/>
          <w:sz w:val="24"/>
          <w:szCs w:val="24"/>
        </w:rPr>
        <w:t>, J. Safári de estratégia</w:t>
      </w:r>
      <w:r w:rsidRPr="00720990">
        <w:rPr>
          <w:rFonts w:ascii="Times New Roman" w:hAnsi="Times New Roman" w:cs="Times New Roman"/>
          <w:b/>
          <w:sz w:val="24"/>
          <w:szCs w:val="24"/>
        </w:rPr>
        <w:t xml:space="preserve">: </w:t>
      </w:r>
      <w:r w:rsidRPr="00720990">
        <w:rPr>
          <w:rFonts w:ascii="Times New Roman" w:hAnsi="Times New Roman" w:cs="Times New Roman"/>
          <w:sz w:val="24"/>
          <w:szCs w:val="24"/>
        </w:rPr>
        <w:t xml:space="preserve">um roteiro pela selva do planejamento estratégico. </w:t>
      </w:r>
      <w:r w:rsidRPr="00202736">
        <w:rPr>
          <w:rFonts w:ascii="Times New Roman" w:hAnsi="Times New Roman" w:cs="Times New Roman"/>
          <w:sz w:val="24"/>
          <w:szCs w:val="24"/>
          <w:lang w:val="en-US"/>
        </w:rPr>
        <w:t>Porto Alegre: Bookman, 2000.</w:t>
      </w:r>
    </w:p>
    <w:p w14:paraId="4207670A" w14:textId="77777777" w:rsidR="007C654E" w:rsidRPr="00A174CD" w:rsidRDefault="007C654E" w:rsidP="009F6EBF">
      <w:pPr>
        <w:spacing w:after="0" w:line="480" w:lineRule="auto"/>
        <w:rPr>
          <w:rFonts w:ascii="Times New Roman" w:hAnsi="Times New Roman" w:cs="Times New Roman"/>
          <w:sz w:val="24"/>
          <w:szCs w:val="24"/>
          <w:lang w:val="en-US"/>
        </w:rPr>
      </w:pPr>
    </w:p>
    <w:p w14:paraId="033410CF" w14:textId="667D49E9" w:rsidR="005B7581"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lang w:val="en-US"/>
        </w:rPr>
        <w:t>Monga</w:t>
      </w:r>
      <w:r w:rsidR="005B7581" w:rsidRPr="00A174CD">
        <w:rPr>
          <w:rFonts w:ascii="Times New Roman" w:hAnsi="Times New Roman" w:cs="Times New Roman"/>
          <w:sz w:val="24"/>
          <w:szCs w:val="24"/>
          <w:lang w:val="en-US"/>
        </w:rPr>
        <w:t xml:space="preserve">, M. The Journal of Developing Areas. Integrity and its antecedent: a unified conceptual framework of integrity. </w:t>
      </w:r>
      <w:r w:rsidR="005B7581" w:rsidRPr="00A174CD">
        <w:rPr>
          <w:rFonts w:ascii="Times New Roman" w:hAnsi="Times New Roman" w:cs="Times New Roman"/>
          <w:sz w:val="24"/>
          <w:szCs w:val="24"/>
        </w:rPr>
        <w:t xml:space="preserve">Austrália, 2016. </w:t>
      </w:r>
    </w:p>
    <w:p w14:paraId="051B4BB5" w14:textId="77777777" w:rsidR="005B7581" w:rsidRPr="00A174CD" w:rsidRDefault="005B7581" w:rsidP="009F6EBF">
      <w:pPr>
        <w:spacing w:after="0" w:line="480" w:lineRule="auto"/>
        <w:rPr>
          <w:rFonts w:ascii="Times New Roman" w:hAnsi="Times New Roman" w:cs="Times New Roman"/>
          <w:sz w:val="24"/>
          <w:szCs w:val="24"/>
        </w:rPr>
      </w:pPr>
    </w:p>
    <w:p w14:paraId="6EDB96AD" w14:textId="43E38AE2" w:rsidR="00BC54BE"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lastRenderedPageBreak/>
        <w:t>Monken</w:t>
      </w:r>
      <w:r w:rsidR="00BC54BE" w:rsidRPr="00A174CD">
        <w:rPr>
          <w:rFonts w:ascii="Times New Roman" w:hAnsi="Times New Roman" w:cs="Times New Roman"/>
          <w:sz w:val="24"/>
          <w:szCs w:val="24"/>
        </w:rPr>
        <w:t>, S. F. et al. A influência do marketing social na imagem corporativa. Revista Ibero-Americana de Estratégia. v.14, n. 4, p. 119-134, 2015.</w:t>
      </w:r>
    </w:p>
    <w:p w14:paraId="65F6F196" w14:textId="77777777" w:rsidR="00BC54BE" w:rsidRPr="00A174CD" w:rsidRDefault="00BC54BE" w:rsidP="009F6EBF">
      <w:pPr>
        <w:spacing w:after="0" w:line="480" w:lineRule="auto"/>
        <w:rPr>
          <w:rFonts w:ascii="Times New Roman" w:hAnsi="Times New Roman" w:cs="Times New Roman"/>
          <w:sz w:val="24"/>
          <w:szCs w:val="24"/>
        </w:rPr>
      </w:pPr>
    </w:p>
    <w:p w14:paraId="5C6DFC64" w14:textId="5A850AC8" w:rsidR="00216DCC"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O Estadão</w:t>
      </w:r>
      <w:r w:rsidR="00216DCC" w:rsidRPr="00A174CD">
        <w:rPr>
          <w:rFonts w:ascii="Times New Roman" w:hAnsi="Times New Roman" w:cs="Times New Roman"/>
          <w:sz w:val="24"/>
          <w:szCs w:val="24"/>
        </w:rPr>
        <w:t xml:space="preserve">. Disponível em: </w:t>
      </w:r>
      <w:r w:rsidR="00032B1F" w:rsidRPr="00A174CD">
        <w:rPr>
          <w:rFonts w:ascii="Times New Roman" w:hAnsi="Times New Roman" w:cs="Times New Roman"/>
          <w:sz w:val="24"/>
          <w:szCs w:val="24"/>
        </w:rPr>
        <w:t>&lt;</w:t>
      </w:r>
      <w:r w:rsidR="00216DCC" w:rsidRPr="00A174CD">
        <w:rPr>
          <w:rFonts w:ascii="Times New Roman" w:hAnsi="Times New Roman" w:cs="Times New Roman"/>
          <w:sz w:val="24"/>
          <w:szCs w:val="24"/>
        </w:rPr>
        <w:t>http://www.estadao.com.br</w:t>
      </w:r>
      <w:r w:rsidR="00032B1F" w:rsidRPr="00A174CD">
        <w:rPr>
          <w:rFonts w:ascii="Times New Roman" w:hAnsi="Times New Roman" w:cs="Times New Roman"/>
          <w:sz w:val="24"/>
          <w:szCs w:val="24"/>
        </w:rPr>
        <w:t>&gt;</w:t>
      </w:r>
      <w:r w:rsidR="00216DCC" w:rsidRPr="00A174CD">
        <w:rPr>
          <w:rFonts w:ascii="Times New Roman" w:hAnsi="Times New Roman" w:cs="Times New Roman"/>
          <w:sz w:val="24"/>
          <w:szCs w:val="24"/>
        </w:rPr>
        <w:t xml:space="preserve">. Acesso em: 20 de jun. de 2017. </w:t>
      </w:r>
    </w:p>
    <w:p w14:paraId="12FB7150" w14:textId="77777777" w:rsidR="007F4CF7" w:rsidRPr="00A174CD" w:rsidRDefault="007F4CF7" w:rsidP="009F6EBF">
      <w:pPr>
        <w:spacing w:after="0" w:line="480" w:lineRule="auto"/>
        <w:rPr>
          <w:rFonts w:ascii="Times New Roman" w:hAnsi="Times New Roman" w:cs="Times New Roman"/>
          <w:sz w:val="24"/>
          <w:szCs w:val="24"/>
        </w:rPr>
      </w:pPr>
    </w:p>
    <w:p w14:paraId="4ED9FAE8" w14:textId="77777777" w:rsidR="002018EA" w:rsidRPr="00A174CD" w:rsidRDefault="00F10FB7"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SEBRAE.</w:t>
      </w:r>
      <w:r w:rsidR="002018EA" w:rsidRPr="00A174CD">
        <w:rPr>
          <w:rFonts w:ascii="Times New Roman" w:hAnsi="Times New Roman" w:cs="Times New Roman"/>
          <w:sz w:val="24"/>
          <w:szCs w:val="24"/>
        </w:rPr>
        <w:t xml:space="preserve"> Serviço Brasileiro de Apoio às Micro e Pequenas Empresas. </w:t>
      </w:r>
      <w:r w:rsidRPr="00A174CD">
        <w:rPr>
          <w:rFonts w:ascii="Times New Roman" w:hAnsi="Times New Roman" w:cs="Times New Roman"/>
          <w:sz w:val="24"/>
          <w:szCs w:val="24"/>
        </w:rPr>
        <w:t>&lt;</w:t>
      </w:r>
      <w:hyperlink r:id="rId12" w:history="1">
        <w:r w:rsidR="002018EA" w:rsidRPr="00A174CD">
          <w:rPr>
            <w:rStyle w:val="Hyperlink"/>
            <w:rFonts w:ascii="Times New Roman" w:hAnsi="Times New Roman" w:cs="Times New Roman"/>
            <w:color w:val="auto"/>
            <w:sz w:val="24"/>
            <w:szCs w:val="24"/>
            <w:u w:val="none"/>
          </w:rPr>
          <w:t>www.sebrae.com.br</w:t>
        </w:r>
      </w:hyperlink>
      <w:r w:rsidRPr="00A174CD">
        <w:rPr>
          <w:rStyle w:val="Hyperlink"/>
          <w:rFonts w:ascii="Times New Roman" w:hAnsi="Times New Roman" w:cs="Times New Roman"/>
          <w:color w:val="auto"/>
          <w:sz w:val="24"/>
          <w:szCs w:val="24"/>
          <w:u w:val="none"/>
        </w:rPr>
        <w:t>&gt;</w:t>
      </w:r>
      <w:r w:rsidR="009C7CEB" w:rsidRPr="00A174CD">
        <w:rPr>
          <w:rFonts w:ascii="Times New Roman" w:hAnsi="Times New Roman" w:cs="Times New Roman"/>
          <w:sz w:val="24"/>
          <w:szCs w:val="24"/>
        </w:rPr>
        <w:t>. Acesso em</w:t>
      </w:r>
      <w:r w:rsidRPr="00A174CD">
        <w:rPr>
          <w:rFonts w:ascii="Times New Roman" w:hAnsi="Times New Roman" w:cs="Times New Roman"/>
          <w:sz w:val="24"/>
          <w:szCs w:val="24"/>
        </w:rPr>
        <w:t>: 10 de ago.</w:t>
      </w:r>
      <w:r w:rsidR="009C7CEB" w:rsidRPr="00A174CD">
        <w:rPr>
          <w:rFonts w:ascii="Times New Roman" w:hAnsi="Times New Roman" w:cs="Times New Roman"/>
          <w:sz w:val="24"/>
          <w:szCs w:val="24"/>
        </w:rPr>
        <w:t xml:space="preserve"> de 2015.</w:t>
      </w:r>
    </w:p>
    <w:p w14:paraId="1B9D67B1" w14:textId="77777777" w:rsidR="00616E96" w:rsidRPr="00A174CD" w:rsidRDefault="00616E96" w:rsidP="009F6EBF">
      <w:pPr>
        <w:spacing w:after="0" w:line="480" w:lineRule="auto"/>
        <w:rPr>
          <w:rFonts w:ascii="Times New Roman" w:hAnsi="Times New Roman" w:cs="Times New Roman"/>
          <w:sz w:val="24"/>
          <w:szCs w:val="24"/>
        </w:rPr>
      </w:pPr>
    </w:p>
    <w:p w14:paraId="1B7B8567" w14:textId="482029E3" w:rsidR="0069386B"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Srour</w:t>
      </w:r>
      <w:r w:rsidR="00150028" w:rsidRPr="00A174CD">
        <w:rPr>
          <w:rFonts w:ascii="Times New Roman" w:hAnsi="Times New Roman" w:cs="Times New Roman"/>
          <w:sz w:val="24"/>
          <w:szCs w:val="24"/>
        </w:rPr>
        <w:t>, R. H</w:t>
      </w:r>
      <w:r w:rsidR="0069386B" w:rsidRPr="00A174CD">
        <w:rPr>
          <w:rFonts w:ascii="Times New Roman" w:hAnsi="Times New Roman" w:cs="Times New Roman"/>
          <w:sz w:val="24"/>
          <w:szCs w:val="24"/>
        </w:rPr>
        <w:t>. Ética Empresarial</w:t>
      </w:r>
      <w:r w:rsidR="00121CC4" w:rsidRPr="00A174CD">
        <w:rPr>
          <w:rFonts w:ascii="Times New Roman" w:hAnsi="Times New Roman" w:cs="Times New Roman"/>
          <w:sz w:val="24"/>
          <w:szCs w:val="24"/>
        </w:rPr>
        <w:t>. 4. e</w:t>
      </w:r>
      <w:r w:rsidR="00AE44D4" w:rsidRPr="00A174CD">
        <w:rPr>
          <w:rFonts w:ascii="Times New Roman" w:hAnsi="Times New Roman" w:cs="Times New Roman"/>
          <w:sz w:val="24"/>
          <w:szCs w:val="24"/>
        </w:rPr>
        <w:t>d. Rio de Janeiro, Elsevier,</w:t>
      </w:r>
      <w:r w:rsidR="0069386B" w:rsidRPr="00A174CD">
        <w:rPr>
          <w:rFonts w:ascii="Times New Roman" w:hAnsi="Times New Roman" w:cs="Times New Roman"/>
          <w:sz w:val="24"/>
          <w:szCs w:val="24"/>
        </w:rPr>
        <w:t xml:space="preserve"> 2013.</w:t>
      </w:r>
    </w:p>
    <w:p w14:paraId="009FC513" w14:textId="77777777" w:rsidR="00616E96" w:rsidRPr="00A174CD" w:rsidRDefault="00616E96" w:rsidP="009F6EBF">
      <w:pPr>
        <w:spacing w:after="0" w:line="480" w:lineRule="auto"/>
        <w:rPr>
          <w:rFonts w:ascii="Times New Roman" w:hAnsi="Times New Roman" w:cs="Times New Roman"/>
          <w:sz w:val="24"/>
          <w:szCs w:val="24"/>
        </w:rPr>
      </w:pPr>
    </w:p>
    <w:p w14:paraId="6CB98234" w14:textId="4AA879C4" w:rsidR="003A6FD4"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Staudt</w:t>
      </w:r>
      <w:r w:rsidR="00150028" w:rsidRPr="00A174CD">
        <w:rPr>
          <w:rFonts w:ascii="Times New Roman" w:hAnsi="Times New Roman" w:cs="Times New Roman"/>
          <w:sz w:val="24"/>
          <w:szCs w:val="24"/>
        </w:rPr>
        <w:t>, L. A</w:t>
      </w:r>
      <w:r w:rsidR="003A6FD4" w:rsidRPr="00A174CD">
        <w:rPr>
          <w:rFonts w:ascii="Times New Roman" w:hAnsi="Times New Roman" w:cs="Times New Roman"/>
          <w:sz w:val="24"/>
          <w:szCs w:val="24"/>
        </w:rPr>
        <w:t>. Ética e filosofia política. Florianópolis: Departamento de Ciências Contábeis/UFSC, 2012.</w:t>
      </w:r>
    </w:p>
    <w:p w14:paraId="3C542161" w14:textId="77777777" w:rsidR="00202736" w:rsidRPr="00A174CD" w:rsidRDefault="00202736" w:rsidP="009F6EBF">
      <w:pPr>
        <w:spacing w:after="0" w:line="480" w:lineRule="auto"/>
        <w:rPr>
          <w:rFonts w:ascii="Times New Roman" w:hAnsi="Times New Roman" w:cs="Times New Roman"/>
          <w:sz w:val="24"/>
          <w:szCs w:val="24"/>
        </w:rPr>
      </w:pPr>
    </w:p>
    <w:p w14:paraId="2D07D0F4" w14:textId="1EA3EAFE" w:rsidR="00BB2A7B" w:rsidRPr="00202736" w:rsidRDefault="00202736" w:rsidP="009F6EBF">
      <w:pPr>
        <w:spacing w:after="0" w:line="480" w:lineRule="auto"/>
        <w:rPr>
          <w:rFonts w:ascii="Times New Roman" w:hAnsi="Times New Roman" w:cs="Times New Roman"/>
          <w:color w:val="FF0000"/>
          <w:sz w:val="24"/>
          <w:szCs w:val="24"/>
          <w:lang w:val="en-US"/>
        </w:rPr>
      </w:pPr>
      <w:bookmarkStart w:id="3" w:name="_GoBack"/>
      <w:proofErr w:type="spellStart"/>
      <w:r w:rsidRPr="00202736">
        <w:rPr>
          <w:rFonts w:ascii="Times New Roman" w:hAnsi="Times New Roman" w:cs="Times New Roman"/>
          <w:color w:val="FF0000"/>
          <w:sz w:val="24"/>
          <w:szCs w:val="24"/>
          <w:lang w:val="en-US"/>
        </w:rPr>
        <w:t>Tullberg</w:t>
      </w:r>
      <w:proofErr w:type="spellEnd"/>
      <w:r w:rsidRPr="00202736">
        <w:rPr>
          <w:rFonts w:ascii="Times New Roman" w:hAnsi="Times New Roman" w:cs="Times New Roman"/>
          <w:color w:val="FF0000"/>
          <w:sz w:val="24"/>
          <w:szCs w:val="24"/>
          <w:lang w:val="en-US"/>
        </w:rPr>
        <w:t>, J. Integrity—Clarifying and Upgrading an Important Concept for Business Ethics. Business and Society Review, 117: 89-121</w:t>
      </w:r>
      <w:r w:rsidRPr="00202736">
        <w:rPr>
          <w:rFonts w:ascii="Times New Roman" w:hAnsi="Times New Roman" w:cs="Times New Roman"/>
          <w:color w:val="FF0000"/>
          <w:sz w:val="24"/>
          <w:szCs w:val="24"/>
          <w:lang w:val="en-US"/>
        </w:rPr>
        <w:t xml:space="preserve">, 2012. </w:t>
      </w:r>
      <w:r w:rsidRPr="00202736">
        <w:rPr>
          <w:rFonts w:ascii="Times New Roman" w:hAnsi="Times New Roman" w:cs="Times New Roman"/>
          <w:color w:val="FF0000"/>
          <w:sz w:val="24"/>
          <w:szCs w:val="24"/>
          <w:lang w:val="en-US"/>
        </w:rPr>
        <w:t>doi:10.1111/j.1467-8594.2011.00401.x</w:t>
      </w:r>
    </w:p>
    <w:bookmarkEnd w:id="3"/>
    <w:p w14:paraId="0754A82E" w14:textId="77777777" w:rsidR="00EC1117" w:rsidRPr="00202736" w:rsidRDefault="00EC1117" w:rsidP="009F6EBF">
      <w:pPr>
        <w:spacing w:after="0" w:line="480" w:lineRule="auto"/>
        <w:rPr>
          <w:rFonts w:ascii="Times New Roman" w:hAnsi="Times New Roman" w:cs="Times New Roman"/>
          <w:sz w:val="24"/>
          <w:szCs w:val="24"/>
          <w:lang w:val="en-US"/>
        </w:rPr>
      </w:pPr>
    </w:p>
    <w:p w14:paraId="16455C1F" w14:textId="1F88D475" w:rsidR="00032B1F"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Yin</w:t>
      </w:r>
      <w:r w:rsidR="00F35EDA" w:rsidRPr="00A174CD">
        <w:rPr>
          <w:rFonts w:ascii="Times New Roman" w:hAnsi="Times New Roman" w:cs="Times New Roman"/>
          <w:sz w:val="24"/>
          <w:szCs w:val="24"/>
        </w:rPr>
        <w:t>, R. K. Estudo de Caso: planejamento e métodos. 2ª Edição. Porto Alegre, Bookman, 2001.</w:t>
      </w:r>
    </w:p>
    <w:p w14:paraId="796E7E4D" w14:textId="77777777" w:rsidR="00BB2A7B" w:rsidRPr="00A174CD" w:rsidRDefault="00BB2A7B" w:rsidP="009F6EBF">
      <w:pPr>
        <w:spacing w:after="0" w:line="480" w:lineRule="auto"/>
        <w:rPr>
          <w:rFonts w:ascii="Times New Roman" w:hAnsi="Times New Roman" w:cs="Times New Roman"/>
          <w:sz w:val="24"/>
          <w:szCs w:val="24"/>
        </w:rPr>
      </w:pPr>
    </w:p>
    <w:p w14:paraId="55649DDD" w14:textId="019B41EB" w:rsidR="007D77A9" w:rsidRPr="00A174CD" w:rsidRDefault="00B16076" w:rsidP="009F6EBF">
      <w:pPr>
        <w:spacing w:after="0" w:line="480" w:lineRule="auto"/>
        <w:rPr>
          <w:rFonts w:ascii="Times New Roman" w:hAnsi="Times New Roman" w:cs="Times New Roman"/>
          <w:sz w:val="24"/>
          <w:szCs w:val="24"/>
        </w:rPr>
      </w:pPr>
      <w:r w:rsidRPr="00A174CD">
        <w:rPr>
          <w:rFonts w:ascii="Times New Roman" w:hAnsi="Times New Roman" w:cs="Times New Roman"/>
          <w:sz w:val="24"/>
          <w:szCs w:val="24"/>
        </w:rPr>
        <w:t>Zoboli</w:t>
      </w:r>
      <w:r w:rsidR="005347BC" w:rsidRPr="00A174CD">
        <w:rPr>
          <w:rFonts w:ascii="Times New Roman" w:hAnsi="Times New Roman" w:cs="Times New Roman"/>
          <w:sz w:val="24"/>
          <w:szCs w:val="24"/>
        </w:rPr>
        <w:t>, E.</w:t>
      </w:r>
      <w:r w:rsidR="00150028" w:rsidRPr="00A174CD">
        <w:rPr>
          <w:rFonts w:ascii="Times New Roman" w:hAnsi="Times New Roman" w:cs="Times New Roman"/>
          <w:sz w:val="24"/>
          <w:szCs w:val="24"/>
        </w:rPr>
        <w:t xml:space="preserve"> </w:t>
      </w:r>
      <w:r w:rsidR="005347BC" w:rsidRPr="00A174CD">
        <w:rPr>
          <w:rFonts w:ascii="Times New Roman" w:hAnsi="Times New Roman" w:cs="Times New Roman"/>
          <w:sz w:val="24"/>
          <w:szCs w:val="24"/>
        </w:rPr>
        <w:t>L.</w:t>
      </w:r>
      <w:r w:rsidR="00150028" w:rsidRPr="00A174CD">
        <w:rPr>
          <w:rFonts w:ascii="Times New Roman" w:hAnsi="Times New Roman" w:cs="Times New Roman"/>
          <w:sz w:val="24"/>
          <w:szCs w:val="24"/>
        </w:rPr>
        <w:t xml:space="preserve"> </w:t>
      </w:r>
      <w:r w:rsidR="005347BC" w:rsidRPr="00A174CD">
        <w:rPr>
          <w:rFonts w:ascii="Times New Roman" w:hAnsi="Times New Roman" w:cs="Times New Roman"/>
          <w:sz w:val="24"/>
          <w:szCs w:val="24"/>
        </w:rPr>
        <w:t>C.</w:t>
      </w:r>
      <w:r w:rsidR="00150028" w:rsidRPr="00A174CD">
        <w:rPr>
          <w:rFonts w:ascii="Times New Roman" w:hAnsi="Times New Roman" w:cs="Times New Roman"/>
          <w:sz w:val="24"/>
          <w:szCs w:val="24"/>
        </w:rPr>
        <w:t xml:space="preserve"> P.</w:t>
      </w:r>
      <w:r w:rsidR="005347BC" w:rsidRPr="00A174CD">
        <w:rPr>
          <w:rFonts w:ascii="Times New Roman" w:hAnsi="Times New Roman" w:cs="Times New Roman"/>
          <w:sz w:val="24"/>
          <w:szCs w:val="24"/>
        </w:rPr>
        <w:t xml:space="preserve"> A interface entre a ética e a administração hospitalar. </w:t>
      </w:r>
      <w:r w:rsidR="00121CC4" w:rsidRPr="00A174CD">
        <w:rPr>
          <w:rFonts w:ascii="Times New Roman" w:hAnsi="Times New Roman" w:cs="Times New Roman"/>
          <w:sz w:val="24"/>
          <w:szCs w:val="24"/>
        </w:rPr>
        <w:t>Dissertação de M</w:t>
      </w:r>
      <w:r w:rsidR="005347BC" w:rsidRPr="00A174CD">
        <w:rPr>
          <w:rFonts w:ascii="Times New Roman" w:hAnsi="Times New Roman" w:cs="Times New Roman"/>
          <w:sz w:val="24"/>
          <w:szCs w:val="24"/>
        </w:rPr>
        <w:t xml:space="preserve">estrado </w:t>
      </w:r>
      <w:r w:rsidR="00121CC4" w:rsidRPr="00A174CD">
        <w:rPr>
          <w:rFonts w:ascii="Times New Roman" w:hAnsi="Times New Roman" w:cs="Times New Roman"/>
          <w:sz w:val="24"/>
          <w:szCs w:val="24"/>
        </w:rPr>
        <w:t xml:space="preserve">- </w:t>
      </w:r>
      <w:r w:rsidR="005347BC" w:rsidRPr="00A174CD">
        <w:rPr>
          <w:rFonts w:ascii="Times New Roman" w:hAnsi="Times New Roman" w:cs="Times New Roman"/>
          <w:sz w:val="24"/>
          <w:szCs w:val="24"/>
        </w:rPr>
        <w:t>Departamento de Prática em Saúde Pública da Universidade de São Paulo, 1999.</w:t>
      </w:r>
    </w:p>
    <w:p w14:paraId="6EEC26F9" w14:textId="77777777" w:rsidR="00BB2A7B" w:rsidRPr="00A174CD" w:rsidRDefault="00BB2A7B" w:rsidP="009F6EBF">
      <w:pPr>
        <w:spacing w:after="0" w:line="480" w:lineRule="auto"/>
        <w:rPr>
          <w:rFonts w:ascii="Times New Roman" w:hAnsi="Times New Roman" w:cs="Times New Roman"/>
          <w:sz w:val="24"/>
          <w:szCs w:val="24"/>
        </w:rPr>
      </w:pPr>
    </w:p>
    <w:p w14:paraId="108C096B" w14:textId="0432D12E" w:rsidR="006C1F13" w:rsidRPr="007F4CF7" w:rsidRDefault="00BB2A7B" w:rsidP="007F4CF7">
      <w:pPr>
        <w:spacing w:after="100" w:afterAutospacing="1" w:line="480" w:lineRule="auto"/>
        <w:rPr>
          <w:rFonts w:ascii="Times New Roman" w:eastAsia="Times New Roman" w:hAnsi="Times New Roman" w:cs="Times New Roman"/>
          <w:bCs/>
          <w:sz w:val="24"/>
          <w:szCs w:val="24"/>
          <w:lang w:eastAsia="pt-BR"/>
        </w:rPr>
      </w:pPr>
      <w:r w:rsidRPr="00A174CD">
        <w:rPr>
          <w:rFonts w:ascii="Times New Roman" w:eastAsia="Times New Roman" w:hAnsi="Times New Roman" w:cs="Times New Roman"/>
          <w:bCs/>
          <w:sz w:val="24"/>
          <w:szCs w:val="24"/>
          <w:lang w:eastAsia="pt-BR"/>
        </w:rPr>
        <w:t>Z</w:t>
      </w:r>
      <w:r w:rsidR="00B16076" w:rsidRPr="00A174CD">
        <w:rPr>
          <w:rFonts w:ascii="Times New Roman" w:eastAsia="Times New Roman" w:hAnsi="Times New Roman" w:cs="Times New Roman"/>
          <w:bCs/>
          <w:sz w:val="24"/>
          <w:szCs w:val="24"/>
          <w:lang w:eastAsia="pt-BR"/>
        </w:rPr>
        <w:t>ylbersztajn</w:t>
      </w:r>
      <w:r w:rsidRPr="00A174CD">
        <w:rPr>
          <w:rFonts w:ascii="Times New Roman" w:eastAsia="Times New Roman" w:hAnsi="Times New Roman" w:cs="Times New Roman"/>
          <w:bCs/>
          <w:sz w:val="24"/>
          <w:szCs w:val="24"/>
          <w:lang w:eastAsia="pt-BR"/>
        </w:rPr>
        <w:t>, D</w:t>
      </w:r>
      <w:r w:rsidRPr="00A174CD">
        <w:rPr>
          <w:rFonts w:ascii="Times New Roman" w:eastAsia="Times New Roman" w:hAnsi="Times New Roman" w:cs="Times New Roman"/>
          <w:bCs/>
          <w:sz w:val="20"/>
          <w:szCs w:val="20"/>
          <w:lang w:eastAsia="pt-BR"/>
        </w:rPr>
        <w:t xml:space="preserve">. </w:t>
      </w:r>
      <w:r w:rsidRPr="00A174CD">
        <w:rPr>
          <w:rFonts w:ascii="Times New Roman" w:eastAsia="Times New Roman" w:hAnsi="Times New Roman" w:cs="Times New Roman"/>
          <w:bCs/>
          <w:sz w:val="24"/>
          <w:szCs w:val="24"/>
          <w:lang w:eastAsia="pt-BR"/>
        </w:rPr>
        <w:t xml:space="preserve">Organização ética: um ensaio sobre comportamento e estrutura das organizações. Revista de Administração Contemporânea, v.6, n. 2, maio/ago, 2002. </w:t>
      </w:r>
    </w:p>
    <w:sectPr w:rsidR="006C1F13" w:rsidRPr="007F4CF7" w:rsidSect="009F6EBF">
      <w:headerReference w:type="default" r:id="rId13"/>
      <w:footerReference w:type="default" r:id="rId14"/>
      <w:footerReference w:type="first" r:id="rId15"/>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68D9" w14:textId="77777777" w:rsidR="00B71A36" w:rsidRDefault="00B71A36" w:rsidP="001C48A4">
      <w:pPr>
        <w:spacing w:after="0" w:line="240" w:lineRule="auto"/>
      </w:pPr>
      <w:r>
        <w:separator/>
      </w:r>
    </w:p>
  </w:endnote>
  <w:endnote w:type="continuationSeparator" w:id="0">
    <w:p w14:paraId="4A4A96F4" w14:textId="77777777" w:rsidR="00B71A36" w:rsidRDefault="00B71A36" w:rsidP="001C48A4">
      <w:pPr>
        <w:spacing w:after="0" w:line="240" w:lineRule="auto"/>
      </w:pPr>
      <w:r>
        <w:continuationSeparator/>
      </w:r>
    </w:p>
  </w:endnote>
  <w:endnote w:type="continuationNotice" w:id="1">
    <w:p w14:paraId="1FD7B6F9" w14:textId="77777777" w:rsidR="00B71A36" w:rsidRDefault="00B71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597229"/>
      <w:docPartObj>
        <w:docPartGallery w:val="Page Numbers (Bottom of Page)"/>
        <w:docPartUnique/>
      </w:docPartObj>
    </w:sdtPr>
    <w:sdtEndPr/>
    <w:sdtContent>
      <w:p w14:paraId="6A972558" w14:textId="43131519" w:rsidR="00D47B56" w:rsidRDefault="00D47B56">
        <w:pPr>
          <w:pStyle w:val="Rodap"/>
          <w:jc w:val="right"/>
        </w:pPr>
        <w:r>
          <w:fldChar w:fldCharType="begin"/>
        </w:r>
        <w:r>
          <w:instrText>PAGE   \* MERGEFORMAT</w:instrText>
        </w:r>
        <w:r>
          <w:fldChar w:fldCharType="separate"/>
        </w:r>
        <w:r w:rsidR="000572B0">
          <w:rPr>
            <w:noProof/>
          </w:rPr>
          <w:t>4</w:t>
        </w:r>
        <w:r>
          <w:fldChar w:fldCharType="end"/>
        </w:r>
      </w:p>
    </w:sdtContent>
  </w:sdt>
  <w:p w14:paraId="438095EF" w14:textId="77777777" w:rsidR="00D47B56" w:rsidRDefault="00D47B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88D2" w14:textId="77777777" w:rsidR="00D47B56" w:rsidRDefault="00D47B56">
    <w:pPr>
      <w:pStyle w:val="Rodap"/>
      <w:jc w:val="right"/>
    </w:pPr>
  </w:p>
  <w:p w14:paraId="1E27C30C" w14:textId="77777777" w:rsidR="00D47B56" w:rsidRDefault="00D47B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0980E" w14:textId="77777777" w:rsidR="00B71A36" w:rsidRDefault="00B71A36" w:rsidP="001C48A4">
      <w:pPr>
        <w:spacing w:after="0" w:line="240" w:lineRule="auto"/>
      </w:pPr>
      <w:r>
        <w:separator/>
      </w:r>
    </w:p>
  </w:footnote>
  <w:footnote w:type="continuationSeparator" w:id="0">
    <w:p w14:paraId="3DA3769B" w14:textId="77777777" w:rsidR="00B71A36" w:rsidRDefault="00B71A36" w:rsidP="001C48A4">
      <w:pPr>
        <w:spacing w:after="0" w:line="240" w:lineRule="auto"/>
      </w:pPr>
      <w:r>
        <w:continuationSeparator/>
      </w:r>
    </w:p>
  </w:footnote>
  <w:footnote w:type="continuationNotice" w:id="1">
    <w:p w14:paraId="6FBDEBEC" w14:textId="77777777" w:rsidR="00B71A36" w:rsidRDefault="00B71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4B8F" w14:textId="77777777" w:rsidR="00D47B56" w:rsidRPr="001F5EAD" w:rsidRDefault="00D47B56">
    <w:pPr>
      <w:pStyle w:val="Cabealho"/>
      <w:jc w:val="right"/>
      <w:rPr>
        <w:rFonts w:ascii="Arial" w:hAnsi="Arial" w:cs="Arial"/>
        <w:sz w:val="20"/>
        <w:szCs w:val="20"/>
      </w:rPr>
    </w:pPr>
  </w:p>
  <w:p w14:paraId="39C56080" w14:textId="77777777" w:rsidR="00D47B56" w:rsidRDefault="00D47B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D10"/>
    <w:multiLevelType w:val="multilevel"/>
    <w:tmpl w:val="D30E43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30E88"/>
    <w:multiLevelType w:val="hybridMultilevel"/>
    <w:tmpl w:val="58A89614"/>
    <w:lvl w:ilvl="0" w:tplc="4684CA2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E213A44"/>
    <w:multiLevelType w:val="multilevel"/>
    <w:tmpl w:val="278C6890"/>
    <w:lvl w:ilvl="0">
      <w:start w:val="3"/>
      <w:numFmt w:val="decimal"/>
      <w:lvlText w:val="%1"/>
      <w:lvlJc w:val="left"/>
      <w:pPr>
        <w:ind w:left="360" w:hanging="360"/>
      </w:pPr>
      <w:rPr>
        <w:rFonts w:hint="default"/>
        <w:b w:val="0"/>
        <w:color w:val="auto"/>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0DD1E36"/>
    <w:multiLevelType w:val="multilevel"/>
    <w:tmpl w:val="519C40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76EB6"/>
    <w:multiLevelType w:val="hybridMultilevel"/>
    <w:tmpl w:val="A23C7B9A"/>
    <w:lvl w:ilvl="0" w:tplc="9766A42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12A73DE7"/>
    <w:multiLevelType w:val="multilevel"/>
    <w:tmpl w:val="148EEB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572C95"/>
    <w:multiLevelType w:val="hybridMultilevel"/>
    <w:tmpl w:val="27A2FB82"/>
    <w:lvl w:ilvl="0" w:tplc="F8989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984D6A"/>
    <w:multiLevelType w:val="multilevel"/>
    <w:tmpl w:val="DC08C62C"/>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03F45C5"/>
    <w:multiLevelType w:val="hybridMultilevel"/>
    <w:tmpl w:val="2E781BF0"/>
    <w:lvl w:ilvl="0" w:tplc="AD8A0E0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1B3937"/>
    <w:multiLevelType w:val="multilevel"/>
    <w:tmpl w:val="82428548"/>
    <w:lvl w:ilvl="0">
      <w:start w:val="1"/>
      <w:numFmt w:val="decimal"/>
      <w:lvlText w:val="%1."/>
      <w:lvlJc w:val="left"/>
      <w:pPr>
        <w:ind w:left="1065" w:hanging="360"/>
      </w:pPr>
      <w:rPr>
        <w:rFonts w:hint="default"/>
      </w:rPr>
    </w:lvl>
    <w:lvl w:ilvl="1">
      <w:start w:val="4"/>
      <w:numFmt w:val="decimal"/>
      <w:isLgl/>
      <w:lvlText w:val="%1.%2"/>
      <w:lvlJc w:val="left"/>
      <w:pPr>
        <w:ind w:left="1095" w:hanging="39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0" w15:restartNumberingAfterBreak="0">
    <w:nsid w:val="29223F6E"/>
    <w:multiLevelType w:val="hybridMultilevel"/>
    <w:tmpl w:val="C3A63F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FC7806"/>
    <w:multiLevelType w:val="multilevel"/>
    <w:tmpl w:val="BFE424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C95174"/>
    <w:multiLevelType w:val="multilevel"/>
    <w:tmpl w:val="410AB13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D4349"/>
    <w:multiLevelType w:val="multilevel"/>
    <w:tmpl w:val="09322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1A7639"/>
    <w:multiLevelType w:val="multilevel"/>
    <w:tmpl w:val="87204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F4F46"/>
    <w:multiLevelType w:val="multilevel"/>
    <w:tmpl w:val="D3D8B2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636113"/>
    <w:multiLevelType w:val="hybridMultilevel"/>
    <w:tmpl w:val="347624EE"/>
    <w:lvl w:ilvl="0" w:tplc="5BAC680C">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4782CB5"/>
    <w:multiLevelType w:val="multilevel"/>
    <w:tmpl w:val="917A8D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9D6369"/>
    <w:multiLevelType w:val="multilevel"/>
    <w:tmpl w:val="D71263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5324055"/>
    <w:multiLevelType w:val="hybridMultilevel"/>
    <w:tmpl w:val="535EA3D2"/>
    <w:lvl w:ilvl="0" w:tplc="B8423C78">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20" w15:restartNumberingAfterBreak="0">
    <w:nsid w:val="77931A80"/>
    <w:multiLevelType w:val="multilevel"/>
    <w:tmpl w:val="8D7EA7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797A4A"/>
    <w:multiLevelType w:val="hybridMultilevel"/>
    <w:tmpl w:val="B1467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9"/>
  </w:num>
  <w:num w:numId="3">
    <w:abstractNumId w:val="19"/>
  </w:num>
  <w:num w:numId="4">
    <w:abstractNumId w:val="5"/>
  </w:num>
  <w:num w:numId="5">
    <w:abstractNumId w:val="7"/>
  </w:num>
  <w:num w:numId="6">
    <w:abstractNumId w:val="1"/>
  </w:num>
  <w:num w:numId="7">
    <w:abstractNumId w:val="21"/>
  </w:num>
  <w:num w:numId="8">
    <w:abstractNumId w:val="12"/>
  </w:num>
  <w:num w:numId="9">
    <w:abstractNumId w:val="16"/>
  </w:num>
  <w:num w:numId="10">
    <w:abstractNumId w:val="11"/>
  </w:num>
  <w:num w:numId="11">
    <w:abstractNumId w:val="20"/>
  </w:num>
  <w:num w:numId="12">
    <w:abstractNumId w:val="4"/>
  </w:num>
  <w:num w:numId="13">
    <w:abstractNumId w:val="8"/>
  </w:num>
  <w:num w:numId="14">
    <w:abstractNumId w:val="2"/>
  </w:num>
  <w:num w:numId="15">
    <w:abstractNumId w:val="10"/>
  </w:num>
  <w:num w:numId="16">
    <w:abstractNumId w:val="15"/>
  </w:num>
  <w:num w:numId="17">
    <w:abstractNumId w:val="6"/>
  </w:num>
  <w:num w:numId="18">
    <w:abstractNumId w:val="13"/>
  </w:num>
  <w:num w:numId="19">
    <w:abstractNumId w:val="3"/>
  </w:num>
  <w:num w:numId="20">
    <w:abstractNumId w:val="17"/>
  </w:num>
  <w:num w:numId="21">
    <w:abstractNumId w:val="14"/>
  </w:num>
  <w:num w:numId="2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A4"/>
    <w:rsid w:val="0000051A"/>
    <w:rsid w:val="00000BAF"/>
    <w:rsid w:val="00001F40"/>
    <w:rsid w:val="000025C1"/>
    <w:rsid w:val="00002BF9"/>
    <w:rsid w:val="000030CE"/>
    <w:rsid w:val="00003D7C"/>
    <w:rsid w:val="00004D86"/>
    <w:rsid w:val="00004F18"/>
    <w:rsid w:val="000103A9"/>
    <w:rsid w:val="00010BB8"/>
    <w:rsid w:val="00010EAE"/>
    <w:rsid w:val="00012349"/>
    <w:rsid w:val="00012930"/>
    <w:rsid w:val="0001302F"/>
    <w:rsid w:val="00013C70"/>
    <w:rsid w:val="000149C9"/>
    <w:rsid w:val="0001505A"/>
    <w:rsid w:val="00015404"/>
    <w:rsid w:val="00015930"/>
    <w:rsid w:val="00016469"/>
    <w:rsid w:val="00016C78"/>
    <w:rsid w:val="0001763B"/>
    <w:rsid w:val="00017691"/>
    <w:rsid w:val="00017C0F"/>
    <w:rsid w:val="00017F8D"/>
    <w:rsid w:val="0002011C"/>
    <w:rsid w:val="0002108E"/>
    <w:rsid w:val="00021504"/>
    <w:rsid w:val="00022728"/>
    <w:rsid w:val="00023019"/>
    <w:rsid w:val="00023180"/>
    <w:rsid w:val="000240C3"/>
    <w:rsid w:val="0002484F"/>
    <w:rsid w:val="00024A48"/>
    <w:rsid w:val="00025F7E"/>
    <w:rsid w:val="000269F7"/>
    <w:rsid w:val="00026B35"/>
    <w:rsid w:val="00026B96"/>
    <w:rsid w:val="00026D08"/>
    <w:rsid w:val="00026F0D"/>
    <w:rsid w:val="00027154"/>
    <w:rsid w:val="000272EF"/>
    <w:rsid w:val="00027A80"/>
    <w:rsid w:val="0003146F"/>
    <w:rsid w:val="00031B7B"/>
    <w:rsid w:val="00032256"/>
    <w:rsid w:val="00032B1F"/>
    <w:rsid w:val="00032BB1"/>
    <w:rsid w:val="00032CAE"/>
    <w:rsid w:val="00032E7D"/>
    <w:rsid w:val="00033F68"/>
    <w:rsid w:val="000344F0"/>
    <w:rsid w:val="000345C2"/>
    <w:rsid w:val="00034DD9"/>
    <w:rsid w:val="00035740"/>
    <w:rsid w:val="00036CF6"/>
    <w:rsid w:val="00037238"/>
    <w:rsid w:val="00037904"/>
    <w:rsid w:val="0004061F"/>
    <w:rsid w:val="0004062C"/>
    <w:rsid w:val="00040BC1"/>
    <w:rsid w:val="00041240"/>
    <w:rsid w:val="0004125E"/>
    <w:rsid w:val="000415A7"/>
    <w:rsid w:val="000424BA"/>
    <w:rsid w:val="000432D7"/>
    <w:rsid w:val="000436D1"/>
    <w:rsid w:val="00044CE7"/>
    <w:rsid w:val="00045204"/>
    <w:rsid w:val="000457DF"/>
    <w:rsid w:val="0004631D"/>
    <w:rsid w:val="000472FE"/>
    <w:rsid w:val="00047B22"/>
    <w:rsid w:val="00050144"/>
    <w:rsid w:val="00050E58"/>
    <w:rsid w:val="00050F02"/>
    <w:rsid w:val="0005113F"/>
    <w:rsid w:val="00051368"/>
    <w:rsid w:val="00051869"/>
    <w:rsid w:val="00051DE9"/>
    <w:rsid w:val="0005226C"/>
    <w:rsid w:val="00052419"/>
    <w:rsid w:val="00052CE8"/>
    <w:rsid w:val="0005322A"/>
    <w:rsid w:val="00053D34"/>
    <w:rsid w:val="00054741"/>
    <w:rsid w:val="00054F15"/>
    <w:rsid w:val="00055F84"/>
    <w:rsid w:val="000568D9"/>
    <w:rsid w:val="00056953"/>
    <w:rsid w:val="0005700C"/>
    <w:rsid w:val="00057068"/>
    <w:rsid w:val="000572B0"/>
    <w:rsid w:val="0005753F"/>
    <w:rsid w:val="00057AE2"/>
    <w:rsid w:val="000600CE"/>
    <w:rsid w:val="00061910"/>
    <w:rsid w:val="000634FA"/>
    <w:rsid w:val="00063664"/>
    <w:rsid w:val="000637E2"/>
    <w:rsid w:val="000638FB"/>
    <w:rsid w:val="00063D4A"/>
    <w:rsid w:val="00064AC9"/>
    <w:rsid w:val="00064B09"/>
    <w:rsid w:val="00064B4E"/>
    <w:rsid w:val="000650CD"/>
    <w:rsid w:val="000652E6"/>
    <w:rsid w:val="00065444"/>
    <w:rsid w:val="000655E1"/>
    <w:rsid w:val="0006564F"/>
    <w:rsid w:val="00066FCC"/>
    <w:rsid w:val="00067500"/>
    <w:rsid w:val="00067CF3"/>
    <w:rsid w:val="00067D73"/>
    <w:rsid w:val="00067FC5"/>
    <w:rsid w:val="000700EC"/>
    <w:rsid w:val="000704F9"/>
    <w:rsid w:val="000706E1"/>
    <w:rsid w:val="00071782"/>
    <w:rsid w:val="0007296F"/>
    <w:rsid w:val="000729A1"/>
    <w:rsid w:val="0007352B"/>
    <w:rsid w:val="00073B1E"/>
    <w:rsid w:val="00073F6D"/>
    <w:rsid w:val="00074CD8"/>
    <w:rsid w:val="00076E61"/>
    <w:rsid w:val="00076F1A"/>
    <w:rsid w:val="00077660"/>
    <w:rsid w:val="000829D9"/>
    <w:rsid w:val="00082C78"/>
    <w:rsid w:val="00083003"/>
    <w:rsid w:val="000830A4"/>
    <w:rsid w:val="0008358E"/>
    <w:rsid w:val="000839C1"/>
    <w:rsid w:val="00084056"/>
    <w:rsid w:val="000847A5"/>
    <w:rsid w:val="000849D1"/>
    <w:rsid w:val="0008602A"/>
    <w:rsid w:val="000868DB"/>
    <w:rsid w:val="0008734C"/>
    <w:rsid w:val="00087630"/>
    <w:rsid w:val="000878EC"/>
    <w:rsid w:val="00087D4A"/>
    <w:rsid w:val="00087EA1"/>
    <w:rsid w:val="00087F2E"/>
    <w:rsid w:val="00090AD2"/>
    <w:rsid w:val="00091183"/>
    <w:rsid w:val="00091210"/>
    <w:rsid w:val="000919D8"/>
    <w:rsid w:val="00091C5B"/>
    <w:rsid w:val="00091E4E"/>
    <w:rsid w:val="0009202D"/>
    <w:rsid w:val="000921E5"/>
    <w:rsid w:val="000937C3"/>
    <w:rsid w:val="00093FA2"/>
    <w:rsid w:val="000943BA"/>
    <w:rsid w:val="00094833"/>
    <w:rsid w:val="00094A91"/>
    <w:rsid w:val="00095959"/>
    <w:rsid w:val="00096D1F"/>
    <w:rsid w:val="00096E88"/>
    <w:rsid w:val="0009734E"/>
    <w:rsid w:val="0009753D"/>
    <w:rsid w:val="00097FF4"/>
    <w:rsid w:val="000A0954"/>
    <w:rsid w:val="000A2741"/>
    <w:rsid w:val="000A2956"/>
    <w:rsid w:val="000A2ACE"/>
    <w:rsid w:val="000A2F68"/>
    <w:rsid w:val="000A3AF8"/>
    <w:rsid w:val="000A4198"/>
    <w:rsid w:val="000A4495"/>
    <w:rsid w:val="000A5450"/>
    <w:rsid w:val="000A592D"/>
    <w:rsid w:val="000A5CE2"/>
    <w:rsid w:val="000A6037"/>
    <w:rsid w:val="000A70BA"/>
    <w:rsid w:val="000A73E4"/>
    <w:rsid w:val="000A74EA"/>
    <w:rsid w:val="000A7B5B"/>
    <w:rsid w:val="000B09CA"/>
    <w:rsid w:val="000B135E"/>
    <w:rsid w:val="000B1477"/>
    <w:rsid w:val="000B1C6E"/>
    <w:rsid w:val="000B201C"/>
    <w:rsid w:val="000B205F"/>
    <w:rsid w:val="000B2092"/>
    <w:rsid w:val="000B2448"/>
    <w:rsid w:val="000B2969"/>
    <w:rsid w:val="000B2C7C"/>
    <w:rsid w:val="000B3407"/>
    <w:rsid w:val="000B35AA"/>
    <w:rsid w:val="000B36B5"/>
    <w:rsid w:val="000B376E"/>
    <w:rsid w:val="000B3C0B"/>
    <w:rsid w:val="000B4E3A"/>
    <w:rsid w:val="000B4E8A"/>
    <w:rsid w:val="000B5405"/>
    <w:rsid w:val="000B575C"/>
    <w:rsid w:val="000B5E36"/>
    <w:rsid w:val="000B63FE"/>
    <w:rsid w:val="000B6EE7"/>
    <w:rsid w:val="000B6F40"/>
    <w:rsid w:val="000B708F"/>
    <w:rsid w:val="000B7098"/>
    <w:rsid w:val="000B70CE"/>
    <w:rsid w:val="000B7E4F"/>
    <w:rsid w:val="000C0A23"/>
    <w:rsid w:val="000C0C86"/>
    <w:rsid w:val="000C0CBC"/>
    <w:rsid w:val="000C2443"/>
    <w:rsid w:val="000C2448"/>
    <w:rsid w:val="000C323D"/>
    <w:rsid w:val="000C3AE2"/>
    <w:rsid w:val="000C3B99"/>
    <w:rsid w:val="000C474F"/>
    <w:rsid w:val="000C6DA4"/>
    <w:rsid w:val="000C7DDB"/>
    <w:rsid w:val="000D0B9A"/>
    <w:rsid w:val="000D260F"/>
    <w:rsid w:val="000D39E9"/>
    <w:rsid w:val="000D3CB1"/>
    <w:rsid w:val="000D455C"/>
    <w:rsid w:val="000D49CC"/>
    <w:rsid w:val="000D50F7"/>
    <w:rsid w:val="000D5F8C"/>
    <w:rsid w:val="000D6725"/>
    <w:rsid w:val="000D7050"/>
    <w:rsid w:val="000D7308"/>
    <w:rsid w:val="000D75AA"/>
    <w:rsid w:val="000D7A3F"/>
    <w:rsid w:val="000E040C"/>
    <w:rsid w:val="000E0BBB"/>
    <w:rsid w:val="000E1AED"/>
    <w:rsid w:val="000E2252"/>
    <w:rsid w:val="000E2A27"/>
    <w:rsid w:val="000E2CC9"/>
    <w:rsid w:val="000E3A7B"/>
    <w:rsid w:val="000E3E3F"/>
    <w:rsid w:val="000E3F49"/>
    <w:rsid w:val="000E45F5"/>
    <w:rsid w:val="000E4A11"/>
    <w:rsid w:val="000E4CA3"/>
    <w:rsid w:val="000E597E"/>
    <w:rsid w:val="000E5988"/>
    <w:rsid w:val="000E652E"/>
    <w:rsid w:val="000E7069"/>
    <w:rsid w:val="000E71FC"/>
    <w:rsid w:val="000F13E9"/>
    <w:rsid w:val="000F1882"/>
    <w:rsid w:val="000F1CD4"/>
    <w:rsid w:val="000F2BB4"/>
    <w:rsid w:val="000F40C8"/>
    <w:rsid w:val="000F4596"/>
    <w:rsid w:val="000F4B9E"/>
    <w:rsid w:val="000F4F30"/>
    <w:rsid w:val="000F5647"/>
    <w:rsid w:val="000F6857"/>
    <w:rsid w:val="000F6AE5"/>
    <w:rsid w:val="000F76D7"/>
    <w:rsid w:val="000F77F4"/>
    <w:rsid w:val="00100A8B"/>
    <w:rsid w:val="00100C1D"/>
    <w:rsid w:val="0010123B"/>
    <w:rsid w:val="00101F19"/>
    <w:rsid w:val="0010229B"/>
    <w:rsid w:val="001030C6"/>
    <w:rsid w:val="0010316D"/>
    <w:rsid w:val="00103436"/>
    <w:rsid w:val="00104ADB"/>
    <w:rsid w:val="00104FF4"/>
    <w:rsid w:val="00105671"/>
    <w:rsid w:val="001059F1"/>
    <w:rsid w:val="00106D53"/>
    <w:rsid w:val="00106EB5"/>
    <w:rsid w:val="00107D7B"/>
    <w:rsid w:val="001102F1"/>
    <w:rsid w:val="00110C5C"/>
    <w:rsid w:val="001110EB"/>
    <w:rsid w:val="00112621"/>
    <w:rsid w:val="00112654"/>
    <w:rsid w:val="00112CA2"/>
    <w:rsid w:val="00113466"/>
    <w:rsid w:val="00113A96"/>
    <w:rsid w:val="00113C96"/>
    <w:rsid w:val="00113F64"/>
    <w:rsid w:val="00114CA3"/>
    <w:rsid w:val="00115783"/>
    <w:rsid w:val="00115B7F"/>
    <w:rsid w:val="00115C86"/>
    <w:rsid w:val="00115D3C"/>
    <w:rsid w:val="00116747"/>
    <w:rsid w:val="0011676F"/>
    <w:rsid w:val="00116D72"/>
    <w:rsid w:val="0011783E"/>
    <w:rsid w:val="00120643"/>
    <w:rsid w:val="00120B5B"/>
    <w:rsid w:val="00120C00"/>
    <w:rsid w:val="001212BE"/>
    <w:rsid w:val="001216D1"/>
    <w:rsid w:val="00121A7D"/>
    <w:rsid w:val="00121CC4"/>
    <w:rsid w:val="001221C7"/>
    <w:rsid w:val="00122339"/>
    <w:rsid w:val="00122509"/>
    <w:rsid w:val="001226CD"/>
    <w:rsid w:val="00122C49"/>
    <w:rsid w:val="001234DA"/>
    <w:rsid w:val="00123D0F"/>
    <w:rsid w:val="00123DDA"/>
    <w:rsid w:val="00123F59"/>
    <w:rsid w:val="00124699"/>
    <w:rsid w:val="00124B57"/>
    <w:rsid w:val="0012653F"/>
    <w:rsid w:val="00126AD3"/>
    <w:rsid w:val="001271E5"/>
    <w:rsid w:val="00127BC3"/>
    <w:rsid w:val="00127FE3"/>
    <w:rsid w:val="00130A82"/>
    <w:rsid w:val="001310EE"/>
    <w:rsid w:val="00132811"/>
    <w:rsid w:val="00132CC9"/>
    <w:rsid w:val="00133604"/>
    <w:rsid w:val="00133AE3"/>
    <w:rsid w:val="00133B46"/>
    <w:rsid w:val="0013401C"/>
    <w:rsid w:val="0013453D"/>
    <w:rsid w:val="001346A2"/>
    <w:rsid w:val="00134EDB"/>
    <w:rsid w:val="00135421"/>
    <w:rsid w:val="00137016"/>
    <w:rsid w:val="001370D8"/>
    <w:rsid w:val="00137B0B"/>
    <w:rsid w:val="001405B9"/>
    <w:rsid w:val="001408C6"/>
    <w:rsid w:val="00140E2D"/>
    <w:rsid w:val="00141234"/>
    <w:rsid w:val="00142340"/>
    <w:rsid w:val="0014311D"/>
    <w:rsid w:val="00143557"/>
    <w:rsid w:val="00144CA3"/>
    <w:rsid w:val="00144EA6"/>
    <w:rsid w:val="00145874"/>
    <w:rsid w:val="00145AEC"/>
    <w:rsid w:val="00145E5C"/>
    <w:rsid w:val="00145ED1"/>
    <w:rsid w:val="00146763"/>
    <w:rsid w:val="00146D9B"/>
    <w:rsid w:val="00146E86"/>
    <w:rsid w:val="001477D0"/>
    <w:rsid w:val="0014793A"/>
    <w:rsid w:val="00147A66"/>
    <w:rsid w:val="00147DF5"/>
    <w:rsid w:val="00150028"/>
    <w:rsid w:val="00150B24"/>
    <w:rsid w:val="00150FE2"/>
    <w:rsid w:val="0015107C"/>
    <w:rsid w:val="0015112E"/>
    <w:rsid w:val="001511BD"/>
    <w:rsid w:val="001514F9"/>
    <w:rsid w:val="0015233A"/>
    <w:rsid w:val="00153092"/>
    <w:rsid w:val="00153CDB"/>
    <w:rsid w:val="00154518"/>
    <w:rsid w:val="00154FF5"/>
    <w:rsid w:val="0015592B"/>
    <w:rsid w:val="00155F4C"/>
    <w:rsid w:val="00156038"/>
    <w:rsid w:val="0015614A"/>
    <w:rsid w:val="00156860"/>
    <w:rsid w:val="00156987"/>
    <w:rsid w:val="00156FED"/>
    <w:rsid w:val="0015702E"/>
    <w:rsid w:val="00157322"/>
    <w:rsid w:val="00157FB5"/>
    <w:rsid w:val="00161CB9"/>
    <w:rsid w:val="00161FEE"/>
    <w:rsid w:val="00162675"/>
    <w:rsid w:val="00162CB3"/>
    <w:rsid w:val="001639AC"/>
    <w:rsid w:val="00163B93"/>
    <w:rsid w:val="00163B95"/>
    <w:rsid w:val="00163C80"/>
    <w:rsid w:val="00164160"/>
    <w:rsid w:val="00164438"/>
    <w:rsid w:val="00164809"/>
    <w:rsid w:val="00164D0E"/>
    <w:rsid w:val="00165311"/>
    <w:rsid w:val="00165658"/>
    <w:rsid w:val="001657A7"/>
    <w:rsid w:val="001658BD"/>
    <w:rsid w:val="00165B31"/>
    <w:rsid w:val="00165C98"/>
    <w:rsid w:val="001661AE"/>
    <w:rsid w:val="001674A2"/>
    <w:rsid w:val="001703BE"/>
    <w:rsid w:val="00170F86"/>
    <w:rsid w:val="00171093"/>
    <w:rsid w:val="001718C3"/>
    <w:rsid w:val="00172427"/>
    <w:rsid w:val="001724B5"/>
    <w:rsid w:val="0017254B"/>
    <w:rsid w:val="00172BE7"/>
    <w:rsid w:val="00173224"/>
    <w:rsid w:val="00173A5B"/>
    <w:rsid w:val="00174AF7"/>
    <w:rsid w:val="0017520B"/>
    <w:rsid w:val="00175562"/>
    <w:rsid w:val="001755EC"/>
    <w:rsid w:val="00175900"/>
    <w:rsid w:val="001765A0"/>
    <w:rsid w:val="00177704"/>
    <w:rsid w:val="00177B04"/>
    <w:rsid w:val="00180196"/>
    <w:rsid w:val="00180EE6"/>
    <w:rsid w:val="0018114B"/>
    <w:rsid w:val="00181494"/>
    <w:rsid w:val="001819D8"/>
    <w:rsid w:val="00182E59"/>
    <w:rsid w:val="001833D9"/>
    <w:rsid w:val="0018372A"/>
    <w:rsid w:val="00184128"/>
    <w:rsid w:val="0018509B"/>
    <w:rsid w:val="00185606"/>
    <w:rsid w:val="00185957"/>
    <w:rsid w:val="00185A61"/>
    <w:rsid w:val="00185AF4"/>
    <w:rsid w:val="00185B37"/>
    <w:rsid w:val="00185BEB"/>
    <w:rsid w:val="0018631D"/>
    <w:rsid w:val="001863FD"/>
    <w:rsid w:val="00187E3F"/>
    <w:rsid w:val="00187F44"/>
    <w:rsid w:val="00190E4A"/>
    <w:rsid w:val="00191A29"/>
    <w:rsid w:val="001921DF"/>
    <w:rsid w:val="0019307B"/>
    <w:rsid w:val="00193A46"/>
    <w:rsid w:val="00193C38"/>
    <w:rsid w:val="0019441E"/>
    <w:rsid w:val="00194504"/>
    <w:rsid w:val="00195924"/>
    <w:rsid w:val="001961D7"/>
    <w:rsid w:val="00196F72"/>
    <w:rsid w:val="00197036"/>
    <w:rsid w:val="001972C4"/>
    <w:rsid w:val="001975F3"/>
    <w:rsid w:val="001A07C9"/>
    <w:rsid w:val="001A11EA"/>
    <w:rsid w:val="001A1541"/>
    <w:rsid w:val="001A16AF"/>
    <w:rsid w:val="001A1CA8"/>
    <w:rsid w:val="001A3119"/>
    <w:rsid w:val="001A32E4"/>
    <w:rsid w:val="001A41D8"/>
    <w:rsid w:val="001A4BB8"/>
    <w:rsid w:val="001A52C1"/>
    <w:rsid w:val="001A55F3"/>
    <w:rsid w:val="001A5CDF"/>
    <w:rsid w:val="001A6295"/>
    <w:rsid w:val="001A6E86"/>
    <w:rsid w:val="001A7F08"/>
    <w:rsid w:val="001B131D"/>
    <w:rsid w:val="001B14BE"/>
    <w:rsid w:val="001B15A9"/>
    <w:rsid w:val="001B2724"/>
    <w:rsid w:val="001B2CDA"/>
    <w:rsid w:val="001B2D94"/>
    <w:rsid w:val="001B31A4"/>
    <w:rsid w:val="001B35F8"/>
    <w:rsid w:val="001B3653"/>
    <w:rsid w:val="001B408B"/>
    <w:rsid w:val="001B5CC4"/>
    <w:rsid w:val="001B64EE"/>
    <w:rsid w:val="001B6E97"/>
    <w:rsid w:val="001B7239"/>
    <w:rsid w:val="001C086E"/>
    <w:rsid w:val="001C102F"/>
    <w:rsid w:val="001C18E6"/>
    <w:rsid w:val="001C1A37"/>
    <w:rsid w:val="001C1CCB"/>
    <w:rsid w:val="001C1F3D"/>
    <w:rsid w:val="001C317D"/>
    <w:rsid w:val="001C319E"/>
    <w:rsid w:val="001C3317"/>
    <w:rsid w:val="001C35EC"/>
    <w:rsid w:val="001C3826"/>
    <w:rsid w:val="001C3DAF"/>
    <w:rsid w:val="001C4815"/>
    <w:rsid w:val="001C48A4"/>
    <w:rsid w:val="001C4C65"/>
    <w:rsid w:val="001C4CE7"/>
    <w:rsid w:val="001C4F49"/>
    <w:rsid w:val="001C51D1"/>
    <w:rsid w:val="001C560A"/>
    <w:rsid w:val="001C5ED9"/>
    <w:rsid w:val="001C6BFD"/>
    <w:rsid w:val="001C6D60"/>
    <w:rsid w:val="001C70EC"/>
    <w:rsid w:val="001C7A82"/>
    <w:rsid w:val="001C7BB3"/>
    <w:rsid w:val="001D0783"/>
    <w:rsid w:val="001D080C"/>
    <w:rsid w:val="001D0859"/>
    <w:rsid w:val="001D1FF2"/>
    <w:rsid w:val="001D24CE"/>
    <w:rsid w:val="001D30CE"/>
    <w:rsid w:val="001D3EC4"/>
    <w:rsid w:val="001D46B6"/>
    <w:rsid w:val="001D5694"/>
    <w:rsid w:val="001D6395"/>
    <w:rsid w:val="001D6984"/>
    <w:rsid w:val="001D70F8"/>
    <w:rsid w:val="001E1484"/>
    <w:rsid w:val="001E1962"/>
    <w:rsid w:val="001E1E1A"/>
    <w:rsid w:val="001E3CC5"/>
    <w:rsid w:val="001E3E42"/>
    <w:rsid w:val="001E4729"/>
    <w:rsid w:val="001E54CD"/>
    <w:rsid w:val="001E5672"/>
    <w:rsid w:val="001E5B2F"/>
    <w:rsid w:val="001E5C8A"/>
    <w:rsid w:val="001E6862"/>
    <w:rsid w:val="001E7794"/>
    <w:rsid w:val="001E7AF2"/>
    <w:rsid w:val="001E7E48"/>
    <w:rsid w:val="001E7FD7"/>
    <w:rsid w:val="001F004D"/>
    <w:rsid w:val="001F0281"/>
    <w:rsid w:val="001F05AE"/>
    <w:rsid w:val="001F0B07"/>
    <w:rsid w:val="001F18BF"/>
    <w:rsid w:val="001F1AA8"/>
    <w:rsid w:val="001F2371"/>
    <w:rsid w:val="001F306D"/>
    <w:rsid w:val="001F39E2"/>
    <w:rsid w:val="001F532B"/>
    <w:rsid w:val="001F5605"/>
    <w:rsid w:val="001F5DAF"/>
    <w:rsid w:val="001F5EAD"/>
    <w:rsid w:val="001F6C53"/>
    <w:rsid w:val="001F6F9E"/>
    <w:rsid w:val="001F73EA"/>
    <w:rsid w:val="001F77C3"/>
    <w:rsid w:val="001F7FAB"/>
    <w:rsid w:val="00200100"/>
    <w:rsid w:val="002005A4"/>
    <w:rsid w:val="0020065C"/>
    <w:rsid w:val="002018EA"/>
    <w:rsid w:val="00202736"/>
    <w:rsid w:val="00203544"/>
    <w:rsid w:val="0020365A"/>
    <w:rsid w:val="0020428B"/>
    <w:rsid w:val="00204BE3"/>
    <w:rsid w:val="00204E2B"/>
    <w:rsid w:val="00204E67"/>
    <w:rsid w:val="00206C48"/>
    <w:rsid w:val="002079D5"/>
    <w:rsid w:val="002100E0"/>
    <w:rsid w:val="00210389"/>
    <w:rsid w:val="00210ACF"/>
    <w:rsid w:val="0021255D"/>
    <w:rsid w:val="0021258C"/>
    <w:rsid w:val="002128D0"/>
    <w:rsid w:val="00212984"/>
    <w:rsid w:val="00212AD2"/>
    <w:rsid w:val="00212D98"/>
    <w:rsid w:val="002130D9"/>
    <w:rsid w:val="00213754"/>
    <w:rsid w:val="0021377A"/>
    <w:rsid w:val="002148FD"/>
    <w:rsid w:val="00214AC4"/>
    <w:rsid w:val="00214B88"/>
    <w:rsid w:val="00215233"/>
    <w:rsid w:val="0021590A"/>
    <w:rsid w:val="002161B8"/>
    <w:rsid w:val="00216DCC"/>
    <w:rsid w:val="00217619"/>
    <w:rsid w:val="00220DF6"/>
    <w:rsid w:val="00220FD1"/>
    <w:rsid w:val="002210B7"/>
    <w:rsid w:val="002215F0"/>
    <w:rsid w:val="00221A02"/>
    <w:rsid w:val="00221A80"/>
    <w:rsid w:val="00221AEC"/>
    <w:rsid w:val="00221B92"/>
    <w:rsid w:val="00221EED"/>
    <w:rsid w:val="00222717"/>
    <w:rsid w:val="00223C53"/>
    <w:rsid w:val="00223D79"/>
    <w:rsid w:val="00224820"/>
    <w:rsid w:val="00224F7E"/>
    <w:rsid w:val="0022546B"/>
    <w:rsid w:val="00226625"/>
    <w:rsid w:val="00226921"/>
    <w:rsid w:val="00226B89"/>
    <w:rsid w:val="002271A2"/>
    <w:rsid w:val="002272E7"/>
    <w:rsid w:val="00227E52"/>
    <w:rsid w:val="00227EB2"/>
    <w:rsid w:val="00230498"/>
    <w:rsid w:val="0023111C"/>
    <w:rsid w:val="002319F6"/>
    <w:rsid w:val="002321A2"/>
    <w:rsid w:val="002321C1"/>
    <w:rsid w:val="00232E84"/>
    <w:rsid w:val="00233226"/>
    <w:rsid w:val="00233A7A"/>
    <w:rsid w:val="002344ED"/>
    <w:rsid w:val="00234FB2"/>
    <w:rsid w:val="002356D1"/>
    <w:rsid w:val="00235944"/>
    <w:rsid w:val="002359DF"/>
    <w:rsid w:val="002360A6"/>
    <w:rsid w:val="00236BB4"/>
    <w:rsid w:val="00236FC4"/>
    <w:rsid w:val="002374C1"/>
    <w:rsid w:val="002378A1"/>
    <w:rsid w:val="00237ADF"/>
    <w:rsid w:val="00237C6C"/>
    <w:rsid w:val="002400CA"/>
    <w:rsid w:val="0024031C"/>
    <w:rsid w:val="002409E8"/>
    <w:rsid w:val="00240D8E"/>
    <w:rsid w:val="0024187E"/>
    <w:rsid w:val="002421DA"/>
    <w:rsid w:val="00242EE8"/>
    <w:rsid w:val="00243074"/>
    <w:rsid w:val="0024366B"/>
    <w:rsid w:val="00243842"/>
    <w:rsid w:val="00245874"/>
    <w:rsid w:val="002460D7"/>
    <w:rsid w:val="0024610F"/>
    <w:rsid w:val="002465FB"/>
    <w:rsid w:val="00246E32"/>
    <w:rsid w:val="002475A0"/>
    <w:rsid w:val="002478C5"/>
    <w:rsid w:val="002505C7"/>
    <w:rsid w:val="002512A3"/>
    <w:rsid w:val="0025171A"/>
    <w:rsid w:val="00251A09"/>
    <w:rsid w:val="00251B70"/>
    <w:rsid w:val="00251CDD"/>
    <w:rsid w:val="00252C91"/>
    <w:rsid w:val="002530DB"/>
    <w:rsid w:val="0025367D"/>
    <w:rsid w:val="00254323"/>
    <w:rsid w:val="002546EA"/>
    <w:rsid w:val="002546EF"/>
    <w:rsid w:val="0025482B"/>
    <w:rsid w:val="002549F8"/>
    <w:rsid w:val="00254BA1"/>
    <w:rsid w:val="00254D7D"/>
    <w:rsid w:val="00254E21"/>
    <w:rsid w:val="00254E96"/>
    <w:rsid w:val="00254EDB"/>
    <w:rsid w:val="00255582"/>
    <w:rsid w:val="00255A8E"/>
    <w:rsid w:val="00255B8A"/>
    <w:rsid w:val="002567FE"/>
    <w:rsid w:val="00256ACC"/>
    <w:rsid w:val="002602AD"/>
    <w:rsid w:val="002607D2"/>
    <w:rsid w:val="0026170B"/>
    <w:rsid w:val="0026187E"/>
    <w:rsid w:val="00261C37"/>
    <w:rsid w:val="00262E79"/>
    <w:rsid w:val="002632A1"/>
    <w:rsid w:val="0026336B"/>
    <w:rsid w:val="00263808"/>
    <w:rsid w:val="00263A9F"/>
    <w:rsid w:val="0026418A"/>
    <w:rsid w:val="002644BC"/>
    <w:rsid w:val="002646A7"/>
    <w:rsid w:val="00264EC0"/>
    <w:rsid w:val="00265000"/>
    <w:rsid w:val="00265249"/>
    <w:rsid w:val="0026526A"/>
    <w:rsid w:val="00266A5E"/>
    <w:rsid w:val="00266EAB"/>
    <w:rsid w:val="00267396"/>
    <w:rsid w:val="00267A4A"/>
    <w:rsid w:val="00267BFA"/>
    <w:rsid w:val="00267E4C"/>
    <w:rsid w:val="002700BD"/>
    <w:rsid w:val="00270386"/>
    <w:rsid w:val="002703AB"/>
    <w:rsid w:val="002713A7"/>
    <w:rsid w:val="00271B82"/>
    <w:rsid w:val="002721A7"/>
    <w:rsid w:val="00272A13"/>
    <w:rsid w:val="00273C59"/>
    <w:rsid w:val="00274248"/>
    <w:rsid w:val="0027477D"/>
    <w:rsid w:val="0027483B"/>
    <w:rsid w:val="0027520C"/>
    <w:rsid w:val="002754C3"/>
    <w:rsid w:val="0027711A"/>
    <w:rsid w:val="00277152"/>
    <w:rsid w:val="00277328"/>
    <w:rsid w:val="00277408"/>
    <w:rsid w:val="002774E8"/>
    <w:rsid w:val="00277DE8"/>
    <w:rsid w:val="002805B0"/>
    <w:rsid w:val="002807FE"/>
    <w:rsid w:val="00280FC7"/>
    <w:rsid w:val="0028170E"/>
    <w:rsid w:val="002819EC"/>
    <w:rsid w:val="00281AA2"/>
    <w:rsid w:val="00282D77"/>
    <w:rsid w:val="002831B5"/>
    <w:rsid w:val="00283519"/>
    <w:rsid w:val="002835C8"/>
    <w:rsid w:val="00283BB2"/>
    <w:rsid w:val="00284021"/>
    <w:rsid w:val="00284030"/>
    <w:rsid w:val="002844E9"/>
    <w:rsid w:val="00284B1F"/>
    <w:rsid w:val="00284E1A"/>
    <w:rsid w:val="0028503B"/>
    <w:rsid w:val="002865F5"/>
    <w:rsid w:val="00286810"/>
    <w:rsid w:val="00286DBF"/>
    <w:rsid w:val="00286F5A"/>
    <w:rsid w:val="002872BA"/>
    <w:rsid w:val="002872E9"/>
    <w:rsid w:val="002878E0"/>
    <w:rsid w:val="00290E99"/>
    <w:rsid w:val="00290FCC"/>
    <w:rsid w:val="0029128C"/>
    <w:rsid w:val="0029149E"/>
    <w:rsid w:val="00291AAE"/>
    <w:rsid w:val="00291D25"/>
    <w:rsid w:val="0029211F"/>
    <w:rsid w:val="00292688"/>
    <w:rsid w:val="00292813"/>
    <w:rsid w:val="00292869"/>
    <w:rsid w:val="00292975"/>
    <w:rsid w:val="0029305C"/>
    <w:rsid w:val="002938E9"/>
    <w:rsid w:val="002940B8"/>
    <w:rsid w:val="00294A71"/>
    <w:rsid w:val="00294F0B"/>
    <w:rsid w:val="00295593"/>
    <w:rsid w:val="002955DE"/>
    <w:rsid w:val="002960CA"/>
    <w:rsid w:val="0029629A"/>
    <w:rsid w:val="00296C59"/>
    <w:rsid w:val="00297185"/>
    <w:rsid w:val="002A0586"/>
    <w:rsid w:val="002A0895"/>
    <w:rsid w:val="002A0DFC"/>
    <w:rsid w:val="002A0E48"/>
    <w:rsid w:val="002A1061"/>
    <w:rsid w:val="002A1071"/>
    <w:rsid w:val="002A1106"/>
    <w:rsid w:val="002A12EE"/>
    <w:rsid w:val="002A223A"/>
    <w:rsid w:val="002A22F5"/>
    <w:rsid w:val="002A2312"/>
    <w:rsid w:val="002A3162"/>
    <w:rsid w:val="002A3247"/>
    <w:rsid w:val="002A32D3"/>
    <w:rsid w:val="002A35AA"/>
    <w:rsid w:val="002A47E8"/>
    <w:rsid w:val="002A4B30"/>
    <w:rsid w:val="002A4DA0"/>
    <w:rsid w:val="002A4DB5"/>
    <w:rsid w:val="002A53F8"/>
    <w:rsid w:val="002A54C6"/>
    <w:rsid w:val="002A5C3B"/>
    <w:rsid w:val="002A5CD3"/>
    <w:rsid w:val="002A675D"/>
    <w:rsid w:val="002B021D"/>
    <w:rsid w:val="002B0251"/>
    <w:rsid w:val="002B0964"/>
    <w:rsid w:val="002B0D22"/>
    <w:rsid w:val="002B0F67"/>
    <w:rsid w:val="002B14F8"/>
    <w:rsid w:val="002B228E"/>
    <w:rsid w:val="002B236E"/>
    <w:rsid w:val="002B2421"/>
    <w:rsid w:val="002B2761"/>
    <w:rsid w:val="002B2C6F"/>
    <w:rsid w:val="002B324D"/>
    <w:rsid w:val="002B36AE"/>
    <w:rsid w:val="002B3BB6"/>
    <w:rsid w:val="002B3C07"/>
    <w:rsid w:val="002B4AE9"/>
    <w:rsid w:val="002B56A4"/>
    <w:rsid w:val="002B6A0B"/>
    <w:rsid w:val="002B7367"/>
    <w:rsid w:val="002C0FB7"/>
    <w:rsid w:val="002C1019"/>
    <w:rsid w:val="002C1679"/>
    <w:rsid w:val="002C204B"/>
    <w:rsid w:val="002C2619"/>
    <w:rsid w:val="002C3319"/>
    <w:rsid w:val="002C33A1"/>
    <w:rsid w:val="002C33EB"/>
    <w:rsid w:val="002C3876"/>
    <w:rsid w:val="002C3E5C"/>
    <w:rsid w:val="002C3FF1"/>
    <w:rsid w:val="002C4592"/>
    <w:rsid w:val="002C49F7"/>
    <w:rsid w:val="002C4D77"/>
    <w:rsid w:val="002C5669"/>
    <w:rsid w:val="002C6170"/>
    <w:rsid w:val="002C6660"/>
    <w:rsid w:val="002C69D4"/>
    <w:rsid w:val="002D0201"/>
    <w:rsid w:val="002D0573"/>
    <w:rsid w:val="002D0EAE"/>
    <w:rsid w:val="002D1103"/>
    <w:rsid w:val="002D148B"/>
    <w:rsid w:val="002D201C"/>
    <w:rsid w:val="002D27C8"/>
    <w:rsid w:val="002D29E8"/>
    <w:rsid w:val="002D2BD5"/>
    <w:rsid w:val="002D2C1A"/>
    <w:rsid w:val="002D2DD0"/>
    <w:rsid w:val="002D3096"/>
    <w:rsid w:val="002D3466"/>
    <w:rsid w:val="002D36DE"/>
    <w:rsid w:val="002D3D82"/>
    <w:rsid w:val="002D4070"/>
    <w:rsid w:val="002D4363"/>
    <w:rsid w:val="002D4B77"/>
    <w:rsid w:val="002D4C4A"/>
    <w:rsid w:val="002D4D54"/>
    <w:rsid w:val="002D4DF9"/>
    <w:rsid w:val="002D5A32"/>
    <w:rsid w:val="002D6C55"/>
    <w:rsid w:val="002D6EF3"/>
    <w:rsid w:val="002D716D"/>
    <w:rsid w:val="002D71AF"/>
    <w:rsid w:val="002D7622"/>
    <w:rsid w:val="002D77CB"/>
    <w:rsid w:val="002D7AFF"/>
    <w:rsid w:val="002D7C9B"/>
    <w:rsid w:val="002D7F87"/>
    <w:rsid w:val="002E02B5"/>
    <w:rsid w:val="002E0868"/>
    <w:rsid w:val="002E0880"/>
    <w:rsid w:val="002E0895"/>
    <w:rsid w:val="002E08BA"/>
    <w:rsid w:val="002E1035"/>
    <w:rsid w:val="002E1518"/>
    <w:rsid w:val="002E1C23"/>
    <w:rsid w:val="002E2409"/>
    <w:rsid w:val="002E24A9"/>
    <w:rsid w:val="002E24D5"/>
    <w:rsid w:val="002E2CC3"/>
    <w:rsid w:val="002E30C8"/>
    <w:rsid w:val="002E3197"/>
    <w:rsid w:val="002E328E"/>
    <w:rsid w:val="002E3707"/>
    <w:rsid w:val="002E3784"/>
    <w:rsid w:val="002E4282"/>
    <w:rsid w:val="002E4646"/>
    <w:rsid w:val="002E54AC"/>
    <w:rsid w:val="002E63B3"/>
    <w:rsid w:val="002E652B"/>
    <w:rsid w:val="002E65C0"/>
    <w:rsid w:val="002E7870"/>
    <w:rsid w:val="002E7F84"/>
    <w:rsid w:val="002F121C"/>
    <w:rsid w:val="002F195C"/>
    <w:rsid w:val="002F1A6B"/>
    <w:rsid w:val="002F24D1"/>
    <w:rsid w:val="002F2A94"/>
    <w:rsid w:val="002F3277"/>
    <w:rsid w:val="002F35BD"/>
    <w:rsid w:val="002F3725"/>
    <w:rsid w:val="002F41B8"/>
    <w:rsid w:val="002F44FB"/>
    <w:rsid w:val="002F4DB2"/>
    <w:rsid w:val="002F5791"/>
    <w:rsid w:val="002F59E6"/>
    <w:rsid w:val="002F6469"/>
    <w:rsid w:val="003002AC"/>
    <w:rsid w:val="00300E11"/>
    <w:rsid w:val="003010BC"/>
    <w:rsid w:val="00301255"/>
    <w:rsid w:val="0030133D"/>
    <w:rsid w:val="00301B27"/>
    <w:rsid w:val="003022A0"/>
    <w:rsid w:val="00302418"/>
    <w:rsid w:val="00302918"/>
    <w:rsid w:val="00302A62"/>
    <w:rsid w:val="00302B5D"/>
    <w:rsid w:val="00302C4B"/>
    <w:rsid w:val="0030375B"/>
    <w:rsid w:val="003039F9"/>
    <w:rsid w:val="0030404E"/>
    <w:rsid w:val="00304262"/>
    <w:rsid w:val="00304E15"/>
    <w:rsid w:val="00306004"/>
    <w:rsid w:val="0030646C"/>
    <w:rsid w:val="00306FF5"/>
    <w:rsid w:val="0030731A"/>
    <w:rsid w:val="00307444"/>
    <w:rsid w:val="00307994"/>
    <w:rsid w:val="00307FE2"/>
    <w:rsid w:val="00310FB8"/>
    <w:rsid w:val="003110AC"/>
    <w:rsid w:val="0031224F"/>
    <w:rsid w:val="00312506"/>
    <w:rsid w:val="0031293E"/>
    <w:rsid w:val="00312C27"/>
    <w:rsid w:val="00312CDF"/>
    <w:rsid w:val="00312F62"/>
    <w:rsid w:val="00312FDD"/>
    <w:rsid w:val="003130F6"/>
    <w:rsid w:val="00313B69"/>
    <w:rsid w:val="00313B96"/>
    <w:rsid w:val="00314092"/>
    <w:rsid w:val="00314341"/>
    <w:rsid w:val="00314F46"/>
    <w:rsid w:val="0031582A"/>
    <w:rsid w:val="003159D2"/>
    <w:rsid w:val="00315B6E"/>
    <w:rsid w:val="00315C1A"/>
    <w:rsid w:val="003160F6"/>
    <w:rsid w:val="00316619"/>
    <w:rsid w:val="00316E2C"/>
    <w:rsid w:val="003177EC"/>
    <w:rsid w:val="00320481"/>
    <w:rsid w:val="00320D23"/>
    <w:rsid w:val="00321259"/>
    <w:rsid w:val="003213EF"/>
    <w:rsid w:val="00321456"/>
    <w:rsid w:val="003221F6"/>
    <w:rsid w:val="00322BD9"/>
    <w:rsid w:val="00322DDC"/>
    <w:rsid w:val="00324316"/>
    <w:rsid w:val="00325BFA"/>
    <w:rsid w:val="003264DC"/>
    <w:rsid w:val="00326C38"/>
    <w:rsid w:val="00326FEB"/>
    <w:rsid w:val="003275CF"/>
    <w:rsid w:val="003276ED"/>
    <w:rsid w:val="00327870"/>
    <w:rsid w:val="00327AFA"/>
    <w:rsid w:val="0033072B"/>
    <w:rsid w:val="00330872"/>
    <w:rsid w:val="00330943"/>
    <w:rsid w:val="00330B1C"/>
    <w:rsid w:val="00330D5B"/>
    <w:rsid w:val="003313DB"/>
    <w:rsid w:val="00331653"/>
    <w:rsid w:val="0033354D"/>
    <w:rsid w:val="00333A8A"/>
    <w:rsid w:val="00333E04"/>
    <w:rsid w:val="003343E5"/>
    <w:rsid w:val="003353D8"/>
    <w:rsid w:val="003355F3"/>
    <w:rsid w:val="00335B11"/>
    <w:rsid w:val="00336648"/>
    <w:rsid w:val="0033741E"/>
    <w:rsid w:val="00340B67"/>
    <w:rsid w:val="00340BB0"/>
    <w:rsid w:val="00340EE2"/>
    <w:rsid w:val="00340F3B"/>
    <w:rsid w:val="003418E0"/>
    <w:rsid w:val="00341C0F"/>
    <w:rsid w:val="00342A4E"/>
    <w:rsid w:val="00343132"/>
    <w:rsid w:val="003434D9"/>
    <w:rsid w:val="00344484"/>
    <w:rsid w:val="00344B51"/>
    <w:rsid w:val="0034668E"/>
    <w:rsid w:val="00346913"/>
    <w:rsid w:val="00346F87"/>
    <w:rsid w:val="003473D9"/>
    <w:rsid w:val="00347A41"/>
    <w:rsid w:val="00347D85"/>
    <w:rsid w:val="00350C2D"/>
    <w:rsid w:val="003513ED"/>
    <w:rsid w:val="003517CC"/>
    <w:rsid w:val="00351DA6"/>
    <w:rsid w:val="0035243D"/>
    <w:rsid w:val="003535B2"/>
    <w:rsid w:val="00353D13"/>
    <w:rsid w:val="00354158"/>
    <w:rsid w:val="00354815"/>
    <w:rsid w:val="00355114"/>
    <w:rsid w:val="0035538D"/>
    <w:rsid w:val="003557BD"/>
    <w:rsid w:val="00355D3F"/>
    <w:rsid w:val="0035697B"/>
    <w:rsid w:val="00356B27"/>
    <w:rsid w:val="00357026"/>
    <w:rsid w:val="0035702C"/>
    <w:rsid w:val="0035703C"/>
    <w:rsid w:val="0035731A"/>
    <w:rsid w:val="00360C22"/>
    <w:rsid w:val="00360E30"/>
    <w:rsid w:val="00361449"/>
    <w:rsid w:val="00361F93"/>
    <w:rsid w:val="00362589"/>
    <w:rsid w:val="00362EE0"/>
    <w:rsid w:val="00363254"/>
    <w:rsid w:val="003636CD"/>
    <w:rsid w:val="0036476C"/>
    <w:rsid w:val="00364A7F"/>
    <w:rsid w:val="00364FDE"/>
    <w:rsid w:val="003650D1"/>
    <w:rsid w:val="003651A6"/>
    <w:rsid w:val="00365219"/>
    <w:rsid w:val="003654E8"/>
    <w:rsid w:val="0036552E"/>
    <w:rsid w:val="00365846"/>
    <w:rsid w:val="003660D0"/>
    <w:rsid w:val="0036667C"/>
    <w:rsid w:val="0036738D"/>
    <w:rsid w:val="00367909"/>
    <w:rsid w:val="0037056D"/>
    <w:rsid w:val="00370C73"/>
    <w:rsid w:val="003711D7"/>
    <w:rsid w:val="0037131C"/>
    <w:rsid w:val="00371CA2"/>
    <w:rsid w:val="00372072"/>
    <w:rsid w:val="003726DB"/>
    <w:rsid w:val="003740CC"/>
    <w:rsid w:val="00375479"/>
    <w:rsid w:val="003756C7"/>
    <w:rsid w:val="00375708"/>
    <w:rsid w:val="00375A09"/>
    <w:rsid w:val="003768E0"/>
    <w:rsid w:val="00376B6F"/>
    <w:rsid w:val="003775E9"/>
    <w:rsid w:val="00377948"/>
    <w:rsid w:val="00377DCA"/>
    <w:rsid w:val="00377DF2"/>
    <w:rsid w:val="00377F37"/>
    <w:rsid w:val="003803C8"/>
    <w:rsid w:val="003807D5"/>
    <w:rsid w:val="00380BDE"/>
    <w:rsid w:val="00380FB3"/>
    <w:rsid w:val="003819A3"/>
    <w:rsid w:val="0038214A"/>
    <w:rsid w:val="00383C9D"/>
    <w:rsid w:val="00383CED"/>
    <w:rsid w:val="00384FAE"/>
    <w:rsid w:val="00385A07"/>
    <w:rsid w:val="00385DCF"/>
    <w:rsid w:val="00385E48"/>
    <w:rsid w:val="003860E5"/>
    <w:rsid w:val="00386B5E"/>
    <w:rsid w:val="00387285"/>
    <w:rsid w:val="0038741D"/>
    <w:rsid w:val="003875F2"/>
    <w:rsid w:val="003876F3"/>
    <w:rsid w:val="00387DF3"/>
    <w:rsid w:val="003900C2"/>
    <w:rsid w:val="0039091F"/>
    <w:rsid w:val="00391D93"/>
    <w:rsid w:val="00391DF0"/>
    <w:rsid w:val="003922CA"/>
    <w:rsid w:val="003925CE"/>
    <w:rsid w:val="00392BBF"/>
    <w:rsid w:val="0039333A"/>
    <w:rsid w:val="00393BB6"/>
    <w:rsid w:val="00393CFC"/>
    <w:rsid w:val="00393D97"/>
    <w:rsid w:val="00394741"/>
    <w:rsid w:val="00394A40"/>
    <w:rsid w:val="003952B1"/>
    <w:rsid w:val="00395349"/>
    <w:rsid w:val="00395B59"/>
    <w:rsid w:val="00396C99"/>
    <w:rsid w:val="00397036"/>
    <w:rsid w:val="003975EA"/>
    <w:rsid w:val="003A088D"/>
    <w:rsid w:val="003A0B11"/>
    <w:rsid w:val="003A2D78"/>
    <w:rsid w:val="003A31CF"/>
    <w:rsid w:val="003A3861"/>
    <w:rsid w:val="003A40AC"/>
    <w:rsid w:val="003A4144"/>
    <w:rsid w:val="003A421C"/>
    <w:rsid w:val="003A475E"/>
    <w:rsid w:val="003A4D56"/>
    <w:rsid w:val="003A4F2F"/>
    <w:rsid w:val="003A5622"/>
    <w:rsid w:val="003A5D15"/>
    <w:rsid w:val="003A6421"/>
    <w:rsid w:val="003A6AC0"/>
    <w:rsid w:val="003A6DB5"/>
    <w:rsid w:val="003A6FD4"/>
    <w:rsid w:val="003A7864"/>
    <w:rsid w:val="003B01FB"/>
    <w:rsid w:val="003B186D"/>
    <w:rsid w:val="003B18EA"/>
    <w:rsid w:val="003B2960"/>
    <w:rsid w:val="003B2AE7"/>
    <w:rsid w:val="003B2BDB"/>
    <w:rsid w:val="003B49E0"/>
    <w:rsid w:val="003B5DAA"/>
    <w:rsid w:val="003B63C7"/>
    <w:rsid w:val="003B64B0"/>
    <w:rsid w:val="003B6A15"/>
    <w:rsid w:val="003B6CFC"/>
    <w:rsid w:val="003B6E6F"/>
    <w:rsid w:val="003B77A4"/>
    <w:rsid w:val="003B78D2"/>
    <w:rsid w:val="003B78E2"/>
    <w:rsid w:val="003B79CE"/>
    <w:rsid w:val="003B7DC8"/>
    <w:rsid w:val="003C028E"/>
    <w:rsid w:val="003C1E54"/>
    <w:rsid w:val="003C2260"/>
    <w:rsid w:val="003C2618"/>
    <w:rsid w:val="003C26EB"/>
    <w:rsid w:val="003C2750"/>
    <w:rsid w:val="003C2B01"/>
    <w:rsid w:val="003C369B"/>
    <w:rsid w:val="003C3C3C"/>
    <w:rsid w:val="003C3D26"/>
    <w:rsid w:val="003C51F7"/>
    <w:rsid w:val="003C542A"/>
    <w:rsid w:val="003C584F"/>
    <w:rsid w:val="003C59DD"/>
    <w:rsid w:val="003C5D51"/>
    <w:rsid w:val="003C69B1"/>
    <w:rsid w:val="003C7173"/>
    <w:rsid w:val="003C7E60"/>
    <w:rsid w:val="003D0108"/>
    <w:rsid w:val="003D0165"/>
    <w:rsid w:val="003D0AD5"/>
    <w:rsid w:val="003D14CC"/>
    <w:rsid w:val="003D1DBD"/>
    <w:rsid w:val="003D3A6F"/>
    <w:rsid w:val="003D56D1"/>
    <w:rsid w:val="003D5CD8"/>
    <w:rsid w:val="003D67D4"/>
    <w:rsid w:val="003D6C32"/>
    <w:rsid w:val="003D7729"/>
    <w:rsid w:val="003D795B"/>
    <w:rsid w:val="003D7DBF"/>
    <w:rsid w:val="003E0657"/>
    <w:rsid w:val="003E1007"/>
    <w:rsid w:val="003E1075"/>
    <w:rsid w:val="003E11B1"/>
    <w:rsid w:val="003E4BF1"/>
    <w:rsid w:val="003E5A61"/>
    <w:rsid w:val="003E5CC9"/>
    <w:rsid w:val="003E5F5A"/>
    <w:rsid w:val="003E6227"/>
    <w:rsid w:val="003E6268"/>
    <w:rsid w:val="003E6F70"/>
    <w:rsid w:val="003E70EE"/>
    <w:rsid w:val="003E7A6B"/>
    <w:rsid w:val="003E7F99"/>
    <w:rsid w:val="003F0373"/>
    <w:rsid w:val="003F08D2"/>
    <w:rsid w:val="003F0FDA"/>
    <w:rsid w:val="003F1669"/>
    <w:rsid w:val="003F1E1A"/>
    <w:rsid w:val="003F2140"/>
    <w:rsid w:val="003F30D9"/>
    <w:rsid w:val="003F311F"/>
    <w:rsid w:val="003F35B6"/>
    <w:rsid w:val="003F3AA7"/>
    <w:rsid w:val="003F64F7"/>
    <w:rsid w:val="003F6B96"/>
    <w:rsid w:val="003F7BF8"/>
    <w:rsid w:val="003F7FDF"/>
    <w:rsid w:val="00400377"/>
    <w:rsid w:val="004014EE"/>
    <w:rsid w:val="00401DEC"/>
    <w:rsid w:val="004027A2"/>
    <w:rsid w:val="004028A8"/>
    <w:rsid w:val="00403600"/>
    <w:rsid w:val="004038E9"/>
    <w:rsid w:val="0040411A"/>
    <w:rsid w:val="004043C6"/>
    <w:rsid w:val="004045D4"/>
    <w:rsid w:val="00404795"/>
    <w:rsid w:val="00404D9B"/>
    <w:rsid w:val="00407031"/>
    <w:rsid w:val="00407A55"/>
    <w:rsid w:val="00407FE4"/>
    <w:rsid w:val="00410485"/>
    <w:rsid w:val="00410B95"/>
    <w:rsid w:val="00411536"/>
    <w:rsid w:val="004116AD"/>
    <w:rsid w:val="0041179C"/>
    <w:rsid w:val="00412A69"/>
    <w:rsid w:val="00412C23"/>
    <w:rsid w:val="00412DF2"/>
    <w:rsid w:val="0041380F"/>
    <w:rsid w:val="0041476B"/>
    <w:rsid w:val="00415137"/>
    <w:rsid w:val="00415532"/>
    <w:rsid w:val="00416307"/>
    <w:rsid w:val="00416AD7"/>
    <w:rsid w:val="00417078"/>
    <w:rsid w:val="00417CE9"/>
    <w:rsid w:val="00421C0A"/>
    <w:rsid w:val="00421E60"/>
    <w:rsid w:val="00421F93"/>
    <w:rsid w:val="00422170"/>
    <w:rsid w:val="004226AD"/>
    <w:rsid w:val="00423D16"/>
    <w:rsid w:val="0042440A"/>
    <w:rsid w:val="00425652"/>
    <w:rsid w:val="0042580F"/>
    <w:rsid w:val="004259F9"/>
    <w:rsid w:val="004260E7"/>
    <w:rsid w:val="004274DE"/>
    <w:rsid w:val="004278E1"/>
    <w:rsid w:val="0042790E"/>
    <w:rsid w:val="00430F71"/>
    <w:rsid w:val="004314C2"/>
    <w:rsid w:val="004317E6"/>
    <w:rsid w:val="00432091"/>
    <w:rsid w:val="0043284C"/>
    <w:rsid w:val="00432CE7"/>
    <w:rsid w:val="00432E86"/>
    <w:rsid w:val="00433254"/>
    <w:rsid w:val="00434160"/>
    <w:rsid w:val="004344E8"/>
    <w:rsid w:val="004345D3"/>
    <w:rsid w:val="004348CE"/>
    <w:rsid w:val="0043542E"/>
    <w:rsid w:val="0043625C"/>
    <w:rsid w:val="00436417"/>
    <w:rsid w:val="00437420"/>
    <w:rsid w:val="004374FF"/>
    <w:rsid w:val="00437A30"/>
    <w:rsid w:val="00441379"/>
    <w:rsid w:val="004417F4"/>
    <w:rsid w:val="004419E2"/>
    <w:rsid w:val="00441AD1"/>
    <w:rsid w:val="00441D63"/>
    <w:rsid w:val="004426F4"/>
    <w:rsid w:val="0044314C"/>
    <w:rsid w:val="00443589"/>
    <w:rsid w:val="00444035"/>
    <w:rsid w:val="004441B0"/>
    <w:rsid w:val="00444524"/>
    <w:rsid w:val="00444F89"/>
    <w:rsid w:val="004452D6"/>
    <w:rsid w:val="0044630D"/>
    <w:rsid w:val="00446375"/>
    <w:rsid w:val="004465E8"/>
    <w:rsid w:val="00446827"/>
    <w:rsid w:val="00451779"/>
    <w:rsid w:val="00451EDA"/>
    <w:rsid w:val="00452694"/>
    <w:rsid w:val="00452D25"/>
    <w:rsid w:val="00453142"/>
    <w:rsid w:val="0045339F"/>
    <w:rsid w:val="004536C8"/>
    <w:rsid w:val="0045435E"/>
    <w:rsid w:val="004544A5"/>
    <w:rsid w:val="00454910"/>
    <w:rsid w:val="00454E12"/>
    <w:rsid w:val="00455C47"/>
    <w:rsid w:val="0045674F"/>
    <w:rsid w:val="004578F7"/>
    <w:rsid w:val="00457A33"/>
    <w:rsid w:val="004605CA"/>
    <w:rsid w:val="00461804"/>
    <w:rsid w:val="00461F2F"/>
    <w:rsid w:val="00462494"/>
    <w:rsid w:val="00462556"/>
    <w:rsid w:val="00463C31"/>
    <w:rsid w:val="0046403F"/>
    <w:rsid w:val="0046438D"/>
    <w:rsid w:val="004647A0"/>
    <w:rsid w:val="00464A26"/>
    <w:rsid w:val="00466E53"/>
    <w:rsid w:val="0046725D"/>
    <w:rsid w:val="00470A29"/>
    <w:rsid w:val="00470BB0"/>
    <w:rsid w:val="00470E14"/>
    <w:rsid w:val="00470F3D"/>
    <w:rsid w:val="00471103"/>
    <w:rsid w:val="00471BBF"/>
    <w:rsid w:val="004721C1"/>
    <w:rsid w:val="004729DE"/>
    <w:rsid w:val="00473843"/>
    <w:rsid w:val="00473E6E"/>
    <w:rsid w:val="00473F2C"/>
    <w:rsid w:val="0047470B"/>
    <w:rsid w:val="00474D34"/>
    <w:rsid w:val="004766D9"/>
    <w:rsid w:val="00476C9D"/>
    <w:rsid w:val="004803B7"/>
    <w:rsid w:val="0048086F"/>
    <w:rsid w:val="00480BEF"/>
    <w:rsid w:val="00480F14"/>
    <w:rsid w:val="004818C9"/>
    <w:rsid w:val="00481E3C"/>
    <w:rsid w:val="00482620"/>
    <w:rsid w:val="00482D9B"/>
    <w:rsid w:val="00482EA8"/>
    <w:rsid w:val="00482FB0"/>
    <w:rsid w:val="004831AD"/>
    <w:rsid w:val="004832CF"/>
    <w:rsid w:val="00483595"/>
    <w:rsid w:val="0048365D"/>
    <w:rsid w:val="00483C45"/>
    <w:rsid w:val="00483E82"/>
    <w:rsid w:val="004848BE"/>
    <w:rsid w:val="00484967"/>
    <w:rsid w:val="004849F8"/>
    <w:rsid w:val="00484BD0"/>
    <w:rsid w:val="00485D7F"/>
    <w:rsid w:val="004866AF"/>
    <w:rsid w:val="0048707C"/>
    <w:rsid w:val="00487389"/>
    <w:rsid w:val="00487D10"/>
    <w:rsid w:val="00487DB0"/>
    <w:rsid w:val="00487E4C"/>
    <w:rsid w:val="0049002B"/>
    <w:rsid w:val="004903A2"/>
    <w:rsid w:val="00490754"/>
    <w:rsid w:val="00490BF3"/>
    <w:rsid w:val="00490D67"/>
    <w:rsid w:val="0049340D"/>
    <w:rsid w:val="0049467C"/>
    <w:rsid w:val="00495CCD"/>
    <w:rsid w:val="00496E10"/>
    <w:rsid w:val="004975EF"/>
    <w:rsid w:val="004A0440"/>
    <w:rsid w:val="004A0996"/>
    <w:rsid w:val="004A18EE"/>
    <w:rsid w:val="004A267A"/>
    <w:rsid w:val="004A2926"/>
    <w:rsid w:val="004A39B4"/>
    <w:rsid w:val="004A3C54"/>
    <w:rsid w:val="004A3CCC"/>
    <w:rsid w:val="004A4637"/>
    <w:rsid w:val="004A4854"/>
    <w:rsid w:val="004A4DBB"/>
    <w:rsid w:val="004A59E1"/>
    <w:rsid w:val="004A6FB3"/>
    <w:rsid w:val="004A75B7"/>
    <w:rsid w:val="004A76D7"/>
    <w:rsid w:val="004A77CC"/>
    <w:rsid w:val="004A7D7F"/>
    <w:rsid w:val="004B0CE7"/>
    <w:rsid w:val="004B0DFF"/>
    <w:rsid w:val="004B1029"/>
    <w:rsid w:val="004B1665"/>
    <w:rsid w:val="004B198A"/>
    <w:rsid w:val="004B2808"/>
    <w:rsid w:val="004B2B62"/>
    <w:rsid w:val="004B2B7B"/>
    <w:rsid w:val="004B45BA"/>
    <w:rsid w:val="004B4CD3"/>
    <w:rsid w:val="004B5389"/>
    <w:rsid w:val="004B662E"/>
    <w:rsid w:val="004B6636"/>
    <w:rsid w:val="004B66F1"/>
    <w:rsid w:val="004B6766"/>
    <w:rsid w:val="004B6A37"/>
    <w:rsid w:val="004B7532"/>
    <w:rsid w:val="004B7652"/>
    <w:rsid w:val="004B77EB"/>
    <w:rsid w:val="004B79A6"/>
    <w:rsid w:val="004B7F3B"/>
    <w:rsid w:val="004C07DC"/>
    <w:rsid w:val="004C094E"/>
    <w:rsid w:val="004C0D0B"/>
    <w:rsid w:val="004C0E7E"/>
    <w:rsid w:val="004C124D"/>
    <w:rsid w:val="004C14FF"/>
    <w:rsid w:val="004C18F8"/>
    <w:rsid w:val="004C1C61"/>
    <w:rsid w:val="004C1C90"/>
    <w:rsid w:val="004C272F"/>
    <w:rsid w:val="004C2B47"/>
    <w:rsid w:val="004C30B7"/>
    <w:rsid w:val="004C3BC7"/>
    <w:rsid w:val="004C3CA8"/>
    <w:rsid w:val="004C41E1"/>
    <w:rsid w:val="004C4437"/>
    <w:rsid w:val="004C5B00"/>
    <w:rsid w:val="004C5BDA"/>
    <w:rsid w:val="004C6248"/>
    <w:rsid w:val="004C68E7"/>
    <w:rsid w:val="004C6B98"/>
    <w:rsid w:val="004C7523"/>
    <w:rsid w:val="004C76E6"/>
    <w:rsid w:val="004C7715"/>
    <w:rsid w:val="004C77D1"/>
    <w:rsid w:val="004C7D9B"/>
    <w:rsid w:val="004C7E4C"/>
    <w:rsid w:val="004D087A"/>
    <w:rsid w:val="004D0C19"/>
    <w:rsid w:val="004D208A"/>
    <w:rsid w:val="004D2281"/>
    <w:rsid w:val="004D27F9"/>
    <w:rsid w:val="004D3391"/>
    <w:rsid w:val="004D342E"/>
    <w:rsid w:val="004D3487"/>
    <w:rsid w:val="004D4C67"/>
    <w:rsid w:val="004D53DC"/>
    <w:rsid w:val="004D676B"/>
    <w:rsid w:val="004D6CB6"/>
    <w:rsid w:val="004D7302"/>
    <w:rsid w:val="004E021A"/>
    <w:rsid w:val="004E0B39"/>
    <w:rsid w:val="004E0E25"/>
    <w:rsid w:val="004E0E26"/>
    <w:rsid w:val="004E117D"/>
    <w:rsid w:val="004E29C9"/>
    <w:rsid w:val="004E2D89"/>
    <w:rsid w:val="004E3110"/>
    <w:rsid w:val="004E329C"/>
    <w:rsid w:val="004E40B7"/>
    <w:rsid w:val="004E50AD"/>
    <w:rsid w:val="004E518A"/>
    <w:rsid w:val="004E5426"/>
    <w:rsid w:val="004E56A9"/>
    <w:rsid w:val="004E6020"/>
    <w:rsid w:val="004E6308"/>
    <w:rsid w:val="004E6365"/>
    <w:rsid w:val="004E6479"/>
    <w:rsid w:val="004E6762"/>
    <w:rsid w:val="004E7646"/>
    <w:rsid w:val="004F0001"/>
    <w:rsid w:val="004F0030"/>
    <w:rsid w:val="004F089C"/>
    <w:rsid w:val="004F167E"/>
    <w:rsid w:val="004F172E"/>
    <w:rsid w:val="004F2041"/>
    <w:rsid w:val="004F2110"/>
    <w:rsid w:val="004F2123"/>
    <w:rsid w:val="004F40BE"/>
    <w:rsid w:val="004F4151"/>
    <w:rsid w:val="004F492D"/>
    <w:rsid w:val="004F4DF6"/>
    <w:rsid w:val="004F58F1"/>
    <w:rsid w:val="004F5D8D"/>
    <w:rsid w:val="004F626B"/>
    <w:rsid w:val="004F62D7"/>
    <w:rsid w:val="005004FC"/>
    <w:rsid w:val="005014A0"/>
    <w:rsid w:val="0050171B"/>
    <w:rsid w:val="00502816"/>
    <w:rsid w:val="00502B12"/>
    <w:rsid w:val="00502BC5"/>
    <w:rsid w:val="0050306D"/>
    <w:rsid w:val="0050331A"/>
    <w:rsid w:val="00503B98"/>
    <w:rsid w:val="0050479A"/>
    <w:rsid w:val="00504903"/>
    <w:rsid w:val="00505407"/>
    <w:rsid w:val="00505472"/>
    <w:rsid w:val="00506224"/>
    <w:rsid w:val="00507206"/>
    <w:rsid w:val="0050778A"/>
    <w:rsid w:val="005078C3"/>
    <w:rsid w:val="005079AA"/>
    <w:rsid w:val="005079CA"/>
    <w:rsid w:val="00510251"/>
    <w:rsid w:val="00510B37"/>
    <w:rsid w:val="00511164"/>
    <w:rsid w:val="00511419"/>
    <w:rsid w:val="00511421"/>
    <w:rsid w:val="005117B7"/>
    <w:rsid w:val="00511847"/>
    <w:rsid w:val="00511CDF"/>
    <w:rsid w:val="005121A3"/>
    <w:rsid w:val="005121FA"/>
    <w:rsid w:val="00513BB1"/>
    <w:rsid w:val="00513FA0"/>
    <w:rsid w:val="00514AF0"/>
    <w:rsid w:val="00514DA4"/>
    <w:rsid w:val="00514E5E"/>
    <w:rsid w:val="0051543F"/>
    <w:rsid w:val="00515BD3"/>
    <w:rsid w:val="00515ECA"/>
    <w:rsid w:val="00515F0E"/>
    <w:rsid w:val="005165F2"/>
    <w:rsid w:val="005174E7"/>
    <w:rsid w:val="0051755B"/>
    <w:rsid w:val="00517657"/>
    <w:rsid w:val="00517757"/>
    <w:rsid w:val="00517980"/>
    <w:rsid w:val="00517CE0"/>
    <w:rsid w:val="0052055E"/>
    <w:rsid w:val="005207ED"/>
    <w:rsid w:val="00521337"/>
    <w:rsid w:val="0052209C"/>
    <w:rsid w:val="0052252D"/>
    <w:rsid w:val="00522BD4"/>
    <w:rsid w:val="0052308C"/>
    <w:rsid w:val="00523AE7"/>
    <w:rsid w:val="00523CED"/>
    <w:rsid w:val="00523F37"/>
    <w:rsid w:val="005244CB"/>
    <w:rsid w:val="0052493D"/>
    <w:rsid w:val="00524B8E"/>
    <w:rsid w:val="005255B6"/>
    <w:rsid w:val="005271B8"/>
    <w:rsid w:val="0053057F"/>
    <w:rsid w:val="00530811"/>
    <w:rsid w:val="00530D3C"/>
    <w:rsid w:val="00530E4D"/>
    <w:rsid w:val="00531543"/>
    <w:rsid w:val="00531679"/>
    <w:rsid w:val="00531A68"/>
    <w:rsid w:val="00531E9A"/>
    <w:rsid w:val="00532290"/>
    <w:rsid w:val="0053278E"/>
    <w:rsid w:val="00533A9A"/>
    <w:rsid w:val="00533D97"/>
    <w:rsid w:val="005347BC"/>
    <w:rsid w:val="00534A49"/>
    <w:rsid w:val="00535644"/>
    <w:rsid w:val="00535A75"/>
    <w:rsid w:val="005364B2"/>
    <w:rsid w:val="005365E2"/>
    <w:rsid w:val="005370E1"/>
    <w:rsid w:val="005376EE"/>
    <w:rsid w:val="00537C8B"/>
    <w:rsid w:val="00540A52"/>
    <w:rsid w:val="00540BAB"/>
    <w:rsid w:val="00540E2D"/>
    <w:rsid w:val="00542149"/>
    <w:rsid w:val="005423A3"/>
    <w:rsid w:val="005429F5"/>
    <w:rsid w:val="00542D93"/>
    <w:rsid w:val="0054394B"/>
    <w:rsid w:val="005442F8"/>
    <w:rsid w:val="005444F1"/>
    <w:rsid w:val="00544E38"/>
    <w:rsid w:val="005450A2"/>
    <w:rsid w:val="005450CC"/>
    <w:rsid w:val="0054539E"/>
    <w:rsid w:val="0054594F"/>
    <w:rsid w:val="005459C9"/>
    <w:rsid w:val="00545A37"/>
    <w:rsid w:val="00545DAD"/>
    <w:rsid w:val="0054664C"/>
    <w:rsid w:val="00547F7D"/>
    <w:rsid w:val="00550969"/>
    <w:rsid w:val="00550F14"/>
    <w:rsid w:val="00550FF8"/>
    <w:rsid w:val="00551AE8"/>
    <w:rsid w:val="00551F1D"/>
    <w:rsid w:val="00552B49"/>
    <w:rsid w:val="005533D0"/>
    <w:rsid w:val="00553FDE"/>
    <w:rsid w:val="005543C7"/>
    <w:rsid w:val="00554DCE"/>
    <w:rsid w:val="005554E7"/>
    <w:rsid w:val="005555D6"/>
    <w:rsid w:val="00555646"/>
    <w:rsid w:val="00556926"/>
    <w:rsid w:val="00556F80"/>
    <w:rsid w:val="005572C9"/>
    <w:rsid w:val="005574E4"/>
    <w:rsid w:val="005605CA"/>
    <w:rsid w:val="0056123A"/>
    <w:rsid w:val="005615B2"/>
    <w:rsid w:val="005615CC"/>
    <w:rsid w:val="0056212C"/>
    <w:rsid w:val="0056212F"/>
    <w:rsid w:val="0056239A"/>
    <w:rsid w:val="00564A20"/>
    <w:rsid w:val="00564E08"/>
    <w:rsid w:val="00565883"/>
    <w:rsid w:val="00565C01"/>
    <w:rsid w:val="00565D53"/>
    <w:rsid w:val="005669A5"/>
    <w:rsid w:val="00566A05"/>
    <w:rsid w:val="00567503"/>
    <w:rsid w:val="005678A5"/>
    <w:rsid w:val="005701E8"/>
    <w:rsid w:val="00570C34"/>
    <w:rsid w:val="00570D22"/>
    <w:rsid w:val="005712B3"/>
    <w:rsid w:val="0057144E"/>
    <w:rsid w:val="0057153C"/>
    <w:rsid w:val="00571D28"/>
    <w:rsid w:val="00572884"/>
    <w:rsid w:val="00572A05"/>
    <w:rsid w:val="00573302"/>
    <w:rsid w:val="005736C9"/>
    <w:rsid w:val="005743E1"/>
    <w:rsid w:val="005744E4"/>
    <w:rsid w:val="00574DAF"/>
    <w:rsid w:val="00574E1F"/>
    <w:rsid w:val="005750D8"/>
    <w:rsid w:val="00575328"/>
    <w:rsid w:val="005756C6"/>
    <w:rsid w:val="0057595A"/>
    <w:rsid w:val="00577320"/>
    <w:rsid w:val="00577499"/>
    <w:rsid w:val="005774AE"/>
    <w:rsid w:val="005779CC"/>
    <w:rsid w:val="00577A76"/>
    <w:rsid w:val="00580595"/>
    <w:rsid w:val="005805C2"/>
    <w:rsid w:val="005826BC"/>
    <w:rsid w:val="005828C6"/>
    <w:rsid w:val="005831BE"/>
    <w:rsid w:val="00584D3E"/>
    <w:rsid w:val="00585CAC"/>
    <w:rsid w:val="00586571"/>
    <w:rsid w:val="00586A82"/>
    <w:rsid w:val="00586BC8"/>
    <w:rsid w:val="00587710"/>
    <w:rsid w:val="00587A18"/>
    <w:rsid w:val="005905E5"/>
    <w:rsid w:val="00590DC6"/>
    <w:rsid w:val="00590ECB"/>
    <w:rsid w:val="00591407"/>
    <w:rsid w:val="005916B1"/>
    <w:rsid w:val="005917B4"/>
    <w:rsid w:val="005917CF"/>
    <w:rsid w:val="0059200D"/>
    <w:rsid w:val="00592336"/>
    <w:rsid w:val="0059249C"/>
    <w:rsid w:val="005927A6"/>
    <w:rsid w:val="005943B4"/>
    <w:rsid w:val="0059517D"/>
    <w:rsid w:val="00595212"/>
    <w:rsid w:val="005953A7"/>
    <w:rsid w:val="00596E92"/>
    <w:rsid w:val="0059736D"/>
    <w:rsid w:val="00597C23"/>
    <w:rsid w:val="005A13CB"/>
    <w:rsid w:val="005A194E"/>
    <w:rsid w:val="005A3559"/>
    <w:rsid w:val="005A3B4E"/>
    <w:rsid w:val="005A3BA8"/>
    <w:rsid w:val="005A5140"/>
    <w:rsid w:val="005A5959"/>
    <w:rsid w:val="005A6BA2"/>
    <w:rsid w:val="005A6E1E"/>
    <w:rsid w:val="005B0393"/>
    <w:rsid w:val="005B0533"/>
    <w:rsid w:val="005B0FB7"/>
    <w:rsid w:val="005B321F"/>
    <w:rsid w:val="005B3ECA"/>
    <w:rsid w:val="005B44A0"/>
    <w:rsid w:val="005B49EE"/>
    <w:rsid w:val="005B560F"/>
    <w:rsid w:val="005B56F5"/>
    <w:rsid w:val="005B5EA2"/>
    <w:rsid w:val="005B731E"/>
    <w:rsid w:val="005B7581"/>
    <w:rsid w:val="005B7A55"/>
    <w:rsid w:val="005C074D"/>
    <w:rsid w:val="005C11B1"/>
    <w:rsid w:val="005C145D"/>
    <w:rsid w:val="005C145E"/>
    <w:rsid w:val="005C2907"/>
    <w:rsid w:val="005C2C41"/>
    <w:rsid w:val="005C31C9"/>
    <w:rsid w:val="005C3667"/>
    <w:rsid w:val="005C3767"/>
    <w:rsid w:val="005C45D7"/>
    <w:rsid w:val="005C4A6F"/>
    <w:rsid w:val="005C4CCA"/>
    <w:rsid w:val="005C4DBD"/>
    <w:rsid w:val="005C51D7"/>
    <w:rsid w:val="005C5763"/>
    <w:rsid w:val="005C5812"/>
    <w:rsid w:val="005C6367"/>
    <w:rsid w:val="005C694A"/>
    <w:rsid w:val="005C6B03"/>
    <w:rsid w:val="005C6BA1"/>
    <w:rsid w:val="005C71E2"/>
    <w:rsid w:val="005C7924"/>
    <w:rsid w:val="005D0229"/>
    <w:rsid w:val="005D0D71"/>
    <w:rsid w:val="005D0FB9"/>
    <w:rsid w:val="005D143D"/>
    <w:rsid w:val="005D199B"/>
    <w:rsid w:val="005D1A6C"/>
    <w:rsid w:val="005D1BCC"/>
    <w:rsid w:val="005D4192"/>
    <w:rsid w:val="005D47ED"/>
    <w:rsid w:val="005D5422"/>
    <w:rsid w:val="005D5660"/>
    <w:rsid w:val="005D5844"/>
    <w:rsid w:val="005D5A66"/>
    <w:rsid w:val="005D6518"/>
    <w:rsid w:val="005E031B"/>
    <w:rsid w:val="005E0C3D"/>
    <w:rsid w:val="005E1470"/>
    <w:rsid w:val="005E2076"/>
    <w:rsid w:val="005E2132"/>
    <w:rsid w:val="005E23C7"/>
    <w:rsid w:val="005E2A68"/>
    <w:rsid w:val="005E312D"/>
    <w:rsid w:val="005E400B"/>
    <w:rsid w:val="005E4209"/>
    <w:rsid w:val="005E46E7"/>
    <w:rsid w:val="005E47B5"/>
    <w:rsid w:val="005E47FD"/>
    <w:rsid w:val="005E577C"/>
    <w:rsid w:val="005E641E"/>
    <w:rsid w:val="005E6995"/>
    <w:rsid w:val="005E6B88"/>
    <w:rsid w:val="005E7782"/>
    <w:rsid w:val="005E7E6B"/>
    <w:rsid w:val="005F04A0"/>
    <w:rsid w:val="005F0950"/>
    <w:rsid w:val="005F0F1D"/>
    <w:rsid w:val="005F1317"/>
    <w:rsid w:val="005F172C"/>
    <w:rsid w:val="005F2A68"/>
    <w:rsid w:val="005F3092"/>
    <w:rsid w:val="005F320E"/>
    <w:rsid w:val="005F3F93"/>
    <w:rsid w:val="005F41EF"/>
    <w:rsid w:val="005F48A4"/>
    <w:rsid w:val="005F4DCF"/>
    <w:rsid w:val="005F586D"/>
    <w:rsid w:val="005F6554"/>
    <w:rsid w:val="005F66D4"/>
    <w:rsid w:val="005F6809"/>
    <w:rsid w:val="005F68FB"/>
    <w:rsid w:val="005F6B44"/>
    <w:rsid w:val="005F7C66"/>
    <w:rsid w:val="00600A43"/>
    <w:rsid w:val="0060133F"/>
    <w:rsid w:val="00601C16"/>
    <w:rsid w:val="00601D07"/>
    <w:rsid w:val="00601FCF"/>
    <w:rsid w:val="00602005"/>
    <w:rsid w:val="006020B6"/>
    <w:rsid w:val="00602566"/>
    <w:rsid w:val="00602AEB"/>
    <w:rsid w:val="00602DEE"/>
    <w:rsid w:val="00603A2A"/>
    <w:rsid w:val="0060483E"/>
    <w:rsid w:val="0060613C"/>
    <w:rsid w:val="00606542"/>
    <w:rsid w:val="00606AB7"/>
    <w:rsid w:val="00606BC2"/>
    <w:rsid w:val="006071DE"/>
    <w:rsid w:val="0060741E"/>
    <w:rsid w:val="0060785E"/>
    <w:rsid w:val="00607981"/>
    <w:rsid w:val="00607EC1"/>
    <w:rsid w:val="006104C9"/>
    <w:rsid w:val="00611D33"/>
    <w:rsid w:val="00612FBC"/>
    <w:rsid w:val="00613E6A"/>
    <w:rsid w:val="006142D3"/>
    <w:rsid w:val="006145F6"/>
    <w:rsid w:val="00615F81"/>
    <w:rsid w:val="0061675A"/>
    <w:rsid w:val="00616E96"/>
    <w:rsid w:val="006172DF"/>
    <w:rsid w:val="00617C6D"/>
    <w:rsid w:val="006202C0"/>
    <w:rsid w:val="0062075C"/>
    <w:rsid w:val="006208D5"/>
    <w:rsid w:val="00622073"/>
    <w:rsid w:val="00622ABF"/>
    <w:rsid w:val="006231D2"/>
    <w:rsid w:val="006233A1"/>
    <w:rsid w:val="0062365F"/>
    <w:rsid w:val="006238CF"/>
    <w:rsid w:val="00623D7C"/>
    <w:rsid w:val="00623E62"/>
    <w:rsid w:val="00623F46"/>
    <w:rsid w:val="006241CB"/>
    <w:rsid w:val="00624A8A"/>
    <w:rsid w:val="00625348"/>
    <w:rsid w:val="00625857"/>
    <w:rsid w:val="00625E16"/>
    <w:rsid w:val="006261C6"/>
    <w:rsid w:val="00626795"/>
    <w:rsid w:val="006269FA"/>
    <w:rsid w:val="00627469"/>
    <w:rsid w:val="0062770A"/>
    <w:rsid w:val="00630194"/>
    <w:rsid w:val="00631DE1"/>
    <w:rsid w:val="00631E25"/>
    <w:rsid w:val="00632019"/>
    <w:rsid w:val="0063233E"/>
    <w:rsid w:val="0063265F"/>
    <w:rsid w:val="00634FCD"/>
    <w:rsid w:val="006351F1"/>
    <w:rsid w:val="00635807"/>
    <w:rsid w:val="00636BF8"/>
    <w:rsid w:val="00636C91"/>
    <w:rsid w:val="00637102"/>
    <w:rsid w:val="006373D4"/>
    <w:rsid w:val="00637DE5"/>
    <w:rsid w:val="00637EE0"/>
    <w:rsid w:val="006405DF"/>
    <w:rsid w:val="0064105F"/>
    <w:rsid w:val="00641803"/>
    <w:rsid w:val="00641AEE"/>
    <w:rsid w:val="00641DD3"/>
    <w:rsid w:val="00641FE7"/>
    <w:rsid w:val="006425EE"/>
    <w:rsid w:val="00643B19"/>
    <w:rsid w:val="00643BB6"/>
    <w:rsid w:val="0064413E"/>
    <w:rsid w:val="006441FD"/>
    <w:rsid w:val="006444F7"/>
    <w:rsid w:val="00644D61"/>
    <w:rsid w:val="00645442"/>
    <w:rsid w:val="006466EB"/>
    <w:rsid w:val="0064707A"/>
    <w:rsid w:val="00647961"/>
    <w:rsid w:val="006503C5"/>
    <w:rsid w:val="00650BFD"/>
    <w:rsid w:val="006511B8"/>
    <w:rsid w:val="006511E2"/>
    <w:rsid w:val="00651EDC"/>
    <w:rsid w:val="00651F6E"/>
    <w:rsid w:val="0065227C"/>
    <w:rsid w:val="00652670"/>
    <w:rsid w:val="00652863"/>
    <w:rsid w:val="00652C59"/>
    <w:rsid w:val="006532C9"/>
    <w:rsid w:val="006533FF"/>
    <w:rsid w:val="00654429"/>
    <w:rsid w:val="006548E0"/>
    <w:rsid w:val="006553CA"/>
    <w:rsid w:val="00655912"/>
    <w:rsid w:val="00655F13"/>
    <w:rsid w:val="00656E09"/>
    <w:rsid w:val="0065756A"/>
    <w:rsid w:val="006579E8"/>
    <w:rsid w:val="00657BC0"/>
    <w:rsid w:val="00657D83"/>
    <w:rsid w:val="006601CF"/>
    <w:rsid w:val="00661156"/>
    <w:rsid w:val="00661359"/>
    <w:rsid w:val="00661469"/>
    <w:rsid w:val="0066182A"/>
    <w:rsid w:val="006618CE"/>
    <w:rsid w:val="00661F19"/>
    <w:rsid w:val="00662EBC"/>
    <w:rsid w:val="0066322A"/>
    <w:rsid w:val="00663D6F"/>
    <w:rsid w:val="00663DAF"/>
    <w:rsid w:val="00663F4D"/>
    <w:rsid w:val="00664720"/>
    <w:rsid w:val="00664868"/>
    <w:rsid w:val="00665A14"/>
    <w:rsid w:val="00665AE4"/>
    <w:rsid w:val="00665C60"/>
    <w:rsid w:val="00666280"/>
    <w:rsid w:val="00666459"/>
    <w:rsid w:val="0067051C"/>
    <w:rsid w:val="00670790"/>
    <w:rsid w:val="00670B97"/>
    <w:rsid w:val="00671582"/>
    <w:rsid w:val="0067177B"/>
    <w:rsid w:val="00671855"/>
    <w:rsid w:val="00672618"/>
    <w:rsid w:val="00672BBF"/>
    <w:rsid w:val="00672D25"/>
    <w:rsid w:val="0067303A"/>
    <w:rsid w:val="00673510"/>
    <w:rsid w:val="00673632"/>
    <w:rsid w:val="00673672"/>
    <w:rsid w:val="0067381A"/>
    <w:rsid w:val="00673B0D"/>
    <w:rsid w:val="0067469A"/>
    <w:rsid w:val="006765DD"/>
    <w:rsid w:val="00676762"/>
    <w:rsid w:val="00676B40"/>
    <w:rsid w:val="00677313"/>
    <w:rsid w:val="006776FC"/>
    <w:rsid w:val="00680C2B"/>
    <w:rsid w:val="00680F75"/>
    <w:rsid w:val="00681614"/>
    <w:rsid w:val="0068187E"/>
    <w:rsid w:val="0068227B"/>
    <w:rsid w:val="00682BD5"/>
    <w:rsid w:val="00682DE9"/>
    <w:rsid w:val="00683C46"/>
    <w:rsid w:val="00684A74"/>
    <w:rsid w:val="00684BA1"/>
    <w:rsid w:val="006852C6"/>
    <w:rsid w:val="00685B77"/>
    <w:rsid w:val="0068618D"/>
    <w:rsid w:val="00686609"/>
    <w:rsid w:val="00686769"/>
    <w:rsid w:val="00686956"/>
    <w:rsid w:val="00686BCE"/>
    <w:rsid w:val="0068712C"/>
    <w:rsid w:val="00687921"/>
    <w:rsid w:val="006902F4"/>
    <w:rsid w:val="00690347"/>
    <w:rsid w:val="00690534"/>
    <w:rsid w:val="0069161C"/>
    <w:rsid w:val="0069186A"/>
    <w:rsid w:val="00691999"/>
    <w:rsid w:val="00691D90"/>
    <w:rsid w:val="00691E9B"/>
    <w:rsid w:val="00692ABB"/>
    <w:rsid w:val="00692C0B"/>
    <w:rsid w:val="0069322E"/>
    <w:rsid w:val="00693478"/>
    <w:rsid w:val="0069386B"/>
    <w:rsid w:val="0069454D"/>
    <w:rsid w:val="00694580"/>
    <w:rsid w:val="00694A9B"/>
    <w:rsid w:val="00694D11"/>
    <w:rsid w:val="00694D16"/>
    <w:rsid w:val="00695999"/>
    <w:rsid w:val="0069645D"/>
    <w:rsid w:val="0069646E"/>
    <w:rsid w:val="006968E5"/>
    <w:rsid w:val="00697849"/>
    <w:rsid w:val="00697A3A"/>
    <w:rsid w:val="006A00A6"/>
    <w:rsid w:val="006A01EB"/>
    <w:rsid w:val="006A0465"/>
    <w:rsid w:val="006A0909"/>
    <w:rsid w:val="006A14F7"/>
    <w:rsid w:val="006A1A6D"/>
    <w:rsid w:val="006A1A9F"/>
    <w:rsid w:val="006A1F4B"/>
    <w:rsid w:val="006A2A55"/>
    <w:rsid w:val="006A31F7"/>
    <w:rsid w:val="006A3A9C"/>
    <w:rsid w:val="006A4FF9"/>
    <w:rsid w:val="006A588F"/>
    <w:rsid w:val="006A591F"/>
    <w:rsid w:val="006A6A03"/>
    <w:rsid w:val="006A7146"/>
    <w:rsid w:val="006A746D"/>
    <w:rsid w:val="006B1781"/>
    <w:rsid w:val="006B1A53"/>
    <w:rsid w:val="006B1DB8"/>
    <w:rsid w:val="006B1E88"/>
    <w:rsid w:val="006B202B"/>
    <w:rsid w:val="006B2111"/>
    <w:rsid w:val="006B24FF"/>
    <w:rsid w:val="006B30CD"/>
    <w:rsid w:val="006B3BF6"/>
    <w:rsid w:val="006B3EB8"/>
    <w:rsid w:val="006B4244"/>
    <w:rsid w:val="006B4501"/>
    <w:rsid w:val="006B4C8E"/>
    <w:rsid w:val="006B5063"/>
    <w:rsid w:val="006B5A53"/>
    <w:rsid w:val="006B5EA0"/>
    <w:rsid w:val="006B5F4F"/>
    <w:rsid w:val="006B65A5"/>
    <w:rsid w:val="006B6D92"/>
    <w:rsid w:val="006C083B"/>
    <w:rsid w:val="006C14F1"/>
    <w:rsid w:val="006C1D47"/>
    <w:rsid w:val="006C1DBB"/>
    <w:rsid w:val="006C1F13"/>
    <w:rsid w:val="006C2147"/>
    <w:rsid w:val="006C33B7"/>
    <w:rsid w:val="006C3895"/>
    <w:rsid w:val="006C4165"/>
    <w:rsid w:val="006C47F8"/>
    <w:rsid w:val="006C58D3"/>
    <w:rsid w:val="006C64CE"/>
    <w:rsid w:val="006C7A80"/>
    <w:rsid w:val="006D0104"/>
    <w:rsid w:val="006D0759"/>
    <w:rsid w:val="006D0B8B"/>
    <w:rsid w:val="006D11ED"/>
    <w:rsid w:val="006D1439"/>
    <w:rsid w:val="006D1A83"/>
    <w:rsid w:val="006D1C1A"/>
    <w:rsid w:val="006D1C9C"/>
    <w:rsid w:val="006D2132"/>
    <w:rsid w:val="006D225A"/>
    <w:rsid w:val="006D2352"/>
    <w:rsid w:val="006D241B"/>
    <w:rsid w:val="006D2E4F"/>
    <w:rsid w:val="006D4A9A"/>
    <w:rsid w:val="006D51F9"/>
    <w:rsid w:val="006D6991"/>
    <w:rsid w:val="006E05D6"/>
    <w:rsid w:val="006E228E"/>
    <w:rsid w:val="006E2345"/>
    <w:rsid w:val="006E26BE"/>
    <w:rsid w:val="006E2BD5"/>
    <w:rsid w:val="006E3DA3"/>
    <w:rsid w:val="006E532D"/>
    <w:rsid w:val="006E543F"/>
    <w:rsid w:val="006E55E5"/>
    <w:rsid w:val="006E59F6"/>
    <w:rsid w:val="006E5F90"/>
    <w:rsid w:val="006E61DA"/>
    <w:rsid w:val="006E6C0F"/>
    <w:rsid w:val="006E7767"/>
    <w:rsid w:val="006E7A8E"/>
    <w:rsid w:val="006E7AB7"/>
    <w:rsid w:val="006E7EF3"/>
    <w:rsid w:val="006F0840"/>
    <w:rsid w:val="006F17AF"/>
    <w:rsid w:val="006F1851"/>
    <w:rsid w:val="006F2383"/>
    <w:rsid w:val="006F2731"/>
    <w:rsid w:val="006F2A3A"/>
    <w:rsid w:val="006F3075"/>
    <w:rsid w:val="006F3DB2"/>
    <w:rsid w:val="006F476F"/>
    <w:rsid w:val="006F4B46"/>
    <w:rsid w:val="006F4ED0"/>
    <w:rsid w:val="006F54AA"/>
    <w:rsid w:val="006F5590"/>
    <w:rsid w:val="006F5932"/>
    <w:rsid w:val="006F7DF4"/>
    <w:rsid w:val="00700AB8"/>
    <w:rsid w:val="00700B29"/>
    <w:rsid w:val="00701D3E"/>
    <w:rsid w:val="00701E5D"/>
    <w:rsid w:val="00703411"/>
    <w:rsid w:val="00704581"/>
    <w:rsid w:val="00705070"/>
    <w:rsid w:val="00705AE6"/>
    <w:rsid w:val="00706684"/>
    <w:rsid w:val="007068F3"/>
    <w:rsid w:val="00707488"/>
    <w:rsid w:val="00711021"/>
    <w:rsid w:val="00711D04"/>
    <w:rsid w:val="00711DD5"/>
    <w:rsid w:val="0071248E"/>
    <w:rsid w:val="007134FE"/>
    <w:rsid w:val="00714397"/>
    <w:rsid w:val="007149FC"/>
    <w:rsid w:val="00715094"/>
    <w:rsid w:val="00716607"/>
    <w:rsid w:val="00716FD3"/>
    <w:rsid w:val="00717528"/>
    <w:rsid w:val="0071771C"/>
    <w:rsid w:val="00717CF4"/>
    <w:rsid w:val="00720990"/>
    <w:rsid w:val="00720BD2"/>
    <w:rsid w:val="00721092"/>
    <w:rsid w:val="00722441"/>
    <w:rsid w:val="00722B28"/>
    <w:rsid w:val="007234F1"/>
    <w:rsid w:val="007237D7"/>
    <w:rsid w:val="007239CF"/>
    <w:rsid w:val="00723D6B"/>
    <w:rsid w:val="007243C8"/>
    <w:rsid w:val="00724741"/>
    <w:rsid w:val="0072481C"/>
    <w:rsid w:val="0072494E"/>
    <w:rsid w:val="007259C0"/>
    <w:rsid w:val="0072683D"/>
    <w:rsid w:val="00726DC3"/>
    <w:rsid w:val="007278F1"/>
    <w:rsid w:val="0073016A"/>
    <w:rsid w:val="00730B00"/>
    <w:rsid w:val="00730F0B"/>
    <w:rsid w:val="00730F1C"/>
    <w:rsid w:val="00732FF9"/>
    <w:rsid w:val="00733744"/>
    <w:rsid w:val="00733843"/>
    <w:rsid w:val="00733B6D"/>
    <w:rsid w:val="007345E1"/>
    <w:rsid w:val="00734B58"/>
    <w:rsid w:val="00734EB4"/>
    <w:rsid w:val="00735C2B"/>
    <w:rsid w:val="007365F1"/>
    <w:rsid w:val="00736882"/>
    <w:rsid w:val="0073741E"/>
    <w:rsid w:val="0074016E"/>
    <w:rsid w:val="007401F7"/>
    <w:rsid w:val="00740C2D"/>
    <w:rsid w:val="00741898"/>
    <w:rsid w:val="007419B3"/>
    <w:rsid w:val="00741F13"/>
    <w:rsid w:val="007426BB"/>
    <w:rsid w:val="00742757"/>
    <w:rsid w:val="00742DA5"/>
    <w:rsid w:val="0074318E"/>
    <w:rsid w:val="00743B57"/>
    <w:rsid w:val="00743E24"/>
    <w:rsid w:val="00743FFA"/>
    <w:rsid w:val="00744864"/>
    <w:rsid w:val="00744CB1"/>
    <w:rsid w:val="007457CD"/>
    <w:rsid w:val="00745AD2"/>
    <w:rsid w:val="007460D7"/>
    <w:rsid w:val="007464F7"/>
    <w:rsid w:val="00746658"/>
    <w:rsid w:val="0074686F"/>
    <w:rsid w:val="00746DB1"/>
    <w:rsid w:val="00750271"/>
    <w:rsid w:val="007506E7"/>
    <w:rsid w:val="00750B8F"/>
    <w:rsid w:val="00751067"/>
    <w:rsid w:val="007512DD"/>
    <w:rsid w:val="007512E6"/>
    <w:rsid w:val="00751606"/>
    <w:rsid w:val="00751E32"/>
    <w:rsid w:val="00752686"/>
    <w:rsid w:val="00752F7D"/>
    <w:rsid w:val="00753165"/>
    <w:rsid w:val="00753E45"/>
    <w:rsid w:val="00754BD0"/>
    <w:rsid w:val="00754DEB"/>
    <w:rsid w:val="00755099"/>
    <w:rsid w:val="00755367"/>
    <w:rsid w:val="007560F9"/>
    <w:rsid w:val="007563EA"/>
    <w:rsid w:val="00760962"/>
    <w:rsid w:val="00760F27"/>
    <w:rsid w:val="00761A05"/>
    <w:rsid w:val="00761A54"/>
    <w:rsid w:val="007620C0"/>
    <w:rsid w:val="00762864"/>
    <w:rsid w:val="00763035"/>
    <w:rsid w:val="007631DE"/>
    <w:rsid w:val="00763A4D"/>
    <w:rsid w:val="00763B63"/>
    <w:rsid w:val="00764679"/>
    <w:rsid w:val="00764B0F"/>
    <w:rsid w:val="00764F8B"/>
    <w:rsid w:val="00765273"/>
    <w:rsid w:val="0076527A"/>
    <w:rsid w:val="00765C6E"/>
    <w:rsid w:val="00765F75"/>
    <w:rsid w:val="00766595"/>
    <w:rsid w:val="0076665D"/>
    <w:rsid w:val="00766F8D"/>
    <w:rsid w:val="00767316"/>
    <w:rsid w:val="007676A9"/>
    <w:rsid w:val="00767AC2"/>
    <w:rsid w:val="00770014"/>
    <w:rsid w:val="00770602"/>
    <w:rsid w:val="007709B2"/>
    <w:rsid w:val="00770AAA"/>
    <w:rsid w:val="00770FC5"/>
    <w:rsid w:val="0077147E"/>
    <w:rsid w:val="007716D8"/>
    <w:rsid w:val="00771BAF"/>
    <w:rsid w:val="00771CDD"/>
    <w:rsid w:val="00771E4E"/>
    <w:rsid w:val="0077204D"/>
    <w:rsid w:val="00772C60"/>
    <w:rsid w:val="0077395B"/>
    <w:rsid w:val="00773D25"/>
    <w:rsid w:val="007740C1"/>
    <w:rsid w:val="00774606"/>
    <w:rsid w:val="00774A36"/>
    <w:rsid w:val="00774D7C"/>
    <w:rsid w:val="00775027"/>
    <w:rsid w:val="00775A5C"/>
    <w:rsid w:val="00775BDB"/>
    <w:rsid w:val="00775DEC"/>
    <w:rsid w:val="00775F6B"/>
    <w:rsid w:val="00776250"/>
    <w:rsid w:val="007763E4"/>
    <w:rsid w:val="007774E3"/>
    <w:rsid w:val="00777FF9"/>
    <w:rsid w:val="007823BA"/>
    <w:rsid w:val="00782D5E"/>
    <w:rsid w:val="00782E61"/>
    <w:rsid w:val="00783DE5"/>
    <w:rsid w:val="007845F0"/>
    <w:rsid w:val="00784698"/>
    <w:rsid w:val="00784B75"/>
    <w:rsid w:val="00784BA1"/>
    <w:rsid w:val="00785228"/>
    <w:rsid w:val="007852D2"/>
    <w:rsid w:val="00785440"/>
    <w:rsid w:val="007859E7"/>
    <w:rsid w:val="00786704"/>
    <w:rsid w:val="00786EE2"/>
    <w:rsid w:val="00787968"/>
    <w:rsid w:val="007906EA"/>
    <w:rsid w:val="00790BAF"/>
    <w:rsid w:val="00790C14"/>
    <w:rsid w:val="00791E14"/>
    <w:rsid w:val="00791E2F"/>
    <w:rsid w:val="00791F7B"/>
    <w:rsid w:val="00793E19"/>
    <w:rsid w:val="0079494B"/>
    <w:rsid w:val="007949C9"/>
    <w:rsid w:val="00794C65"/>
    <w:rsid w:val="00794D17"/>
    <w:rsid w:val="00794E04"/>
    <w:rsid w:val="00794E2F"/>
    <w:rsid w:val="007957B3"/>
    <w:rsid w:val="00795D1F"/>
    <w:rsid w:val="00796AEF"/>
    <w:rsid w:val="007972A2"/>
    <w:rsid w:val="007A07B6"/>
    <w:rsid w:val="007A0BE7"/>
    <w:rsid w:val="007A1916"/>
    <w:rsid w:val="007A2C14"/>
    <w:rsid w:val="007A2D4C"/>
    <w:rsid w:val="007A3840"/>
    <w:rsid w:val="007A39FE"/>
    <w:rsid w:val="007A4347"/>
    <w:rsid w:val="007A5E2A"/>
    <w:rsid w:val="007A6301"/>
    <w:rsid w:val="007A63CD"/>
    <w:rsid w:val="007A6E7E"/>
    <w:rsid w:val="007B0224"/>
    <w:rsid w:val="007B0A9A"/>
    <w:rsid w:val="007B2A43"/>
    <w:rsid w:val="007B3D3B"/>
    <w:rsid w:val="007B3FC3"/>
    <w:rsid w:val="007B5BC2"/>
    <w:rsid w:val="007B64BD"/>
    <w:rsid w:val="007B66FB"/>
    <w:rsid w:val="007B690D"/>
    <w:rsid w:val="007B7219"/>
    <w:rsid w:val="007B7245"/>
    <w:rsid w:val="007C056C"/>
    <w:rsid w:val="007C09BF"/>
    <w:rsid w:val="007C0B2B"/>
    <w:rsid w:val="007C0EBE"/>
    <w:rsid w:val="007C109F"/>
    <w:rsid w:val="007C2534"/>
    <w:rsid w:val="007C3F65"/>
    <w:rsid w:val="007C4082"/>
    <w:rsid w:val="007C425F"/>
    <w:rsid w:val="007C4776"/>
    <w:rsid w:val="007C47A1"/>
    <w:rsid w:val="007C495C"/>
    <w:rsid w:val="007C53EF"/>
    <w:rsid w:val="007C542D"/>
    <w:rsid w:val="007C55A7"/>
    <w:rsid w:val="007C59C6"/>
    <w:rsid w:val="007C5FF2"/>
    <w:rsid w:val="007C654E"/>
    <w:rsid w:val="007C688B"/>
    <w:rsid w:val="007C6F63"/>
    <w:rsid w:val="007C7168"/>
    <w:rsid w:val="007C71D5"/>
    <w:rsid w:val="007D07EF"/>
    <w:rsid w:val="007D0A36"/>
    <w:rsid w:val="007D0C1E"/>
    <w:rsid w:val="007D1180"/>
    <w:rsid w:val="007D169E"/>
    <w:rsid w:val="007D1C71"/>
    <w:rsid w:val="007D1CEB"/>
    <w:rsid w:val="007D20AB"/>
    <w:rsid w:val="007D2D7E"/>
    <w:rsid w:val="007D2F2D"/>
    <w:rsid w:val="007D38C8"/>
    <w:rsid w:val="007D446C"/>
    <w:rsid w:val="007D4606"/>
    <w:rsid w:val="007D4B6F"/>
    <w:rsid w:val="007D7638"/>
    <w:rsid w:val="007D77A9"/>
    <w:rsid w:val="007E0F76"/>
    <w:rsid w:val="007E1A70"/>
    <w:rsid w:val="007E1DA9"/>
    <w:rsid w:val="007E2C98"/>
    <w:rsid w:val="007E3182"/>
    <w:rsid w:val="007E388F"/>
    <w:rsid w:val="007E399D"/>
    <w:rsid w:val="007E4CDB"/>
    <w:rsid w:val="007E4D7A"/>
    <w:rsid w:val="007E5310"/>
    <w:rsid w:val="007E580C"/>
    <w:rsid w:val="007E5C3C"/>
    <w:rsid w:val="007E5C4C"/>
    <w:rsid w:val="007E62D0"/>
    <w:rsid w:val="007E6627"/>
    <w:rsid w:val="007E6663"/>
    <w:rsid w:val="007E69F6"/>
    <w:rsid w:val="007E73D9"/>
    <w:rsid w:val="007F03DD"/>
    <w:rsid w:val="007F0472"/>
    <w:rsid w:val="007F04CD"/>
    <w:rsid w:val="007F139F"/>
    <w:rsid w:val="007F21B0"/>
    <w:rsid w:val="007F2A28"/>
    <w:rsid w:val="007F351A"/>
    <w:rsid w:val="007F43DA"/>
    <w:rsid w:val="007F4CF7"/>
    <w:rsid w:val="007F58BE"/>
    <w:rsid w:val="007F661C"/>
    <w:rsid w:val="007F7B99"/>
    <w:rsid w:val="007F7DF0"/>
    <w:rsid w:val="007F7F0B"/>
    <w:rsid w:val="008008FD"/>
    <w:rsid w:val="00800CA6"/>
    <w:rsid w:val="00801297"/>
    <w:rsid w:val="00801ED3"/>
    <w:rsid w:val="00801ED7"/>
    <w:rsid w:val="0080221C"/>
    <w:rsid w:val="0080223C"/>
    <w:rsid w:val="0080279D"/>
    <w:rsid w:val="008029F1"/>
    <w:rsid w:val="00802D93"/>
    <w:rsid w:val="00803F44"/>
    <w:rsid w:val="008043DE"/>
    <w:rsid w:val="00804BE1"/>
    <w:rsid w:val="00804CAF"/>
    <w:rsid w:val="0080509F"/>
    <w:rsid w:val="008054CB"/>
    <w:rsid w:val="008057B6"/>
    <w:rsid w:val="00806250"/>
    <w:rsid w:val="00806AA3"/>
    <w:rsid w:val="008077BE"/>
    <w:rsid w:val="008078CB"/>
    <w:rsid w:val="0080797A"/>
    <w:rsid w:val="00807C99"/>
    <w:rsid w:val="00810105"/>
    <w:rsid w:val="008101C1"/>
    <w:rsid w:val="00810218"/>
    <w:rsid w:val="00810539"/>
    <w:rsid w:val="00810E87"/>
    <w:rsid w:val="00811D00"/>
    <w:rsid w:val="00811DDA"/>
    <w:rsid w:val="00812882"/>
    <w:rsid w:val="00812EBD"/>
    <w:rsid w:val="00813A2A"/>
    <w:rsid w:val="00813DFC"/>
    <w:rsid w:val="00813EBD"/>
    <w:rsid w:val="00815282"/>
    <w:rsid w:val="0081557C"/>
    <w:rsid w:val="00815B5D"/>
    <w:rsid w:val="00816339"/>
    <w:rsid w:val="008163D7"/>
    <w:rsid w:val="0081679D"/>
    <w:rsid w:val="00816C5F"/>
    <w:rsid w:val="00817640"/>
    <w:rsid w:val="00817DC4"/>
    <w:rsid w:val="00820025"/>
    <w:rsid w:val="00821C12"/>
    <w:rsid w:val="00821E3F"/>
    <w:rsid w:val="00822438"/>
    <w:rsid w:val="00822524"/>
    <w:rsid w:val="008227F2"/>
    <w:rsid w:val="00822996"/>
    <w:rsid w:val="00823196"/>
    <w:rsid w:val="00823C6C"/>
    <w:rsid w:val="00823EA7"/>
    <w:rsid w:val="0082478F"/>
    <w:rsid w:val="008247EF"/>
    <w:rsid w:val="00825EAE"/>
    <w:rsid w:val="00826441"/>
    <w:rsid w:val="00826459"/>
    <w:rsid w:val="008265DA"/>
    <w:rsid w:val="008267FB"/>
    <w:rsid w:val="00826B8B"/>
    <w:rsid w:val="00827757"/>
    <w:rsid w:val="00827779"/>
    <w:rsid w:val="0083084F"/>
    <w:rsid w:val="00832352"/>
    <w:rsid w:val="008326D1"/>
    <w:rsid w:val="00833AC5"/>
    <w:rsid w:val="00833CE7"/>
    <w:rsid w:val="00833FC5"/>
    <w:rsid w:val="008344D6"/>
    <w:rsid w:val="0083481F"/>
    <w:rsid w:val="008354D3"/>
    <w:rsid w:val="00835AA8"/>
    <w:rsid w:val="00835BE7"/>
    <w:rsid w:val="00835E5C"/>
    <w:rsid w:val="00836C8D"/>
    <w:rsid w:val="00836D50"/>
    <w:rsid w:val="00840009"/>
    <w:rsid w:val="00840271"/>
    <w:rsid w:val="008409E5"/>
    <w:rsid w:val="00840EB8"/>
    <w:rsid w:val="00841DA3"/>
    <w:rsid w:val="008428A0"/>
    <w:rsid w:val="00842A12"/>
    <w:rsid w:val="00843534"/>
    <w:rsid w:val="0084358B"/>
    <w:rsid w:val="008438C4"/>
    <w:rsid w:val="00843C9B"/>
    <w:rsid w:val="008440CE"/>
    <w:rsid w:val="00844CD4"/>
    <w:rsid w:val="008454BF"/>
    <w:rsid w:val="00845885"/>
    <w:rsid w:val="00845B69"/>
    <w:rsid w:val="00846008"/>
    <w:rsid w:val="0084623B"/>
    <w:rsid w:val="00846B5D"/>
    <w:rsid w:val="008477AB"/>
    <w:rsid w:val="00847F30"/>
    <w:rsid w:val="0085198F"/>
    <w:rsid w:val="00851CFE"/>
    <w:rsid w:val="00851FBB"/>
    <w:rsid w:val="0085234F"/>
    <w:rsid w:val="00853190"/>
    <w:rsid w:val="00853297"/>
    <w:rsid w:val="00854364"/>
    <w:rsid w:val="00854462"/>
    <w:rsid w:val="00854475"/>
    <w:rsid w:val="008545E7"/>
    <w:rsid w:val="00854E1F"/>
    <w:rsid w:val="00855140"/>
    <w:rsid w:val="00855624"/>
    <w:rsid w:val="00860F8B"/>
    <w:rsid w:val="00861703"/>
    <w:rsid w:val="0086189E"/>
    <w:rsid w:val="008625E4"/>
    <w:rsid w:val="00862C7A"/>
    <w:rsid w:val="008632C5"/>
    <w:rsid w:val="008637A6"/>
    <w:rsid w:val="00864380"/>
    <w:rsid w:val="00864A1B"/>
    <w:rsid w:val="00865377"/>
    <w:rsid w:val="00865A0D"/>
    <w:rsid w:val="00866C59"/>
    <w:rsid w:val="0086715F"/>
    <w:rsid w:val="008671F7"/>
    <w:rsid w:val="008676D2"/>
    <w:rsid w:val="00870482"/>
    <w:rsid w:val="0087188B"/>
    <w:rsid w:val="00873D38"/>
    <w:rsid w:val="00873FCA"/>
    <w:rsid w:val="00874565"/>
    <w:rsid w:val="00874977"/>
    <w:rsid w:val="00874E51"/>
    <w:rsid w:val="00874FC4"/>
    <w:rsid w:val="0087612B"/>
    <w:rsid w:val="0087628B"/>
    <w:rsid w:val="00876528"/>
    <w:rsid w:val="008766A9"/>
    <w:rsid w:val="00877085"/>
    <w:rsid w:val="008773ED"/>
    <w:rsid w:val="00877476"/>
    <w:rsid w:val="008777E5"/>
    <w:rsid w:val="0088032C"/>
    <w:rsid w:val="008809E8"/>
    <w:rsid w:val="00880E37"/>
    <w:rsid w:val="00880F71"/>
    <w:rsid w:val="0088225C"/>
    <w:rsid w:val="00882674"/>
    <w:rsid w:val="00882BED"/>
    <w:rsid w:val="008834B3"/>
    <w:rsid w:val="008838E3"/>
    <w:rsid w:val="00884BC6"/>
    <w:rsid w:val="00885969"/>
    <w:rsid w:val="008868FA"/>
    <w:rsid w:val="008879C8"/>
    <w:rsid w:val="00890793"/>
    <w:rsid w:val="0089197C"/>
    <w:rsid w:val="00891D36"/>
    <w:rsid w:val="00892464"/>
    <w:rsid w:val="008932CB"/>
    <w:rsid w:val="0089382C"/>
    <w:rsid w:val="008938E1"/>
    <w:rsid w:val="008939A6"/>
    <w:rsid w:val="008948FE"/>
    <w:rsid w:val="00895113"/>
    <w:rsid w:val="00896935"/>
    <w:rsid w:val="008973E1"/>
    <w:rsid w:val="00897BE1"/>
    <w:rsid w:val="00897CFA"/>
    <w:rsid w:val="008A0512"/>
    <w:rsid w:val="008A064B"/>
    <w:rsid w:val="008A0774"/>
    <w:rsid w:val="008A0A50"/>
    <w:rsid w:val="008A0A66"/>
    <w:rsid w:val="008A0ECC"/>
    <w:rsid w:val="008A19ED"/>
    <w:rsid w:val="008A1AB4"/>
    <w:rsid w:val="008A1F49"/>
    <w:rsid w:val="008A2418"/>
    <w:rsid w:val="008A311A"/>
    <w:rsid w:val="008A384D"/>
    <w:rsid w:val="008A4292"/>
    <w:rsid w:val="008A43A4"/>
    <w:rsid w:val="008A45F0"/>
    <w:rsid w:val="008A4793"/>
    <w:rsid w:val="008A4C35"/>
    <w:rsid w:val="008A4D7B"/>
    <w:rsid w:val="008A4DEC"/>
    <w:rsid w:val="008A522B"/>
    <w:rsid w:val="008A5C6C"/>
    <w:rsid w:val="008A5F36"/>
    <w:rsid w:val="008A61AE"/>
    <w:rsid w:val="008A6A42"/>
    <w:rsid w:val="008A6CB8"/>
    <w:rsid w:val="008A7A5B"/>
    <w:rsid w:val="008A7A97"/>
    <w:rsid w:val="008B1174"/>
    <w:rsid w:val="008B2078"/>
    <w:rsid w:val="008B2B8F"/>
    <w:rsid w:val="008B2EA9"/>
    <w:rsid w:val="008B3F4D"/>
    <w:rsid w:val="008B4167"/>
    <w:rsid w:val="008B4906"/>
    <w:rsid w:val="008B565C"/>
    <w:rsid w:val="008B5ED1"/>
    <w:rsid w:val="008B7398"/>
    <w:rsid w:val="008C0A9D"/>
    <w:rsid w:val="008C11FF"/>
    <w:rsid w:val="008C145A"/>
    <w:rsid w:val="008C14D4"/>
    <w:rsid w:val="008C18E9"/>
    <w:rsid w:val="008C1C71"/>
    <w:rsid w:val="008C1F7B"/>
    <w:rsid w:val="008C283A"/>
    <w:rsid w:val="008C31D0"/>
    <w:rsid w:val="008C3B49"/>
    <w:rsid w:val="008C47A5"/>
    <w:rsid w:val="008C4949"/>
    <w:rsid w:val="008C57A6"/>
    <w:rsid w:val="008C6FD8"/>
    <w:rsid w:val="008C7E2A"/>
    <w:rsid w:val="008D0EBB"/>
    <w:rsid w:val="008D168A"/>
    <w:rsid w:val="008D1CF6"/>
    <w:rsid w:val="008D29F5"/>
    <w:rsid w:val="008D37B8"/>
    <w:rsid w:val="008D389F"/>
    <w:rsid w:val="008D3A16"/>
    <w:rsid w:val="008D49C2"/>
    <w:rsid w:val="008D4BDA"/>
    <w:rsid w:val="008D502E"/>
    <w:rsid w:val="008D7148"/>
    <w:rsid w:val="008E0739"/>
    <w:rsid w:val="008E07F6"/>
    <w:rsid w:val="008E0F54"/>
    <w:rsid w:val="008E1125"/>
    <w:rsid w:val="008E1521"/>
    <w:rsid w:val="008E16C7"/>
    <w:rsid w:val="008E1DF2"/>
    <w:rsid w:val="008E1FFF"/>
    <w:rsid w:val="008E2195"/>
    <w:rsid w:val="008E31FF"/>
    <w:rsid w:val="008E33EF"/>
    <w:rsid w:val="008E4510"/>
    <w:rsid w:val="008E4516"/>
    <w:rsid w:val="008E48F9"/>
    <w:rsid w:val="008E49D3"/>
    <w:rsid w:val="008E4B0A"/>
    <w:rsid w:val="008E566E"/>
    <w:rsid w:val="008E593B"/>
    <w:rsid w:val="008E5AA1"/>
    <w:rsid w:val="008E61BA"/>
    <w:rsid w:val="008E63CA"/>
    <w:rsid w:val="008E640D"/>
    <w:rsid w:val="008E67BA"/>
    <w:rsid w:val="008E6E7D"/>
    <w:rsid w:val="008E72E3"/>
    <w:rsid w:val="008E7741"/>
    <w:rsid w:val="008E7A50"/>
    <w:rsid w:val="008E7BF5"/>
    <w:rsid w:val="008E7CD6"/>
    <w:rsid w:val="008F0579"/>
    <w:rsid w:val="008F0618"/>
    <w:rsid w:val="008F1764"/>
    <w:rsid w:val="008F263E"/>
    <w:rsid w:val="008F2701"/>
    <w:rsid w:val="008F2A67"/>
    <w:rsid w:val="008F2ADF"/>
    <w:rsid w:val="008F2BA7"/>
    <w:rsid w:val="008F31AB"/>
    <w:rsid w:val="008F3860"/>
    <w:rsid w:val="008F3A5F"/>
    <w:rsid w:val="008F3C63"/>
    <w:rsid w:val="008F3EE9"/>
    <w:rsid w:val="008F56C9"/>
    <w:rsid w:val="008F5E06"/>
    <w:rsid w:val="008F5E73"/>
    <w:rsid w:val="008F6BD7"/>
    <w:rsid w:val="008F6FE2"/>
    <w:rsid w:val="00900284"/>
    <w:rsid w:val="009004E7"/>
    <w:rsid w:val="00900F7E"/>
    <w:rsid w:val="00901273"/>
    <w:rsid w:val="009023BF"/>
    <w:rsid w:val="00902873"/>
    <w:rsid w:val="00902C04"/>
    <w:rsid w:val="009032A7"/>
    <w:rsid w:val="00904A2B"/>
    <w:rsid w:val="00905027"/>
    <w:rsid w:val="00905698"/>
    <w:rsid w:val="0090606A"/>
    <w:rsid w:val="00906175"/>
    <w:rsid w:val="0090631D"/>
    <w:rsid w:val="0090640D"/>
    <w:rsid w:val="0090664E"/>
    <w:rsid w:val="00906D4D"/>
    <w:rsid w:val="009070F8"/>
    <w:rsid w:val="009071C4"/>
    <w:rsid w:val="00910E87"/>
    <w:rsid w:val="0091139A"/>
    <w:rsid w:val="009126F1"/>
    <w:rsid w:val="00912CBE"/>
    <w:rsid w:val="00912D8A"/>
    <w:rsid w:val="00913228"/>
    <w:rsid w:val="0091439D"/>
    <w:rsid w:val="00914961"/>
    <w:rsid w:val="00914F5F"/>
    <w:rsid w:val="00914FA4"/>
    <w:rsid w:val="009153D2"/>
    <w:rsid w:val="00915878"/>
    <w:rsid w:val="00915A17"/>
    <w:rsid w:val="00916378"/>
    <w:rsid w:val="00916788"/>
    <w:rsid w:val="00916EB5"/>
    <w:rsid w:val="00917727"/>
    <w:rsid w:val="00917B78"/>
    <w:rsid w:val="00917F65"/>
    <w:rsid w:val="0092032B"/>
    <w:rsid w:val="00920769"/>
    <w:rsid w:val="0092285B"/>
    <w:rsid w:val="00922F57"/>
    <w:rsid w:val="009234BA"/>
    <w:rsid w:val="009236D3"/>
    <w:rsid w:val="009237B1"/>
    <w:rsid w:val="00923B02"/>
    <w:rsid w:val="00924413"/>
    <w:rsid w:val="0092534F"/>
    <w:rsid w:val="0092596E"/>
    <w:rsid w:val="00925DC2"/>
    <w:rsid w:val="00926FD2"/>
    <w:rsid w:val="00927B2A"/>
    <w:rsid w:val="0093010C"/>
    <w:rsid w:val="009314F0"/>
    <w:rsid w:val="00931DF5"/>
    <w:rsid w:val="00932114"/>
    <w:rsid w:val="009324AB"/>
    <w:rsid w:val="00933535"/>
    <w:rsid w:val="00933584"/>
    <w:rsid w:val="0093364A"/>
    <w:rsid w:val="009338DD"/>
    <w:rsid w:val="00933AC7"/>
    <w:rsid w:val="0093418A"/>
    <w:rsid w:val="009349A6"/>
    <w:rsid w:val="00934B67"/>
    <w:rsid w:val="00935492"/>
    <w:rsid w:val="009354E2"/>
    <w:rsid w:val="009362B9"/>
    <w:rsid w:val="0093637D"/>
    <w:rsid w:val="00937446"/>
    <w:rsid w:val="00937602"/>
    <w:rsid w:val="00940613"/>
    <w:rsid w:val="009407E1"/>
    <w:rsid w:val="0094094C"/>
    <w:rsid w:val="00941044"/>
    <w:rsid w:val="00942442"/>
    <w:rsid w:val="009432B7"/>
    <w:rsid w:val="009441A6"/>
    <w:rsid w:val="00944641"/>
    <w:rsid w:val="00944A04"/>
    <w:rsid w:val="00944DA0"/>
    <w:rsid w:val="009451FA"/>
    <w:rsid w:val="00945723"/>
    <w:rsid w:val="00946775"/>
    <w:rsid w:val="00947144"/>
    <w:rsid w:val="00947F0F"/>
    <w:rsid w:val="00950125"/>
    <w:rsid w:val="00950375"/>
    <w:rsid w:val="009520FA"/>
    <w:rsid w:val="00952300"/>
    <w:rsid w:val="009530F5"/>
    <w:rsid w:val="009531DB"/>
    <w:rsid w:val="0095368B"/>
    <w:rsid w:val="00953AA6"/>
    <w:rsid w:val="0095603D"/>
    <w:rsid w:val="00957283"/>
    <w:rsid w:val="009573BD"/>
    <w:rsid w:val="00960800"/>
    <w:rsid w:val="009610EF"/>
    <w:rsid w:val="009613B7"/>
    <w:rsid w:val="00961759"/>
    <w:rsid w:val="00962439"/>
    <w:rsid w:val="00962AB3"/>
    <w:rsid w:val="00962D5B"/>
    <w:rsid w:val="00963F40"/>
    <w:rsid w:val="009643C6"/>
    <w:rsid w:val="009645F3"/>
    <w:rsid w:val="009656C1"/>
    <w:rsid w:val="0096587D"/>
    <w:rsid w:val="00966399"/>
    <w:rsid w:val="00966963"/>
    <w:rsid w:val="00967851"/>
    <w:rsid w:val="00967983"/>
    <w:rsid w:val="00967E2E"/>
    <w:rsid w:val="00970B92"/>
    <w:rsid w:val="00970C19"/>
    <w:rsid w:val="00970DFF"/>
    <w:rsid w:val="00970EE0"/>
    <w:rsid w:val="00971CDD"/>
    <w:rsid w:val="009720FF"/>
    <w:rsid w:val="009724E8"/>
    <w:rsid w:val="009727F4"/>
    <w:rsid w:val="00972CB3"/>
    <w:rsid w:val="00972DD4"/>
    <w:rsid w:val="009730E2"/>
    <w:rsid w:val="00973195"/>
    <w:rsid w:val="009756F5"/>
    <w:rsid w:val="009758C8"/>
    <w:rsid w:val="00975B79"/>
    <w:rsid w:val="00976B36"/>
    <w:rsid w:val="00976EAF"/>
    <w:rsid w:val="0097723B"/>
    <w:rsid w:val="009777FF"/>
    <w:rsid w:val="009802E7"/>
    <w:rsid w:val="00981261"/>
    <w:rsid w:val="00981790"/>
    <w:rsid w:val="009817A8"/>
    <w:rsid w:val="00981BEA"/>
    <w:rsid w:val="00982263"/>
    <w:rsid w:val="00982441"/>
    <w:rsid w:val="009831D3"/>
    <w:rsid w:val="009834E8"/>
    <w:rsid w:val="009835B8"/>
    <w:rsid w:val="00983E3D"/>
    <w:rsid w:val="00983F1D"/>
    <w:rsid w:val="009844B0"/>
    <w:rsid w:val="00984C11"/>
    <w:rsid w:val="00984E58"/>
    <w:rsid w:val="0098554B"/>
    <w:rsid w:val="00985AED"/>
    <w:rsid w:val="00985D84"/>
    <w:rsid w:val="009866C7"/>
    <w:rsid w:val="00986C8F"/>
    <w:rsid w:val="00986EAF"/>
    <w:rsid w:val="00987314"/>
    <w:rsid w:val="0098749C"/>
    <w:rsid w:val="009878E5"/>
    <w:rsid w:val="00987A5F"/>
    <w:rsid w:val="00987BE3"/>
    <w:rsid w:val="00987D24"/>
    <w:rsid w:val="00987FAE"/>
    <w:rsid w:val="009900F3"/>
    <w:rsid w:val="0099036D"/>
    <w:rsid w:val="009906E0"/>
    <w:rsid w:val="00990FCF"/>
    <w:rsid w:val="00991803"/>
    <w:rsid w:val="00991D9C"/>
    <w:rsid w:val="009925D0"/>
    <w:rsid w:val="0099293C"/>
    <w:rsid w:val="009933C2"/>
    <w:rsid w:val="009939BA"/>
    <w:rsid w:val="00994C1E"/>
    <w:rsid w:val="00994D89"/>
    <w:rsid w:val="00996763"/>
    <w:rsid w:val="009969FA"/>
    <w:rsid w:val="00996F86"/>
    <w:rsid w:val="00997EB9"/>
    <w:rsid w:val="009A0C31"/>
    <w:rsid w:val="009A12BC"/>
    <w:rsid w:val="009A1790"/>
    <w:rsid w:val="009A2842"/>
    <w:rsid w:val="009A28F9"/>
    <w:rsid w:val="009A2D1F"/>
    <w:rsid w:val="009A49EE"/>
    <w:rsid w:val="009A4E3D"/>
    <w:rsid w:val="009A6409"/>
    <w:rsid w:val="009A682E"/>
    <w:rsid w:val="009A793F"/>
    <w:rsid w:val="009B1728"/>
    <w:rsid w:val="009B191F"/>
    <w:rsid w:val="009B2724"/>
    <w:rsid w:val="009B27DA"/>
    <w:rsid w:val="009B2ACE"/>
    <w:rsid w:val="009B2C5F"/>
    <w:rsid w:val="009B3A53"/>
    <w:rsid w:val="009B3DF9"/>
    <w:rsid w:val="009B3F44"/>
    <w:rsid w:val="009B4097"/>
    <w:rsid w:val="009B463A"/>
    <w:rsid w:val="009B4DB4"/>
    <w:rsid w:val="009B5050"/>
    <w:rsid w:val="009B6F95"/>
    <w:rsid w:val="009B7009"/>
    <w:rsid w:val="009B7305"/>
    <w:rsid w:val="009B7F07"/>
    <w:rsid w:val="009C039F"/>
    <w:rsid w:val="009C0874"/>
    <w:rsid w:val="009C0C56"/>
    <w:rsid w:val="009C1C03"/>
    <w:rsid w:val="009C2252"/>
    <w:rsid w:val="009C22A1"/>
    <w:rsid w:val="009C269F"/>
    <w:rsid w:val="009C2AA7"/>
    <w:rsid w:val="009C3412"/>
    <w:rsid w:val="009C3735"/>
    <w:rsid w:val="009C51D8"/>
    <w:rsid w:val="009C5408"/>
    <w:rsid w:val="009C5C9E"/>
    <w:rsid w:val="009C6695"/>
    <w:rsid w:val="009C6C49"/>
    <w:rsid w:val="009C6EE6"/>
    <w:rsid w:val="009C7CEB"/>
    <w:rsid w:val="009D2177"/>
    <w:rsid w:val="009D252C"/>
    <w:rsid w:val="009D2A27"/>
    <w:rsid w:val="009D35ED"/>
    <w:rsid w:val="009D3F55"/>
    <w:rsid w:val="009D4343"/>
    <w:rsid w:val="009D537A"/>
    <w:rsid w:val="009D5826"/>
    <w:rsid w:val="009D5ADC"/>
    <w:rsid w:val="009D72FA"/>
    <w:rsid w:val="009D731A"/>
    <w:rsid w:val="009D7DA3"/>
    <w:rsid w:val="009E00C9"/>
    <w:rsid w:val="009E0E07"/>
    <w:rsid w:val="009E12CD"/>
    <w:rsid w:val="009E133C"/>
    <w:rsid w:val="009E1A20"/>
    <w:rsid w:val="009E1B5C"/>
    <w:rsid w:val="009E1E43"/>
    <w:rsid w:val="009E24C1"/>
    <w:rsid w:val="009E2D76"/>
    <w:rsid w:val="009E3046"/>
    <w:rsid w:val="009E3CE8"/>
    <w:rsid w:val="009E3E7F"/>
    <w:rsid w:val="009E4068"/>
    <w:rsid w:val="009E45EF"/>
    <w:rsid w:val="009E48C1"/>
    <w:rsid w:val="009E4D36"/>
    <w:rsid w:val="009E54D5"/>
    <w:rsid w:val="009E5BCE"/>
    <w:rsid w:val="009E5DD1"/>
    <w:rsid w:val="009E5F96"/>
    <w:rsid w:val="009E6006"/>
    <w:rsid w:val="009E6C5C"/>
    <w:rsid w:val="009E6C80"/>
    <w:rsid w:val="009E71A1"/>
    <w:rsid w:val="009E78A2"/>
    <w:rsid w:val="009F0045"/>
    <w:rsid w:val="009F0876"/>
    <w:rsid w:val="009F0D24"/>
    <w:rsid w:val="009F1C81"/>
    <w:rsid w:val="009F1F20"/>
    <w:rsid w:val="009F23A3"/>
    <w:rsid w:val="009F2D16"/>
    <w:rsid w:val="009F495C"/>
    <w:rsid w:val="009F5448"/>
    <w:rsid w:val="009F5E50"/>
    <w:rsid w:val="009F662B"/>
    <w:rsid w:val="009F6EBF"/>
    <w:rsid w:val="009F751F"/>
    <w:rsid w:val="009F7A35"/>
    <w:rsid w:val="00A003B8"/>
    <w:rsid w:val="00A0158C"/>
    <w:rsid w:val="00A02587"/>
    <w:rsid w:val="00A02FA2"/>
    <w:rsid w:val="00A03884"/>
    <w:rsid w:val="00A04E9F"/>
    <w:rsid w:val="00A0514F"/>
    <w:rsid w:val="00A06126"/>
    <w:rsid w:val="00A06F4A"/>
    <w:rsid w:val="00A07754"/>
    <w:rsid w:val="00A07A83"/>
    <w:rsid w:val="00A07C62"/>
    <w:rsid w:val="00A102C4"/>
    <w:rsid w:val="00A10A6A"/>
    <w:rsid w:val="00A11588"/>
    <w:rsid w:val="00A116DF"/>
    <w:rsid w:val="00A11B5B"/>
    <w:rsid w:val="00A123F4"/>
    <w:rsid w:val="00A12F4C"/>
    <w:rsid w:val="00A1318D"/>
    <w:rsid w:val="00A1339C"/>
    <w:rsid w:val="00A135A6"/>
    <w:rsid w:val="00A13ABC"/>
    <w:rsid w:val="00A13B53"/>
    <w:rsid w:val="00A1432D"/>
    <w:rsid w:val="00A1623E"/>
    <w:rsid w:val="00A16B37"/>
    <w:rsid w:val="00A16D79"/>
    <w:rsid w:val="00A16E96"/>
    <w:rsid w:val="00A16EAD"/>
    <w:rsid w:val="00A171FC"/>
    <w:rsid w:val="00A174CC"/>
    <w:rsid w:val="00A174CD"/>
    <w:rsid w:val="00A1753F"/>
    <w:rsid w:val="00A20659"/>
    <w:rsid w:val="00A20677"/>
    <w:rsid w:val="00A20A57"/>
    <w:rsid w:val="00A20C65"/>
    <w:rsid w:val="00A20EDA"/>
    <w:rsid w:val="00A21A4F"/>
    <w:rsid w:val="00A22044"/>
    <w:rsid w:val="00A2221E"/>
    <w:rsid w:val="00A2281E"/>
    <w:rsid w:val="00A2296C"/>
    <w:rsid w:val="00A231BE"/>
    <w:rsid w:val="00A23BC9"/>
    <w:rsid w:val="00A23CE2"/>
    <w:rsid w:val="00A24C04"/>
    <w:rsid w:val="00A252BB"/>
    <w:rsid w:val="00A2588A"/>
    <w:rsid w:val="00A25CC3"/>
    <w:rsid w:val="00A25E08"/>
    <w:rsid w:val="00A26709"/>
    <w:rsid w:val="00A26786"/>
    <w:rsid w:val="00A268AB"/>
    <w:rsid w:val="00A268FD"/>
    <w:rsid w:val="00A26D7C"/>
    <w:rsid w:val="00A26F59"/>
    <w:rsid w:val="00A26FDA"/>
    <w:rsid w:val="00A2713E"/>
    <w:rsid w:val="00A2790C"/>
    <w:rsid w:val="00A30126"/>
    <w:rsid w:val="00A302EA"/>
    <w:rsid w:val="00A31D04"/>
    <w:rsid w:val="00A31E45"/>
    <w:rsid w:val="00A32E03"/>
    <w:rsid w:val="00A3306F"/>
    <w:rsid w:val="00A33B8E"/>
    <w:rsid w:val="00A3491C"/>
    <w:rsid w:val="00A35503"/>
    <w:rsid w:val="00A35AA8"/>
    <w:rsid w:val="00A35B79"/>
    <w:rsid w:val="00A363CB"/>
    <w:rsid w:val="00A3649E"/>
    <w:rsid w:val="00A379A3"/>
    <w:rsid w:val="00A37A44"/>
    <w:rsid w:val="00A42492"/>
    <w:rsid w:val="00A42A52"/>
    <w:rsid w:val="00A42B5E"/>
    <w:rsid w:val="00A430D0"/>
    <w:rsid w:val="00A43514"/>
    <w:rsid w:val="00A43813"/>
    <w:rsid w:val="00A4428C"/>
    <w:rsid w:val="00A44AD6"/>
    <w:rsid w:val="00A452CC"/>
    <w:rsid w:val="00A4579F"/>
    <w:rsid w:val="00A45E4D"/>
    <w:rsid w:val="00A46617"/>
    <w:rsid w:val="00A46B41"/>
    <w:rsid w:val="00A47060"/>
    <w:rsid w:val="00A47194"/>
    <w:rsid w:val="00A471E0"/>
    <w:rsid w:val="00A51CA0"/>
    <w:rsid w:val="00A524D1"/>
    <w:rsid w:val="00A525D6"/>
    <w:rsid w:val="00A52951"/>
    <w:rsid w:val="00A52E1D"/>
    <w:rsid w:val="00A53626"/>
    <w:rsid w:val="00A54227"/>
    <w:rsid w:val="00A54531"/>
    <w:rsid w:val="00A54827"/>
    <w:rsid w:val="00A549AD"/>
    <w:rsid w:val="00A54C88"/>
    <w:rsid w:val="00A57623"/>
    <w:rsid w:val="00A601C4"/>
    <w:rsid w:val="00A605AB"/>
    <w:rsid w:val="00A60BFC"/>
    <w:rsid w:val="00A6123B"/>
    <w:rsid w:val="00A61AB5"/>
    <w:rsid w:val="00A6218A"/>
    <w:rsid w:val="00A62EC8"/>
    <w:rsid w:val="00A641D3"/>
    <w:rsid w:val="00A64751"/>
    <w:rsid w:val="00A648BC"/>
    <w:rsid w:val="00A654A4"/>
    <w:rsid w:val="00A66646"/>
    <w:rsid w:val="00A66D87"/>
    <w:rsid w:val="00A66F90"/>
    <w:rsid w:val="00A70551"/>
    <w:rsid w:val="00A70627"/>
    <w:rsid w:val="00A70A55"/>
    <w:rsid w:val="00A70B41"/>
    <w:rsid w:val="00A712E1"/>
    <w:rsid w:val="00A7231C"/>
    <w:rsid w:val="00A72848"/>
    <w:rsid w:val="00A72898"/>
    <w:rsid w:val="00A738FF"/>
    <w:rsid w:val="00A75AB6"/>
    <w:rsid w:val="00A75BCD"/>
    <w:rsid w:val="00A75FF8"/>
    <w:rsid w:val="00A76446"/>
    <w:rsid w:val="00A7654A"/>
    <w:rsid w:val="00A76B89"/>
    <w:rsid w:val="00A76FA9"/>
    <w:rsid w:val="00A80979"/>
    <w:rsid w:val="00A80E58"/>
    <w:rsid w:val="00A81F5E"/>
    <w:rsid w:val="00A8248B"/>
    <w:rsid w:val="00A827B5"/>
    <w:rsid w:val="00A82A8A"/>
    <w:rsid w:val="00A83717"/>
    <w:rsid w:val="00A84224"/>
    <w:rsid w:val="00A84498"/>
    <w:rsid w:val="00A84DDE"/>
    <w:rsid w:val="00A84DFF"/>
    <w:rsid w:val="00A85036"/>
    <w:rsid w:val="00A8552F"/>
    <w:rsid w:val="00A85A70"/>
    <w:rsid w:val="00A86170"/>
    <w:rsid w:val="00A8658E"/>
    <w:rsid w:val="00A86CB7"/>
    <w:rsid w:val="00A87FBE"/>
    <w:rsid w:val="00A90023"/>
    <w:rsid w:val="00A9051B"/>
    <w:rsid w:val="00A91842"/>
    <w:rsid w:val="00A9405F"/>
    <w:rsid w:val="00A941AA"/>
    <w:rsid w:val="00A9421B"/>
    <w:rsid w:val="00A94858"/>
    <w:rsid w:val="00A95B64"/>
    <w:rsid w:val="00A9628A"/>
    <w:rsid w:val="00A96548"/>
    <w:rsid w:val="00A96563"/>
    <w:rsid w:val="00A968F9"/>
    <w:rsid w:val="00A9690E"/>
    <w:rsid w:val="00A979F4"/>
    <w:rsid w:val="00A97E40"/>
    <w:rsid w:val="00AA0335"/>
    <w:rsid w:val="00AA0FEC"/>
    <w:rsid w:val="00AA1854"/>
    <w:rsid w:val="00AA1F64"/>
    <w:rsid w:val="00AA23D3"/>
    <w:rsid w:val="00AA288F"/>
    <w:rsid w:val="00AA28CA"/>
    <w:rsid w:val="00AA32A4"/>
    <w:rsid w:val="00AA3825"/>
    <w:rsid w:val="00AA39C3"/>
    <w:rsid w:val="00AA3E32"/>
    <w:rsid w:val="00AA40E8"/>
    <w:rsid w:val="00AA582F"/>
    <w:rsid w:val="00AA59DC"/>
    <w:rsid w:val="00AA5BF1"/>
    <w:rsid w:val="00AA6358"/>
    <w:rsid w:val="00AA6720"/>
    <w:rsid w:val="00AA67C5"/>
    <w:rsid w:val="00AA6A82"/>
    <w:rsid w:val="00AA6D41"/>
    <w:rsid w:val="00AA706C"/>
    <w:rsid w:val="00AA7983"/>
    <w:rsid w:val="00AB0748"/>
    <w:rsid w:val="00AB135F"/>
    <w:rsid w:val="00AB1540"/>
    <w:rsid w:val="00AB174E"/>
    <w:rsid w:val="00AB1C37"/>
    <w:rsid w:val="00AB2144"/>
    <w:rsid w:val="00AB332A"/>
    <w:rsid w:val="00AB3537"/>
    <w:rsid w:val="00AB3689"/>
    <w:rsid w:val="00AB38F5"/>
    <w:rsid w:val="00AB3B00"/>
    <w:rsid w:val="00AB4B85"/>
    <w:rsid w:val="00AB5351"/>
    <w:rsid w:val="00AB5A2A"/>
    <w:rsid w:val="00AB6177"/>
    <w:rsid w:val="00AB631A"/>
    <w:rsid w:val="00AB6349"/>
    <w:rsid w:val="00AB63EA"/>
    <w:rsid w:val="00AB68DC"/>
    <w:rsid w:val="00AB7742"/>
    <w:rsid w:val="00AC0515"/>
    <w:rsid w:val="00AC0ACF"/>
    <w:rsid w:val="00AC0D6F"/>
    <w:rsid w:val="00AC1E7B"/>
    <w:rsid w:val="00AC25F3"/>
    <w:rsid w:val="00AC2921"/>
    <w:rsid w:val="00AC2C69"/>
    <w:rsid w:val="00AC30EB"/>
    <w:rsid w:val="00AC426C"/>
    <w:rsid w:val="00AC4458"/>
    <w:rsid w:val="00AC503A"/>
    <w:rsid w:val="00AC507A"/>
    <w:rsid w:val="00AC644F"/>
    <w:rsid w:val="00AC6A18"/>
    <w:rsid w:val="00AC7266"/>
    <w:rsid w:val="00AC7E4E"/>
    <w:rsid w:val="00AD02AD"/>
    <w:rsid w:val="00AD03BC"/>
    <w:rsid w:val="00AD0680"/>
    <w:rsid w:val="00AD12AC"/>
    <w:rsid w:val="00AD1725"/>
    <w:rsid w:val="00AD1BC8"/>
    <w:rsid w:val="00AD23AF"/>
    <w:rsid w:val="00AD2E15"/>
    <w:rsid w:val="00AD3838"/>
    <w:rsid w:val="00AD4367"/>
    <w:rsid w:val="00AD45F3"/>
    <w:rsid w:val="00AD48B1"/>
    <w:rsid w:val="00AD4F7E"/>
    <w:rsid w:val="00AD5C70"/>
    <w:rsid w:val="00AD6935"/>
    <w:rsid w:val="00AD6E9F"/>
    <w:rsid w:val="00AD6F57"/>
    <w:rsid w:val="00AD6FBD"/>
    <w:rsid w:val="00AE0228"/>
    <w:rsid w:val="00AE16AE"/>
    <w:rsid w:val="00AE2341"/>
    <w:rsid w:val="00AE30D5"/>
    <w:rsid w:val="00AE378B"/>
    <w:rsid w:val="00AE3A06"/>
    <w:rsid w:val="00AE3A79"/>
    <w:rsid w:val="00AE4465"/>
    <w:rsid w:val="00AE44D4"/>
    <w:rsid w:val="00AE484A"/>
    <w:rsid w:val="00AE4DCF"/>
    <w:rsid w:val="00AE51B7"/>
    <w:rsid w:val="00AE5AB9"/>
    <w:rsid w:val="00AE5D81"/>
    <w:rsid w:val="00AE6142"/>
    <w:rsid w:val="00AE717A"/>
    <w:rsid w:val="00AF07E8"/>
    <w:rsid w:val="00AF14BD"/>
    <w:rsid w:val="00AF169A"/>
    <w:rsid w:val="00AF1EE5"/>
    <w:rsid w:val="00AF25A6"/>
    <w:rsid w:val="00AF2A3C"/>
    <w:rsid w:val="00AF352E"/>
    <w:rsid w:val="00AF3542"/>
    <w:rsid w:val="00AF3BBA"/>
    <w:rsid w:val="00AF436E"/>
    <w:rsid w:val="00AF442E"/>
    <w:rsid w:val="00AF4A05"/>
    <w:rsid w:val="00AF4E5E"/>
    <w:rsid w:val="00AF4ED9"/>
    <w:rsid w:val="00AF502B"/>
    <w:rsid w:val="00AF50D8"/>
    <w:rsid w:val="00AF5540"/>
    <w:rsid w:val="00AF5C5D"/>
    <w:rsid w:val="00AF64A9"/>
    <w:rsid w:val="00AF69B0"/>
    <w:rsid w:val="00AF7029"/>
    <w:rsid w:val="00AF7988"/>
    <w:rsid w:val="00B00B80"/>
    <w:rsid w:val="00B014FE"/>
    <w:rsid w:val="00B0234F"/>
    <w:rsid w:val="00B0242C"/>
    <w:rsid w:val="00B02709"/>
    <w:rsid w:val="00B02CFD"/>
    <w:rsid w:val="00B0306F"/>
    <w:rsid w:val="00B0331B"/>
    <w:rsid w:val="00B03544"/>
    <w:rsid w:val="00B03558"/>
    <w:rsid w:val="00B04315"/>
    <w:rsid w:val="00B04D08"/>
    <w:rsid w:val="00B05594"/>
    <w:rsid w:val="00B05A28"/>
    <w:rsid w:val="00B06601"/>
    <w:rsid w:val="00B067B1"/>
    <w:rsid w:val="00B06BCA"/>
    <w:rsid w:val="00B07591"/>
    <w:rsid w:val="00B075D5"/>
    <w:rsid w:val="00B07ABA"/>
    <w:rsid w:val="00B07C59"/>
    <w:rsid w:val="00B10138"/>
    <w:rsid w:val="00B10909"/>
    <w:rsid w:val="00B10E18"/>
    <w:rsid w:val="00B11454"/>
    <w:rsid w:val="00B11C59"/>
    <w:rsid w:val="00B12A8F"/>
    <w:rsid w:val="00B12DA0"/>
    <w:rsid w:val="00B132FD"/>
    <w:rsid w:val="00B13BCC"/>
    <w:rsid w:val="00B13D4E"/>
    <w:rsid w:val="00B14191"/>
    <w:rsid w:val="00B146B8"/>
    <w:rsid w:val="00B14A2F"/>
    <w:rsid w:val="00B14C96"/>
    <w:rsid w:val="00B1516C"/>
    <w:rsid w:val="00B1535A"/>
    <w:rsid w:val="00B15CA1"/>
    <w:rsid w:val="00B16076"/>
    <w:rsid w:val="00B16824"/>
    <w:rsid w:val="00B169E9"/>
    <w:rsid w:val="00B205B2"/>
    <w:rsid w:val="00B20D3E"/>
    <w:rsid w:val="00B21E72"/>
    <w:rsid w:val="00B22100"/>
    <w:rsid w:val="00B221F3"/>
    <w:rsid w:val="00B22335"/>
    <w:rsid w:val="00B22E8F"/>
    <w:rsid w:val="00B22F2A"/>
    <w:rsid w:val="00B23877"/>
    <w:rsid w:val="00B24367"/>
    <w:rsid w:val="00B2498B"/>
    <w:rsid w:val="00B24CC4"/>
    <w:rsid w:val="00B2543F"/>
    <w:rsid w:val="00B25BFF"/>
    <w:rsid w:val="00B26035"/>
    <w:rsid w:val="00B263F2"/>
    <w:rsid w:val="00B26D60"/>
    <w:rsid w:val="00B26DCA"/>
    <w:rsid w:val="00B278B8"/>
    <w:rsid w:val="00B27B70"/>
    <w:rsid w:val="00B30059"/>
    <w:rsid w:val="00B30099"/>
    <w:rsid w:val="00B3043B"/>
    <w:rsid w:val="00B30A98"/>
    <w:rsid w:val="00B30C45"/>
    <w:rsid w:val="00B318A0"/>
    <w:rsid w:val="00B31AC6"/>
    <w:rsid w:val="00B31F3E"/>
    <w:rsid w:val="00B32128"/>
    <w:rsid w:val="00B3216E"/>
    <w:rsid w:val="00B32ABC"/>
    <w:rsid w:val="00B33803"/>
    <w:rsid w:val="00B34855"/>
    <w:rsid w:val="00B34B3F"/>
    <w:rsid w:val="00B351CE"/>
    <w:rsid w:val="00B367A9"/>
    <w:rsid w:val="00B36802"/>
    <w:rsid w:val="00B36D42"/>
    <w:rsid w:val="00B375A5"/>
    <w:rsid w:val="00B412F3"/>
    <w:rsid w:val="00B4139D"/>
    <w:rsid w:val="00B4178A"/>
    <w:rsid w:val="00B4215B"/>
    <w:rsid w:val="00B42186"/>
    <w:rsid w:val="00B42235"/>
    <w:rsid w:val="00B425C2"/>
    <w:rsid w:val="00B42612"/>
    <w:rsid w:val="00B42A61"/>
    <w:rsid w:val="00B43C68"/>
    <w:rsid w:val="00B45D8F"/>
    <w:rsid w:val="00B45FB1"/>
    <w:rsid w:val="00B4628E"/>
    <w:rsid w:val="00B462BF"/>
    <w:rsid w:val="00B46324"/>
    <w:rsid w:val="00B46476"/>
    <w:rsid w:val="00B50028"/>
    <w:rsid w:val="00B507F4"/>
    <w:rsid w:val="00B509AD"/>
    <w:rsid w:val="00B513F3"/>
    <w:rsid w:val="00B52DE5"/>
    <w:rsid w:val="00B54AA7"/>
    <w:rsid w:val="00B54E1E"/>
    <w:rsid w:val="00B54F6B"/>
    <w:rsid w:val="00B5525B"/>
    <w:rsid w:val="00B55533"/>
    <w:rsid w:val="00B5586E"/>
    <w:rsid w:val="00B5587F"/>
    <w:rsid w:val="00B564EF"/>
    <w:rsid w:val="00B56DC9"/>
    <w:rsid w:val="00B56ED9"/>
    <w:rsid w:val="00B571A4"/>
    <w:rsid w:val="00B603B6"/>
    <w:rsid w:val="00B627CD"/>
    <w:rsid w:val="00B6363D"/>
    <w:rsid w:val="00B63F1F"/>
    <w:rsid w:val="00B640CF"/>
    <w:rsid w:val="00B645C8"/>
    <w:rsid w:val="00B65031"/>
    <w:rsid w:val="00B6571A"/>
    <w:rsid w:val="00B7021B"/>
    <w:rsid w:val="00B70663"/>
    <w:rsid w:val="00B70A1E"/>
    <w:rsid w:val="00B70BA7"/>
    <w:rsid w:val="00B70DA1"/>
    <w:rsid w:val="00B70DF5"/>
    <w:rsid w:val="00B71A36"/>
    <w:rsid w:val="00B72157"/>
    <w:rsid w:val="00B724C3"/>
    <w:rsid w:val="00B7251D"/>
    <w:rsid w:val="00B743C8"/>
    <w:rsid w:val="00B74BF4"/>
    <w:rsid w:val="00B74EB0"/>
    <w:rsid w:val="00B7543C"/>
    <w:rsid w:val="00B75CA5"/>
    <w:rsid w:val="00B76508"/>
    <w:rsid w:val="00B76523"/>
    <w:rsid w:val="00B76FCC"/>
    <w:rsid w:val="00B772D9"/>
    <w:rsid w:val="00B77E0D"/>
    <w:rsid w:val="00B8026E"/>
    <w:rsid w:val="00B802C3"/>
    <w:rsid w:val="00B80341"/>
    <w:rsid w:val="00B80494"/>
    <w:rsid w:val="00B80500"/>
    <w:rsid w:val="00B80D49"/>
    <w:rsid w:val="00B81443"/>
    <w:rsid w:val="00B8192F"/>
    <w:rsid w:val="00B81998"/>
    <w:rsid w:val="00B81A20"/>
    <w:rsid w:val="00B82C89"/>
    <w:rsid w:val="00B82F7A"/>
    <w:rsid w:val="00B83FF9"/>
    <w:rsid w:val="00B84247"/>
    <w:rsid w:val="00B8450D"/>
    <w:rsid w:val="00B848E5"/>
    <w:rsid w:val="00B84C87"/>
    <w:rsid w:val="00B84FB7"/>
    <w:rsid w:val="00B8500C"/>
    <w:rsid w:val="00B853D5"/>
    <w:rsid w:val="00B8575C"/>
    <w:rsid w:val="00B8578B"/>
    <w:rsid w:val="00B863D2"/>
    <w:rsid w:val="00B865FD"/>
    <w:rsid w:val="00B86B96"/>
    <w:rsid w:val="00B86B99"/>
    <w:rsid w:val="00B874C4"/>
    <w:rsid w:val="00B875AB"/>
    <w:rsid w:val="00B879C5"/>
    <w:rsid w:val="00B91863"/>
    <w:rsid w:val="00B92321"/>
    <w:rsid w:val="00B926B8"/>
    <w:rsid w:val="00B92AE2"/>
    <w:rsid w:val="00B92B05"/>
    <w:rsid w:val="00B936AC"/>
    <w:rsid w:val="00B939CE"/>
    <w:rsid w:val="00B93EF3"/>
    <w:rsid w:val="00B95038"/>
    <w:rsid w:val="00B95347"/>
    <w:rsid w:val="00B95608"/>
    <w:rsid w:val="00B95883"/>
    <w:rsid w:val="00B963F6"/>
    <w:rsid w:val="00B96601"/>
    <w:rsid w:val="00B96917"/>
    <w:rsid w:val="00B97649"/>
    <w:rsid w:val="00B97942"/>
    <w:rsid w:val="00B979E2"/>
    <w:rsid w:val="00BA0C93"/>
    <w:rsid w:val="00BA1FC9"/>
    <w:rsid w:val="00BA2029"/>
    <w:rsid w:val="00BA214E"/>
    <w:rsid w:val="00BA2883"/>
    <w:rsid w:val="00BA2D15"/>
    <w:rsid w:val="00BA3D86"/>
    <w:rsid w:val="00BA4A65"/>
    <w:rsid w:val="00BA4AB6"/>
    <w:rsid w:val="00BA545B"/>
    <w:rsid w:val="00BA6F10"/>
    <w:rsid w:val="00BA6F96"/>
    <w:rsid w:val="00BA74A3"/>
    <w:rsid w:val="00BA77CD"/>
    <w:rsid w:val="00BA7988"/>
    <w:rsid w:val="00BB1358"/>
    <w:rsid w:val="00BB236D"/>
    <w:rsid w:val="00BB23FB"/>
    <w:rsid w:val="00BB2A7B"/>
    <w:rsid w:val="00BB2BE2"/>
    <w:rsid w:val="00BB3E40"/>
    <w:rsid w:val="00BB4630"/>
    <w:rsid w:val="00BB48AB"/>
    <w:rsid w:val="00BB53C4"/>
    <w:rsid w:val="00BB5462"/>
    <w:rsid w:val="00BB5B16"/>
    <w:rsid w:val="00BB5BB2"/>
    <w:rsid w:val="00BB7A8B"/>
    <w:rsid w:val="00BC022A"/>
    <w:rsid w:val="00BC0432"/>
    <w:rsid w:val="00BC0A76"/>
    <w:rsid w:val="00BC1048"/>
    <w:rsid w:val="00BC128D"/>
    <w:rsid w:val="00BC1505"/>
    <w:rsid w:val="00BC15DE"/>
    <w:rsid w:val="00BC1FC5"/>
    <w:rsid w:val="00BC25A7"/>
    <w:rsid w:val="00BC25B6"/>
    <w:rsid w:val="00BC3B8F"/>
    <w:rsid w:val="00BC3D9C"/>
    <w:rsid w:val="00BC4064"/>
    <w:rsid w:val="00BC513C"/>
    <w:rsid w:val="00BC54BE"/>
    <w:rsid w:val="00BC5B9C"/>
    <w:rsid w:val="00BC5BAA"/>
    <w:rsid w:val="00BC5F89"/>
    <w:rsid w:val="00BC7417"/>
    <w:rsid w:val="00BD01F3"/>
    <w:rsid w:val="00BD0A5F"/>
    <w:rsid w:val="00BD0EE8"/>
    <w:rsid w:val="00BD10DA"/>
    <w:rsid w:val="00BD2380"/>
    <w:rsid w:val="00BD3819"/>
    <w:rsid w:val="00BD3A7B"/>
    <w:rsid w:val="00BD3AB0"/>
    <w:rsid w:val="00BD3D66"/>
    <w:rsid w:val="00BD41AD"/>
    <w:rsid w:val="00BD44E3"/>
    <w:rsid w:val="00BD4514"/>
    <w:rsid w:val="00BD4516"/>
    <w:rsid w:val="00BD48CE"/>
    <w:rsid w:val="00BD4B67"/>
    <w:rsid w:val="00BD54A4"/>
    <w:rsid w:val="00BD57F5"/>
    <w:rsid w:val="00BD6097"/>
    <w:rsid w:val="00BD6ADD"/>
    <w:rsid w:val="00BD7395"/>
    <w:rsid w:val="00BD7DC1"/>
    <w:rsid w:val="00BE0DB7"/>
    <w:rsid w:val="00BE117D"/>
    <w:rsid w:val="00BE1B00"/>
    <w:rsid w:val="00BE23D3"/>
    <w:rsid w:val="00BE2A28"/>
    <w:rsid w:val="00BE2C75"/>
    <w:rsid w:val="00BE2FF8"/>
    <w:rsid w:val="00BE473F"/>
    <w:rsid w:val="00BE4D11"/>
    <w:rsid w:val="00BE4F01"/>
    <w:rsid w:val="00BE54D5"/>
    <w:rsid w:val="00BE5AD0"/>
    <w:rsid w:val="00BE5FCE"/>
    <w:rsid w:val="00BE6369"/>
    <w:rsid w:val="00BE75AD"/>
    <w:rsid w:val="00BE75B0"/>
    <w:rsid w:val="00BF0333"/>
    <w:rsid w:val="00BF1DFA"/>
    <w:rsid w:val="00BF3173"/>
    <w:rsid w:val="00BF3F43"/>
    <w:rsid w:val="00BF4129"/>
    <w:rsid w:val="00BF4177"/>
    <w:rsid w:val="00BF4529"/>
    <w:rsid w:val="00BF4F47"/>
    <w:rsid w:val="00BF5D35"/>
    <w:rsid w:val="00BF63D3"/>
    <w:rsid w:val="00BF650D"/>
    <w:rsid w:val="00BF66FF"/>
    <w:rsid w:val="00BF6AB2"/>
    <w:rsid w:val="00BF6CBA"/>
    <w:rsid w:val="00BF7147"/>
    <w:rsid w:val="00BF769B"/>
    <w:rsid w:val="00BF78F1"/>
    <w:rsid w:val="00C00484"/>
    <w:rsid w:val="00C012F8"/>
    <w:rsid w:val="00C01975"/>
    <w:rsid w:val="00C01C02"/>
    <w:rsid w:val="00C03070"/>
    <w:rsid w:val="00C031A2"/>
    <w:rsid w:val="00C0326B"/>
    <w:rsid w:val="00C0370C"/>
    <w:rsid w:val="00C0391C"/>
    <w:rsid w:val="00C04870"/>
    <w:rsid w:val="00C04CA3"/>
    <w:rsid w:val="00C04CC9"/>
    <w:rsid w:val="00C05B23"/>
    <w:rsid w:val="00C05CF2"/>
    <w:rsid w:val="00C05F9D"/>
    <w:rsid w:val="00C068BE"/>
    <w:rsid w:val="00C0710A"/>
    <w:rsid w:val="00C07DEE"/>
    <w:rsid w:val="00C1092D"/>
    <w:rsid w:val="00C10AB8"/>
    <w:rsid w:val="00C11098"/>
    <w:rsid w:val="00C114CC"/>
    <w:rsid w:val="00C1161D"/>
    <w:rsid w:val="00C11EFB"/>
    <w:rsid w:val="00C12276"/>
    <w:rsid w:val="00C12EA4"/>
    <w:rsid w:val="00C12FC9"/>
    <w:rsid w:val="00C132F7"/>
    <w:rsid w:val="00C13305"/>
    <w:rsid w:val="00C135E9"/>
    <w:rsid w:val="00C149EB"/>
    <w:rsid w:val="00C14E2B"/>
    <w:rsid w:val="00C159F5"/>
    <w:rsid w:val="00C15A51"/>
    <w:rsid w:val="00C1617E"/>
    <w:rsid w:val="00C1623A"/>
    <w:rsid w:val="00C16475"/>
    <w:rsid w:val="00C166C5"/>
    <w:rsid w:val="00C166EA"/>
    <w:rsid w:val="00C175EC"/>
    <w:rsid w:val="00C179ED"/>
    <w:rsid w:val="00C17B83"/>
    <w:rsid w:val="00C17CC1"/>
    <w:rsid w:val="00C17CD1"/>
    <w:rsid w:val="00C17CD4"/>
    <w:rsid w:val="00C20B6D"/>
    <w:rsid w:val="00C20E5F"/>
    <w:rsid w:val="00C21140"/>
    <w:rsid w:val="00C2174C"/>
    <w:rsid w:val="00C22855"/>
    <w:rsid w:val="00C229BA"/>
    <w:rsid w:val="00C229F6"/>
    <w:rsid w:val="00C23574"/>
    <w:rsid w:val="00C239B4"/>
    <w:rsid w:val="00C23DF5"/>
    <w:rsid w:val="00C245D2"/>
    <w:rsid w:val="00C24997"/>
    <w:rsid w:val="00C249BA"/>
    <w:rsid w:val="00C24D33"/>
    <w:rsid w:val="00C25264"/>
    <w:rsid w:val="00C25BA7"/>
    <w:rsid w:val="00C26583"/>
    <w:rsid w:val="00C27B1A"/>
    <w:rsid w:val="00C27BFF"/>
    <w:rsid w:val="00C308F5"/>
    <w:rsid w:val="00C30EF2"/>
    <w:rsid w:val="00C3157B"/>
    <w:rsid w:val="00C31874"/>
    <w:rsid w:val="00C31FC1"/>
    <w:rsid w:val="00C328A9"/>
    <w:rsid w:val="00C33293"/>
    <w:rsid w:val="00C33E6E"/>
    <w:rsid w:val="00C34804"/>
    <w:rsid w:val="00C34EBE"/>
    <w:rsid w:val="00C34F96"/>
    <w:rsid w:val="00C3594F"/>
    <w:rsid w:val="00C35E41"/>
    <w:rsid w:val="00C370C0"/>
    <w:rsid w:val="00C370C8"/>
    <w:rsid w:val="00C37A36"/>
    <w:rsid w:val="00C40FD5"/>
    <w:rsid w:val="00C4106D"/>
    <w:rsid w:val="00C414D3"/>
    <w:rsid w:val="00C41E04"/>
    <w:rsid w:val="00C41FA9"/>
    <w:rsid w:val="00C4269B"/>
    <w:rsid w:val="00C437FD"/>
    <w:rsid w:val="00C4391B"/>
    <w:rsid w:val="00C44232"/>
    <w:rsid w:val="00C44C5F"/>
    <w:rsid w:val="00C451F9"/>
    <w:rsid w:val="00C45C0E"/>
    <w:rsid w:val="00C46F86"/>
    <w:rsid w:val="00C47803"/>
    <w:rsid w:val="00C47D8F"/>
    <w:rsid w:val="00C50A06"/>
    <w:rsid w:val="00C50E66"/>
    <w:rsid w:val="00C511CF"/>
    <w:rsid w:val="00C51CFE"/>
    <w:rsid w:val="00C5238F"/>
    <w:rsid w:val="00C527C8"/>
    <w:rsid w:val="00C52B0F"/>
    <w:rsid w:val="00C53FD4"/>
    <w:rsid w:val="00C5413A"/>
    <w:rsid w:val="00C55957"/>
    <w:rsid w:val="00C55BB1"/>
    <w:rsid w:val="00C55BD2"/>
    <w:rsid w:val="00C561FF"/>
    <w:rsid w:val="00C564C4"/>
    <w:rsid w:val="00C567C5"/>
    <w:rsid w:val="00C56A7F"/>
    <w:rsid w:val="00C574FD"/>
    <w:rsid w:val="00C603E7"/>
    <w:rsid w:val="00C619B5"/>
    <w:rsid w:val="00C61F82"/>
    <w:rsid w:val="00C62A19"/>
    <w:rsid w:val="00C62DA8"/>
    <w:rsid w:val="00C6380B"/>
    <w:rsid w:val="00C639AF"/>
    <w:rsid w:val="00C63B1A"/>
    <w:rsid w:val="00C651F9"/>
    <w:rsid w:val="00C65545"/>
    <w:rsid w:val="00C65717"/>
    <w:rsid w:val="00C658A9"/>
    <w:rsid w:val="00C658BE"/>
    <w:rsid w:val="00C65C31"/>
    <w:rsid w:val="00C67114"/>
    <w:rsid w:val="00C67245"/>
    <w:rsid w:val="00C67A32"/>
    <w:rsid w:val="00C70052"/>
    <w:rsid w:val="00C7123E"/>
    <w:rsid w:val="00C71738"/>
    <w:rsid w:val="00C71BBD"/>
    <w:rsid w:val="00C71C49"/>
    <w:rsid w:val="00C71C4B"/>
    <w:rsid w:val="00C723D4"/>
    <w:rsid w:val="00C72F6F"/>
    <w:rsid w:val="00C73AD3"/>
    <w:rsid w:val="00C73C13"/>
    <w:rsid w:val="00C7485D"/>
    <w:rsid w:val="00C75AAE"/>
    <w:rsid w:val="00C75EDB"/>
    <w:rsid w:val="00C7621E"/>
    <w:rsid w:val="00C76B4C"/>
    <w:rsid w:val="00C77D37"/>
    <w:rsid w:val="00C80968"/>
    <w:rsid w:val="00C80EDD"/>
    <w:rsid w:val="00C8117A"/>
    <w:rsid w:val="00C81A47"/>
    <w:rsid w:val="00C81E12"/>
    <w:rsid w:val="00C8238C"/>
    <w:rsid w:val="00C8253F"/>
    <w:rsid w:val="00C827F8"/>
    <w:rsid w:val="00C82919"/>
    <w:rsid w:val="00C830BD"/>
    <w:rsid w:val="00C8361D"/>
    <w:rsid w:val="00C842D4"/>
    <w:rsid w:val="00C8498A"/>
    <w:rsid w:val="00C85153"/>
    <w:rsid w:val="00C85E7D"/>
    <w:rsid w:val="00C86318"/>
    <w:rsid w:val="00C8741B"/>
    <w:rsid w:val="00C90BF7"/>
    <w:rsid w:val="00C91E61"/>
    <w:rsid w:val="00C943CA"/>
    <w:rsid w:val="00C9451D"/>
    <w:rsid w:val="00C94981"/>
    <w:rsid w:val="00C94A2E"/>
    <w:rsid w:val="00C94F6B"/>
    <w:rsid w:val="00C94FE1"/>
    <w:rsid w:val="00C95888"/>
    <w:rsid w:val="00C95E7B"/>
    <w:rsid w:val="00C96B40"/>
    <w:rsid w:val="00C96FBE"/>
    <w:rsid w:val="00C9750B"/>
    <w:rsid w:val="00C976CF"/>
    <w:rsid w:val="00C97737"/>
    <w:rsid w:val="00C97C7B"/>
    <w:rsid w:val="00C97E11"/>
    <w:rsid w:val="00CA0B84"/>
    <w:rsid w:val="00CA0E6F"/>
    <w:rsid w:val="00CA10CE"/>
    <w:rsid w:val="00CA12E0"/>
    <w:rsid w:val="00CA1662"/>
    <w:rsid w:val="00CA184A"/>
    <w:rsid w:val="00CA1AB2"/>
    <w:rsid w:val="00CA22B6"/>
    <w:rsid w:val="00CA2EE7"/>
    <w:rsid w:val="00CA3DAB"/>
    <w:rsid w:val="00CA3E15"/>
    <w:rsid w:val="00CA40E4"/>
    <w:rsid w:val="00CA44D3"/>
    <w:rsid w:val="00CA45FC"/>
    <w:rsid w:val="00CA533B"/>
    <w:rsid w:val="00CA5B5C"/>
    <w:rsid w:val="00CA64E8"/>
    <w:rsid w:val="00CA6620"/>
    <w:rsid w:val="00CA7648"/>
    <w:rsid w:val="00CB0160"/>
    <w:rsid w:val="00CB01BB"/>
    <w:rsid w:val="00CB0C95"/>
    <w:rsid w:val="00CB108C"/>
    <w:rsid w:val="00CB1808"/>
    <w:rsid w:val="00CB2B13"/>
    <w:rsid w:val="00CB2E47"/>
    <w:rsid w:val="00CB301B"/>
    <w:rsid w:val="00CB357E"/>
    <w:rsid w:val="00CB3CE7"/>
    <w:rsid w:val="00CB4134"/>
    <w:rsid w:val="00CB4AFC"/>
    <w:rsid w:val="00CB4B1B"/>
    <w:rsid w:val="00CB6191"/>
    <w:rsid w:val="00CB639C"/>
    <w:rsid w:val="00CB6C43"/>
    <w:rsid w:val="00CB71B7"/>
    <w:rsid w:val="00CB7471"/>
    <w:rsid w:val="00CB7E1E"/>
    <w:rsid w:val="00CB7E43"/>
    <w:rsid w:val="00CC0A79"/>
    <w:rsid w:val="00CC112B"/>
    <w:rsid w:val="00CC21D4"/>
    <w:rsid w:val="00CC221F"/>
    <w:rsid w:val="00CC2950"/>
    <w:rsid w:val="00CC29AE"/>
    <w:rsid w:val="00CC2BF4"/>
    <w:rsid w:val="00CC3C0C"/>
    <w:rsid w:val="00CC434F"/>
    <w:rsid w:val="00CC4CB4"/>
    <w:rsid w:val="00CC4DBD"/>
    <w:rsid w:val="00CC6C7C"/>
    <w:rsid w:val="00CC6E2F"/>
    <w:rsid w:val="00CC7034"/>
    <w:rsid w:val="00CC7200"/>
    <w:rsid w:val="00CC75DA"/>
    <w:rsid w:val="00CC761C"/>
    <w:rsid w:val="00CC77A6"/>
    <w:rsid w:val="00CD1013"/>
    <w:rsid w:val="00CD1471"/>
    <w:rsid w:val="00CD28C6"/>
    <w:rsid w:val="00CD3840"/>
    <w:rsid w:val="00CD3FAC"/>
    <w:rsid w:val="00CD46D9"/>
    <w:rsid w:val="00CD4746"/>
    <w:rsid w:val="00CD4A0B"/>
    <w:rsid w:val="00CD4BD8"/>
    <w:rsid w:val="00CD5537"/>
    <w:rsid w:val="00CD5AB3"/>
    <w:rsid w:val="00CD65E8"/>
    <w:rsid w:val="00CE087F"/>
    <w:rsid w:val="00CE12DE"/>
    <w:rsid w:val="00CE1DC3"/>
    <w:rsid w:val="00CE2085"/>
    <w:rsid w:val="00CE2DC4"/>
    <w:rsid w:val="00CE3611"/>
    <w:rsid w:val="00CE417E"/>
    <w:rsid w:val="00CE45E3"/>
    <w:rsid w:val="00CE4A3C"/>
    <w:rsid w:val="00CE51C1"/>
    <w:rsid w:val="00CE526D"/>
    <w:rsid w:val="00CE62FD"/>
    <w:rsid w:val="00CE750F"/>
    <w:rsid w:val="00CE753B"/>
    <w:rsid w:val="00CE794E"/>
    <w:rsid w:val="00CF0C4A"/>
    <w:rsid w:val="00CF19A3"/>
    <w:rsid w:val="00CF1C08"/>
    <w:rsid w:val="00CF1DB2"/>
    <w:rsid w:val="00CF24FE"/>
    <w:rsid w:val="00CF262C"/>
    <w:rsid w:val="00CF27B6"/>
    <w:rsid w:val="00CF2D88"/>
    <w:rsid w:val="00CF3414"/>
    <w:rsid w:val="00CF48B9"/>
    <w:rsid w:val="00CF4C26"/>
    <w:rsid w:val="00CF4F41"/>
    <w:rsid w:val="00CF57B3"/>
    <w:rsid w:val="00CF5CE8"/>
    <w:rsid w:val="00CF61DE"/>
    <w:rsid w:val="00CF689D"/>
    <w:rsid w:val="00CF6A1C"/>
    <w:rsid w:val="00CF6F51"/>
    <w:rsid w:val="00CF74D4"/>
    <w:rsid w:val="00D0113D"/>
    <w:rsid w:val="00D018BA"/>
    <w:rsid w:val="00D01A3E"/>
    <w:rsid w:val="00D031D5"/>
    <w:rsid w:val="00D04394"/>
    <w:rsid w:val="00D04D0F"/>
    <w:rsid w:val="00D05EEC"/>
    <w:rsid w:val="00D0627C"/>
    <w:rsid w:val="00D0762E"/>
    <w:rsid w:val="00D1158E"/>
    <w:rsid w:val="00D11D3F"/>
    <w:rsid w:val="00D11E89"/>
    <w:rsid w:val="00D12482"/>
    <w:rsid w:val="00D1256C"/>
    <w:rsid w:val="00D1262A"/>
    <w:rsid w:val="00D12F2C"/>
    <w:rsid w:val="00D13185"/>
    <w:rsid w:val="00D147CA"/>
    <w:rsid w:val="00D15188"/>
    <w:rsid w:val="00D15927"/>
    <w:rsid w:val="00D159A7"/>
    <w:rsid w:val="00D15B40"/>
    <w:rsid w:val="00D15D0C"/>
    <w:rsid w:val="00D15FA7"/>
    <w:rsid w:val="00D16521"/>
    <w:rsid w:val="00D16DF7"/>
    <w:rsid w:val="00D209BD"/>
    <w:rsid w:val="00D21776"/>
    <w:rsid w:val="00D2178B"/>
    <w:rsid w:val="00D21AF5"/>
    <w:rsid w:val="00D21EA7"/>
    <w:rsid w:val="00D21EE6"/>
    <w:rsid w:val="00D228D9"/>
    <w:rsid w:val="00D22FFC"/>
    <w:rsid w:val="00D23561"/>
    <w:rsid w:val="00D23861"/>
    <w:rsid w:val="00D249CF"/>
    <w:rsid w:val="00D24B86"/>
    <w:rsid w:val="00D24CBE"/>
    <w:rsid w:val="00D250EF"/>
    <w:rsid w:val="00D2535F"/>
    <w:rsid w:val="00D267D2"/>
    <w:rsid w:val="00D26946"/>
    <w:rsid w:val="00D27125"/>
    <w:rsid w:val="00D27BC3"/>
    <w:rsid w:val="00D30595"/>
    <w:rsid w:val="00D31381"/>
    <w:rsid w:val="00D327E0"/>
    <w:rsid w:val="00D328F2"/>
    <w:rsid w:val="00D32C1B"/>
    <w:rsid w:val="00D337A6"/>
    <w:rsid w:val="00D33E3A"/>
    <w:rsid w:val="00D34012"/>
    <w:rsid w:val="00D3500C"/>
    <w:rsid w:val="00D3558F"/>
    <w:rsid w:val="00D36E3E"/>
    <w:rsid w:val="00D3753C"/>
    <w:rsid w:val="00D37B7C"/>
    <w:rsid w:val="00D37EAC"/>
    <w:rsid w:val="00D40238"/>
    <w:rsid w:val="00D403A5"/>
    <w:rsid w:val="00D40771"/>
    <w:rsid w:val="00D409C5"/>
    <w:rsid w:val="00D40A10"/>
    <w:rsid w:val="00D42417"/>
    <w:rsid w:val="00D42819"/>
    <w:rsid w:val="00D43072"/>
    <w:rsid w:val="00D431BD"/>
    <w:rsid w:val="00D4359E"/>
    <w:rsid w:val="00D436AB"/>
    <w:rsid w:val="00D43C36"/>
    <w:rsid w:val="00D451FB"/>
    <w:rsid w:val="00D46AFF"/>
    <w:rsid w:val="00D46D17"/>
    <w:rsid w:val="00D47A74"/>
    <w:rsid w:val="00D47B56"/>
    <w:rsid w:val="00D47B97"/>
    <w:rsid w:val="00D47DBC"/>
    <w:rsid w:val="00D47F48"/>
    <w:rsid w:val="00D50529"/>
    <w:rsid w:val="00D51570"/>
    <w:rsid w:val="00D5267A"/>
    <w:rsid w:val="00D52C33"/>
    <w:rsid w:val="00D53D2C"/>
    <w:rsid w:val="00D53FF2"/>
    <w:rsid w:val="00D54474"/>
    <w:rsid w:val="00D54D63"/>
    <w:rsid w:val="00D54EB8"/>
    <w:rsid w:val="00D5581E"/>
    <w:rsid w:val="00D5635B"/>
    <w:rsid w:val="00D57C66"/>
    <w:rsid w:val="00D57E19"/>
    <w:rsid w:val="00D603EC"/>
    <w:rsid w:val="00D6057C"/>
    <w:rsid w:val="00D616B7"/>
    <w:rsid w:val="00D61BAA"/>
    <w:rsid w:val="00D61D7F"/>
    <w:rsid w:val="00D6387B"/>
    <w:rsid w:val="00D638FD"/>
    <w:rsid w:val="00D63D01"/>
    <w:rsid w:val="00D642E1"/>
    <w:rsid w:val="00D65744"/>
    <w:rsid w:val="00D65A57"/>
    <w:rsid w:val="00D6646A"/>
    <w:rsid w:val="00D664C0"/>
    <w:rsid w:val="00D668E1"/>
    <w:rsid w:val="00D66C06"/>
    <w:rsid w:val="00D670B1"/>
    <w:rsid w:val="00D70315"/>
    <w:rsid w:val="00D70496"/>
    <w:rsid w:val="00D7069B"/>
    <w:rsid w:val="00D709B9"/>
    <w:rsid w:val="00D70B11"/>
    <w:rsid w:val="00D71103"/>
    <w:rsid w:val="00D7112A"/>
    <w:rsid w:val="00D712D0"/>
    <w:rsid w:val="00D71D34"/>
    <w:rsid w:val="00D720BB"/>
    <w:rsid w:val="00D7279E"/>
    <w:rsid w:val="00D7342F"/>
    <w:rsid w:val="00D74D67"/>
    <w:rsid w:val="00D74F9E"/>
    <w:rsid w:val="00D75310"/>
    <w:rsid w:val="00D7558E"/>
    <w:rsid w:val="00D75AC4"/>
    <w:rsid w:val="00D76326"/>
    <w:rsid w:val="00D76B7F"/>
    <w:rsid w:val="00D77516"/>
    <w:rsid w:val="00D77C2C"/>
    <w:rsid w:val="00D803AE"/>
    <w:rsid w:val="00D80547"/>
    <w:rsid w:val="00D80BD0"/>
    <w:rsid w:val="00D80C4F"/>
    <w:rsid w:val="00D81C02"/>
    <w:rsid w:val="00D821EF"/>
    <w:rsid w:val="00D821F6"/>
    <w:rsid w:val="00D82262"/>
    <w:rsid w:val="00D8236A"/>
    <w:rsid w:val="00D8312F"/>
    <w:rsid w:val="00D836BC"/>
    <w:rsid w:val="00D83AF9"/>
    <w:rsid w:val="00D84232"/>
    <w:rsid w:val="00D84696"/>
    <w:rsid w:val="00D85219"/>
    <w:rsid w:val="00D854A5"/>
    <w:rsid w:val="00D86190"/>
    <w:rsid w:val="00D86201"/>
    <w:rsid w:val="00D86B63"/>
    <w:rsid w:val="00D86C63"/>
    <w:rsid w:val="00D87737"/>
    <w:rsid w:val="00D87B55"/>
    <w:rsid w:val="00D87FC6"/>
    <w:rsid w:val="00D90127"/>
    <w:rsid w:val="00D90356"/>
    <w:rsid w:val="00D90E93"/>
    <w:rsid w:val="00D91D28"/>
    <w:rsid w:val="00D91D90"/>
    <w:rsid w:val="00D93165"/>
    <w:rsid w:val="00D93647"/>
    <w:rsid w:val="00D93C25"/>
    <w:rsid w:val="00D94F85"/>
    <w:rsid w:val="00D96F89"/>
    <w:rsid w:val="00D975B6"/>
    <w:rsid w:val="00DA0DF3"/>
    <w:rsid w:val="00DA158F"/>
    <w:rsid w:val="00DA1A31"/>
    <w:rsid w:val="00DA1EF4"/>
    <w:rsid w:val="00DA2E02"/>
    <w:rsid w:val="00DA42B2"/>
    <w:rsid w:val="00DA459E"/>
    <w:rsid w:val="00DA4960"/>
    <w:rsid w:val="00DA5674"/>
    <w:rsid w:val="00DA58A0"/>
    <w:rsid w:val="00DA5C3B"/>
    <w:rsid w:val="00DA6113"/>
    <w:rsid w:val="00DA75A7"/>
    <w:rsid w:val="00DA7D19"/>
    <w:rsid w:val="00DA7D79"/>
    <w:rsid w:val="00DB0387"/>
    <w:rsid w:val="00DB0BCD"/>
    <w:rsid w:val="00DB1234"/>
    <w:rsid w:val="00DB167A"/>
    <w:rsid w:val="00DB17BC"/>
    <w:rsid w:val="00DB236F"/>
    <w:rsid w:val="00DB28BB"/>
    <w:rsid w:val="00DB2EC4"/>
    <w:rsid w:val="00DB30CE"/>
    <w:rsid w:val="00DB37BD"/>
    <w:rsid w:val="00DB3D4B"/>
    <w:rsid w:val="00DB468D"/>
    <w:rsid w:val="00DB6646"/>
    <w:rsid w:val="00DB6B35"/>
    <w:rsid w:val="00DB75DE"/>
    <w:rsid w:val="00DB79E0"/>
    <w:rsid w:val="00DC0ADA"/>
    <w:rsid w:val="00DC20CC"/>
    <w:rsid w:val="00DC230E"/>
    <w:rsid w:val="00DC35EB"/>
    <w:rsid w:val="00DC36AC"/>
    <w:rsid w:val="00DC38B0"/>
    <w:rsid w:val="00DC3911"/>
    <w:rsid w:val="00DC4518"/>
    <w:rsid w:val="00DC4831"/>
    <w:rsid w:val="00DC54B0"/>
    <w:rsid w:val="00DC5F22"/>
    <w:rsid w:val="00DC6DE2"/>
    <w:rsid w:val="00DC7970"/>
    <w:rsid w:val="00DC7ED5"/>
    <w:rsid w:val="00DD0450"/>
    <w:rsid w:val="00DD0B74"/>
    <w:rsid w:val="00DD159C"/>
    <w:rsid w:val="00DD269D"/>
    <w:rsid w:val="00DD2772"/>
    <w:rsid w:val="00DD2D33"/>
    <w:rsid w:val="00DD3329"/>
    <w:rsid w:val="00DD537D"/>
    <w:rsid w:val="00DD5A99"/>
    <w:rsid w:val="00DD5FAC"/>
    <w:rsid w:val="00DD60FE"/>
    <w:rsid w:val="00DD66E4"/>
    <w:rsid w:val="00DD6DD0"/>
    <w:rsid w:val="00DD6FFC"/>
    <w:rsid w:val="00DD7985"/>
    <w:rsid w:val="00DE0FB1"/>
    <w:rsid w:val="00DE10D8"/>
    <w:rsid w:val="00DE29FB"/>
    <w:rsid w:val="00DE31AD"/>
    <w:rsid w:val="00DE32E4"/>
    <w:rsid w:val="00DE3CE1"/>
    <w:rsid w:val="00DE407C"/>
    <w:rsid w:val="00DE45F9"/>
    <w:rsid w:val="00DE48BC"/>
    <w:rsid w:val="00DE53F3"/>
    <w:rsid w:val="00DE541F"/>
    <w:rsid w:val="00DE5984"/>
    <w:rsid w:val="00DE5A01"/>
    <w:rsid w:val="00DE68C5"/>
    <w:rsid w:val="00DE6C56"/>
    <w:rsid w:val="00DE6C5E"/>
    <w:rsid w:val="00DF0583"/>
    <w:rsid w:val="00DF08E7"/>
    <w:rsid w:val="00DF18AE"/>
    <w:rsid w:val="00DF19CB"/>
    <w:rsid w:val="00DF1D5F"/>
    <w:rsid w:val="00DF1DC1"/>
    <w:rsid w:val="00DF228E"/>
    <w:rsid w:val="00DF29AB"/>
    <w:rsid w:val="00DF3520"/>
    <w:rsid w:val="00DF3801"/>
    <w:rsid w:val="00DF398B"/>
    <w:rsid w:val="00DF413A"/>
    <w:rsid w:val="00DF4C82"/>
    <w:rsid w:val="00DF4EAB"/>
    <w:rsid w:val="00DF53E7"/>
    <w:rsid w:val="00DF55DA"/>
    <w:rsid w:val="00DF5BF2"/>
    <w:rsid w:val="00DF5CB2"/>
    <w:rsid w:val="00DF5CB5"/>
    <w:rsid w:val="00DF6358"/>
    <w:rsid w:val="00DF693E"/>
    <w:rsid w:val="00DF6D98"/>
    <w:rsid w:val="00DF767F"/>
    <w:rsid w:val="00E00154"/>
    <w:rsid w:val="00E00184"/>
    <w:rsid w:val="00E0018B"/>
    <w:rsid w:val="00E00552"/>
    <w:rsid w:val="00E0055A"/>
    <w:rsid w:val="00E00A3C"/>
    <w:rsid w:val="00E0100B"/>
    <w:rsid w:val="00E0117E"/>
    <w:rsid w:val="00E018F4"/>
    <w:rsid w:val="00E01B4B"/>
    <w:rsid w:val="00E01C2D"/>
    <w:rsid w:val="00E02256"/>
    <w:rsid w:val="00E022B5"/>
    <w:rsid w:val="00E024C9"/>
    <w:rsid w:val="00E03143"/>
    <w:rsid w:val="00E0372C"/>
    <w:rsid w:val="00E0464D"/>
    <w:rsid w:val="00E0543B"/>
    <w:rsid w:val="00E0629E"/>
    <w:rsid w:val="00E06909"/>
    <w:rsid w:val="00E07267"/>
    <w:rsid w:val="00E07435"/>
    <w:rsid w:val="00E106BB"/>
    <w:rsid w:val="00E10905"/>
    <w:rsid w:val="00E10C21"/>
    <w:rsid w:val="00E11082"/>
    <w:rsid w:val="00E11BC3"/>
    <w:rsid w:val="00E11ECF"/>
    <w:rsid w:val="00E1239E"/>
    <w:rsid w:val="00E14230"/>
    <w:rsid w:val="00E1476C"/>
    <w:rsid w:val="00E14B81"/>
    <w:rsid w:val="00E14FAD"/>
    <w:rsid w:val="00E15024"/>
    <w:rsid w:val="00E15141"/>
    <w:rsid w:val="00E154E4"/>
    <w:rsid w:val="00E15F8D"/>
    <w:rsid w:val="00E162C2"/>
    <w:rsid w:val="00E16A27"/>
    <w:rsid w:val="00E16B8F"/>
    <w:rsid w:val="00E17E7C"/>
    <w:rsid w:val="00E201F1"/>
    <w:rsid w:val="00E20981"/>
    <w:rsid w:val="00E210F5"/>
    <w:rsid w:val="00E211AC"/>
    <w:rsid w:val="00E2159F"/>
    <w:rsid w:val="00E21B85"/>
    <w:rsid w:val="00E22A3D"/>
    <w:rsid w:val="00E233B9"/>
    <w:rsid w:val="00E2389B"/>
    <w:rsid w:val="00E24106"/>
    <w:rsid w:val="00E24D6F"/>
    <w:rsid w:val="00E25232"/>
    <w:rsid w:val="00E25DE0"/>
    <w:rsid w:val="00E26174"/>
    <w:rsid w:val="00E264A6"/>
    <w:rsid w:val="00E268BF"/>
    <w:rsid w:val="00E2755C"/>
    <w:rsid w:val="00E308F1"/>
    <w:rsid w:val="00E3176F"/>
    <w:rsid w:val="00E32836"/>
    <w:rsid w:val="00E33271"/>
    <w:rsid w:val="00E337B4"/>
    <w:rsid w:val="00E33A41"/>
    <w:rsid w:val="00E33B85"/>
    <w:rsid w:val="00E34A0E"/>
    <w:rsid w:val="00E34B32"/>
    <w:rsid w:val="00E34CCA"/>
    <w:rsid w:val="00E34FEE"/>
    <w:rsid w:val="00E35214"/>
    <w:rsid w:val="00E35C97"/>
    <w:rsid w:val="00E35F4F"/>
    <w:rsid w:val="00E364ED"/>
    <w:rsid w:val="00E36F1E"/>
    <w:rsid w:val="00E3705D"/>
    <w:rsid w:val="00E376E1"/>
    <w:rsid w:val="00E40F34"/>
    <w:rsid w:val="00E41068"/>
    <w:rsid w:val="00E41969"/>
    <w:rsid w:val="00E41FED"/>
    <w:rsid w:val="00E4233C"/>
    <w:rsid w:val="00E42D1A"/>
    <w:rsid w:val="00E42F48"/>
    <w:rsid w:val="00E4599C"/>
    <w:rsid w:val="00E45A71"/>
    <w:rsid w:val="00E45DB9"/>
    <w:rsid w:val="00E461AB"/>
    <w:rsid w:val="00E4689A"/>
    <w:rsid w:val="00E474A5"/>
    <w:rsid w:val="00E50497"/>
    <w:rsid w:val="00E50F54"/>
    <w:rsid w:val="00E5115A"/>
    <w:rsid w:val="00E51BCB"/>
    <w:rsid w:val="00E522CA"/>
    <w:rsid w:val="00E52AA9"/>
    <w:rsid w:val="00E52CEA"/>
    <w:rsid w:val="00E52F75"/>
    <w:rsid w:val="00E536A6"/>
    <w:rsid w:val="00E54251"/>
    <w:rsid w:val="00E55BE5"/>
    <w:rsid w:val="00E55DB5"/>
    <w:rsid w:val="00E55E61"/>
    <w:rsid w:val="00E56498"/>
    <w:rsid w:val="00E57308"/>
    <w:rsid w:val="00E57E10"/>
    <w:rsid w:val="00E57F5C"/>
    <w:rsid w:val="00E60082"/>
    <w:rsid w:val="00E601AD"/>
    <w:rsid w:val="00E606DC"/>
    <w:rsid w:val="00E60DFD"/>
    <w:rsid w:val="00E61D81"/>
    <w:rsid w:val="00E624F3"/>
    <w:rsid w:val="00E63313"/>
    <w:rsid w:val="00E63337"/>
    <w:rsid w:val="00E63580"/>
    <w:rsid w:val="00E6414C"/>
    <w:rsid w:val="00E64338"/>
    <w:rsid w:val="00E64549"/>
    <w:rsid w:val="00E64807"/>
    <w:rsid w:val="00E64FCA"/>
    <w:rsid w:val="00E6574E"/>
    <w:rsid w:val="00E65785"/>
    <w:rsid w:val="00E65CB5"/>
    <w:rsid w:val="00E65EB3"/>
    <w:rsid w:val="00E669E2"/>
    <w:rsid w:val="00E66F26"/>
    <w:rsid w:val="00E671AE"/>
    <w:rsid w:val="00E67430"/>
    <w:rsid w:val="00E70363"/>
    <w:rsid w:val="00E70890"/>
    <w:rsid w:val="00E70B17"/>
    <w:rsid w:val="00E70CC6"/>
    <w:rsid w:val="00E710DA"/>
    <w:rsid w:val="00E7203D"/>
    <w:rsid w:val="00E7238D"/>
    <w:rsid w:val="00E7320D"/>
    <w:rsid w:val="00E7350D"/>
    <w:rsid w:val="00E73FFE"/>
    <w:rsid w:val="00E75BEE"/>
    <w:rsid w:val="00E773A9"/>
    <w:rsid w:val="00E77BA4"/>
    <w:rsid w:val="00E80293"/>
    <w:rsid w:val="00E8053A"/>
    <w:rsid w:val="00E805C7"/>
    <w:rsid w:val="00E80B13"/>
    <w:rsid w:val="00E811D9"/>
    <w:rsid w:val="00E81CAB"/>
    <w:rsid w:val="00E8229A"/>
    <w:rsid w:val="00E82A8C"/>
    <w:rsid w:val="00E832A4"/>
    <w:rsid w:val="00E83351"/>
    <w:rsid w:val="00E83749"/>
    <w:rsid w:val="00E84166"/>
    <w:rsid w:val="00E84447"/>
    <w:rsid w:val="00E84A2C"/>
    <w:rsid w:val="00E84CE5"/>
    <w:rsid w:val="00E850B6"/>
    <w:rsid w:val="00E8568F"/>
    <w:rsid w:val="00E857B1"/>
    <w:rsid w:val="00E85890"/>
    <w:rsid w:val="00E8640A"/>
    <w:rsid w:val="00E864E6"/>
    <w:rsid w:val="00E87B83"/>
    <w:rsid w:val="00E87B9F"/>
    <w:rsid w:val="00E906B8"/>
    <w:rsid w:val="00E90940"/>
    <w:rsid w:val="00E91168"/>
    <w:rsid w:val="00E91728"/>
    <w:rsid w:val="00E9285D"/>
    <w:rsid w:val="00E93196"/>
    <w:rsid w:val="00E93428"/>
    <w:rsid w:val="00E93748"/>
    <w:rsid w:val="00E937FF"/>
    <w:rsid w:val="00E93CAD"/>
    <w:rsid w:val="00E944ED"/>
    <w:rsid w:val="00E949B3"/>
    <w:rsid w:val="00E94CBC"/>
    <w:rsid w:val="00E94D25"/>
    <w:rsid w:val="00E95625"/>
    <w:rsid w:val="00E957F3"/>
    <w:rsid w:val="00E95839"/>
    <w:rsid w:val="00E95C12"/>
    <w:rsid w:val="00E96152"/>
    <w:rsid w:val="00E96B6C"/>
    <w:rsid w:val="00E97BC6"/>
    <w:rsid w:val="00EA0381"/>
    <w:rsid w:val="00EA11EA"/>
    <w:rsid w:val="00EA1663"/>
    <w:rsid w:val="00EA1B6B"/>
    <w:rsid w:val="00EA230E"/>
    <w:rsid w:val="00EA2859"/>
    <w:rsid w:val="00EA2CD1"/>
    <w:rsid w:val="00EA2F11"/>
    <w:rsid w:val="00EA3218"/>
    <w:rsid w:val="00EA5013"/>
    <w:rsid w:val="00EA52C5"/>
    <w:rsid w:val="00EA56B3"/>
    <w:rsid w:val="00EA6817"/>
    <w:rsid w:val="00EA74F3"/>
    <w:rsid w:val="00EA7A02"/>
    <w:rsid w:val="00EB0224"/>
    <w:rsid w:val="00EB0FA3"/>
    <w:rsid w:val="00EB1137"/>
    <w:rsid w:val="00EB1868"/>
    <w:rsid w:val="00EB1B02"/>
    <w:rsid w:val="00EB1BB1"/>
    <w:rsid w:val="00EB2527"/>
    <w:rsid w:val="00EB281B"/>
    <w:rsid w:val="00EB2AF7"/>
    <w:rsid w:val="00EB2F4E"/>
    <w:rsid w:val="00EB3351"/>
    <w:rsid w:val="00EB5919"/>
    <w:rsid w:val="00EB5A1E"/>
    <w:rsid w:val="00EB5EBE"/>
    <w:rsid w:val="00EB6317"/>
    <w:rsid w:val="00EB63F1"/>
    <w:rsid w:val="00EB70F1"/>
    <w:rsid w:val="00EB7BAD"/>
    <w:rsid w:val="00EC00EE"/>
    <w:rsid w:val="00EC038A"/>
    <w:rsid w:val="00EC0DE3"/>
    <w:rsid w:val="00EC1117"/>
    <w:rsid w:val="00EC1440"/>
    <w:rsid w:val="00EC1837"/>
    <w:rsid w:val="00EC1AD0"/>
    <w:rsid w:val="00EC1CC0"/>
    <w:rsid w:val="00EC1EBC"/>
    <w:rsid w:val="00EC2888"/>
    <w:rsid w:val="00EC2BEA"/>
    <w:rsid w:val="00EC34D4"/>
    <w:rsid w:val="00EC40F7"/>
    <w:rsid w:val="00EC4448"/>
    <w:rsid w:val="00EC4501"/>
    <w:rsid w:val="00EC4E90"/>
    <w:rsid w:val="00EC5086"/>
    <w:rsid w:val="00EC516B"/>
    <w:rsid w:val="00EC5554"/>
    <w:rsid w:val="00EC620B"/>
    <w:rsid w:val="00EC6387"/>
    <w:rsid w:val="00EC71FD"/>
    <w:rsid w:val="00EC77AA"/>
    <w:rsid w:val="00EC7840"/>
    <w:rsid w:val="00EC7D03"/>
    <w:rsid w:val="00EC7DA7"/>
    <w:rsid w:val="00ED07C1"/>
    <w:rsid w:val="00ED0904"/>
    <w:rsid w:val="00ED19A0"/>
    <w:rsid w:val="00ED1E56"/>
    <w:rsid w:val="00ED1F0B"/>
    <w:rsid w:val="00ED213A"/>
    <w:rsid w:val="00ED2C05"/>
    <w:rsid w:val="00ED2D2F"/>
    <w:rsid w:val="00ED3FFE"/>
    <w:rsid w:val="00ED5170"/>
    <w:rsid w:val="00ED5A79"/>
    <w:rsid w:val="00ED65A7"/>
    <w:rsid w:val="00ED6670"/>
    <w:rsid w:val="00ED6B6E"/>
    <w:rsid w:val="00ED764E"/>
    <w:rsid w:val="00ED7AFD"/>
    <w:rsid w:val="00EE1538"/>
    <w:rsid w:val="00EE1892"/>
    <w:rsid w:val="00EE1D69"/>
    <w:rsid w:val="00EE23D2"/>
    <w:rsid w:val="00EE2A18"/>
    <w:rsid w:val="00EE2B2F"/>
    <w:rsid w:val="00EE2CEE"/>
    <w:rsid w:val="00EE2E01"/>
    <w:rsid w:val="00EE340E"/>
    <w:rsid w:val="00EE3D38"/>
    <w:rsid w:val="00EE3DE2"/>
    <w:rsid w:val="00EE4463"/>
    <w:rsid w:val="00EE567C"/>
    <w:rsid w:val="00EE56FE"/>
    <w:rsid w:val="00EE5995"/>
    <w:rsid w:val="00EE63D7"/>
    <w:rsid w:val="00EE69E4"/>
    <w:rsid w:val="00EE78B5"/>
    <w:rsid w:val="00EE79B3"/>
    <w:rsid w:val="00EF072B"/>
    <w:rsid w:val="00EF0C28"/>
    <w:rsid w:val="00EF0E8A"/>
    <w:rsid w:val="00EF1331"/>
    <w:rsid w:val="00EF1872"/>
    <w:rsid w:val="00EF18C8"/>
    <w:rsid w:val="00EF18FD"/>
    <w:rsid w:val="00EF1AEB"/>
    <w:rsid w:val="00EF288F"/>
    <w:rsid w:val="00EF2E05"/>
    <w:rsid w:val="00EF3463"/>
    <w:rsid w:val="00EF3513"/>
    <w:rsid w:val="00EF38AC"/>
    <w:rsid w:val="00EF3B6E"/>
    <w:rsid w:val="00EF4F00"/>
    <w:rsid w:val="00EF5065"/>
    <w:rsid w:val="00EF5B81"/>
    <w:rsid w:val="00EF6BCE"/>
    <w:rsid w:val="00EF6F7E"/>
    <w:rsid w:val="00EF6FEE"/>
    <w:rsid w:val="00EF74E8"/>
    <w:rsid w:val="00EF7E7F"/>
    <w:rsid w:val="00EF7F8A"/>
    <w:rsid w:val="00F000A7"/>
    <w:rsid w:val="00F00569"/>
    <w:rsid w:val="00F00A50"/>
    <w:rsid w:val="00F0154A"/>
    <w:rsid w:val="00F018F2"/>
    <w:rsid w:val="00F01935"/>
    <w:rsid w:val="00F01952"/>
    <w:rsid w:val="00F01B5A"/>
    <w:rsid w:val="00F02192"/>
    <w:rsid w:val="00F02879"/>
    <w:rsid w:val="00F035A3"/>
    <w:rsid w:val="00F03DE6"/>
    <w:rsid w:val="00F03FF5"/>
    <w:rsid w:val="00F04038"/>
    <w:rsid w:val="00F04070"/>
    <w:rsid w:val="00F04225"/>
    <w:rsid w:val="00F04BAB"/>
    <w:rsid w:val="00F0545E"/>
    <w:rsid w:val="00F0602B"/>
    <w:rsid w:val="00F06A4B"/>
    <w:rsid w:val="00F07782"/>
    <w:rsid w:val="00F1004C"/>
    <w:rsid w:val="00F10858"/>
    <w:rsid w:val="00F10FB7"/>
    <w:rsid w:val="00F11B16"/>
    <w:rsid w:val="00F11F62"/>
    <w:rsid w:val="00F12443"/>
    <w:rsid w:val="00F12C99"/>
    <w:rsid w:val="00F13071"/>
    <w:rsid w:val="00F1329B"/>
    <w:rsid w:val="00F139CA"/>
    <w:rsid w:val="00F13D12"/>
    <w:rsid w:val="00F145E7"/>
    <w:rsid w:val="00F14711"/>
    <w:rsid w:val="00F14B86"/>
    <w:rsid w:val="00F16C90"/>
    <w:rsid w:val="00F16F29"/>
    <w:rsid w:val="00F17E89"/>
    <w:rsid w:val="00F208B2"/>
    <w:rsid w:val="00F20AFC"/>
    <w:rsid w:val="00F211F7"/>
    <w:rsid w:val="00F22411"/>
    <w:rsid w:val="00F24A1B"/>
    <w:rsid w:val="00F252FD"/>
    <w:rsid w:val="00F25913"/>
    <w:rsid w:val="00F25D7A"/>
    <w:rsid w:val="00F268C4"/>
    <w:rsid w:val="00F27649"/>
    <w:rsid w:val="00F2784B"/>
    <w:rsid w:val="00F278D4"/>
    <w:rsid w:val="00F27E5D"/>
    <w:rsid w:val="00F30610"/>
    <w:rsid w:val="00F30993"/>
    <w:rsid w:val="00F309C5"/>
    <w:rsid w:val="00F30A89"/>
    <w:rsid w:val="00F31C70"/>
    <w:rsid w:val="00F31E97"/>
    <w:rsid w:val="00F3218F"/>
    <w:rsid w:val="00F322ED"/>
    <w:rsid w:val="00F3289E"/>
    <w:rsid w:val="00F32FD7"/>
    <w:rsid w:val="00F3320B"/>
    <w:rsid w:val="00F333BA"/>
    <w:rsid w:val="00F3424C"/>
    <w:rsid w:val="00F34F34"/>
    <w:rsid w:val="00F35A20"/>
    <w:rsid w:val="00F35D83"/>
    <w:rsid w:val="00F35EDA"/>
    <w:rsid w:val="00F36480"/>
    <w:rsid w:val="00F369E2"/>
    <w:rsid w:val="00F37844"/>
    <w:rsid w:val="00F40FB9"/>
    <w:rsid w:val="00F418A7"/>
    <w:rsid w:val="00F41A9E"/>
    <w:rsid w:val="00F43232"/>
    <w:rsid w:val="00F4334B"/>
    <w:rsid w:val="00F43351"/>
    <w:rsid w:val="00F43478"/>
    <w:rsid w:val="00F438F9"/>
    <w:rsid w:val="00F43AA9"/>
    <w:rsid w:val="00F44094"/>
    <w:rsid w:val="00F452B6"/>
    <w:rsid w:val="00F4531E"/>
    <w:rsid w:val="00F453F9"/>
    <w:rsid w:val="00F4558F"/>
    <w:rsid w:val="00F45E2D"/>
    <w:rsid w:val="00F46846"/>
    <w:rsid w:val="00F47325"/>
    <w:rsid w:val="00F47877"/>
    <w:rsid w:val="00F47D91"/>
    <w:rsid w:val="00F50312"/>
    <w:rsid w:val="00F50F26"/>
    <w:rsid w:val="00F51050"/>
    <w:rsid w:val="00F5185D"/>
    <w:rsid w:val="00F52E86"/>
    <w:rsid w:val="00F534DB"/>
    <w:rsid w:val="00F538CA"/>
    <w:rsid w:val="00F54153"/>
    <w:rsid w:val="00F5455E"/>
    <w:rsid w:val="00F547D7"/>
    <w:rsid w:val="00F5490A"/>
    <w:rsid w:val="00F555D1"/>
    <w:rsid w:val="00F577CC"/>
    <w:rsid w:val="00F57A23"/>
    <w:rsid w:val="00F57A6B"/>
    <w:rsid w:val="00F60094"/>
    <w:rsid w:val="00F60318"/>
    <w:rsid w:val="00F61B17"/>
    <w:rsid w:val="00F620D5"/>
    <w:rsid w:val="00F622F6"/>
    <w:rsid w:val="00F6276B"/>
    <w:rsid w:val="00F627E4"/>
    <w:rsid w:val="00F62AC6"/>
    <w:rsid w:val="00F62CE3"/>
    <w:rsid w:val="00F6332B"/>
    <w:rsid w:val="00F635AA"/>
    <w:rsid w:val="00F63EEF"/>
    <w:rsid w:val="00F6481D"/>
    <w:rsid w:val="00F65656"/>
    <w:rsid w:val="00F66981"/>
    <w:rsid w:val="00F66A20"/>
    <w:rsid w:val="00F66D45"/>
    <w:rsid w:val="00F66F31"/>
    <w:rsid w:val="00F671AA"/>
    <w:rsid w:val="00F67641"/>
    <w:rsid w:val="00F701DB"/>
    <w:rsid w:val="00F70468"/>
    <w:rsid w:val="00F70753"/>
    <w:rsid w:val="00F710CE"/>
    <w:rsid w:val="00F716AD"/>
    <w:rsid w:val="00F72B62"/>
    <w:rsid w:val="00F72FE6"/>
    <w:rsid w:val="00F738A7"/>
    <w:rsid w:val="00F74CD6"/>
    <w:rsid w:val="00F75324"/>
    <w:rsid w:val="00F75777"/>
    <w:rsid w:val="00F75AF8"/>
    <w:rsid w:val="00F75DA9"/>
    <w:rsid w:val="00F76E2E"/>
    <w:rsid w:val="00F7712E"/>
    <w:rsid w:val="00F80080"/>
    <w:rsid w:val="00F806B7"/>
    <w:rsid w:val="00F80A5F"/>
    <w:rsid w:val="00F80DDF"/>
    <w:rsid w:val="00F811C3"/>
    <w:rsid w:val="00F81D86"/>
    <w:rsid w:val="00F81E9A"/>
    <w:rsid w:val="00F8280D"/>
    <w:rsid w:val="00F829A6"/>
    <w:rsid w:val="00F82E12"/>
    <w:rsid w:val="00F830EF"/>
    <w:rsid w:val="00F834BC"/>
    <w:rsid w:val="00F83563"/>
    <w:rsid w:val="00F83614"/>
    <w:rsid w:val="00F83745"/>
    <w:rsid w:val="00F85336"/>
    <w:rsid w:val="00F866CF"/>
    <w:rsid w:val="00F906B5"/>
    <w:rsid w:val="00F90EB2"/>
    <w:rsid w:val="00F9199E"/>
    <w:rsid w:val="00F91CD4"/>
    <w:rsid w:val="00F921DD"/>
    <w:rsid w:val="00F92417"/>
    <w:rsid w:val="00F92913"/>
    <w:rsid w:val="00F9387A"/>
    <w:rsid w:val="00F945EF"/>
    <w:rsid w:val="00F946B7"/>
    <w:rsid w:val="00F9678B"/>
    <w:rsid w:val="00F96A91"/>
    <w:rsid w:val="00F96E05"/>
    <w:rsid w:val="00F972E1"/>
    <w:rsid w:val="00F973C2"/>
    <w:rsid w:val="00F973E5"/>
    <w:rsid w:val="00F9742E"/>
    <w:rsid w:val="00F9764D"/>
    <w:rsid w:val="00F977DA"/>
    <w:rsid w:val="00FA0049"/>
    <w:rsid w:val="00FA068E"/>
    <w:rsid w:val="00FA07F8"/>
    <w:rsid w:val="00FA10E6"/>
    <w:rsid w:val="00FA12A5"/>
    <w:rsid w:val="00FA241A"/>
    <w:rsid w:val="00FA2A01"/>
    <w:rsid w:val="00FA3B71"/>
    <w:rsid w:val="00FA4440"/>
    <w:rsid w:val="00FA61BD"/>
    <w:rsid w:val="00FA6273"/>
    <w:rsid w:val="00FA6389"/>
    <w:rsid w:val="00FA7121"/>
    <w:rsid w:val="00FA7A90"/>
    <w:rsid w:val="00FB0236"/>
    <w:rsid w:val="00FB12E2"/>
    <w:rsid w:val="00FB1752"/>
    <w:rsid w:val="00FB295D"/>
    <w:rsid w:val="00FB29FA"/>
    <w:rsid w:val="00FB3805"/>
    <w:rsid w:val="00FB3A81"/>
    <w:rsid w:val="00FB4041"/>
    <w:rsid w:val="00FB5AA3"/>
    <w:rsid w:val="00FB5F05"/>
    <w:rsid w:val="00FB5F33"/>
    <w:rsid w:val="00FB5F93"/>
    <w:rsid w:val="00FB7BD5"/>
    <w:rsid w:val="00FC1D41"/>
    <w:rsid w:val="00FC1E19"/>
    <w:rsid w:val="00FC21CF"/>
    <w:rsid w:val="00FC238B"/>
    <w:rsid w:val="00FC4107"/>
    <w:rsid w:val="00FC5097"/>
    <w:rsid w:val="00FC53E0"/>
    <w:rsid w:val="00FC54D0"/>
    <w:rsid w:val="00FC58F4"/>
    <w:rsid w:val="00FC58FF"/>
    <w:rsid w:val="00FC5A91"/>
    <w:rsid w:val="00FC6113"/>
    <w:rsid w:val="00FC7FA9"/>
    <w:rsid w:val="00FD0140"/>
    <w:rsid w:val="00FD0995"/>
    <w:rsid w:val="00FD09E2"/>
    <w:rsid w:val="00FD0EDB"/>
    <w:rsid w:val="00FD16C8"/>
    <w:rsid w:val="00FD18EB"/>
    <w:rsid w:val="00FD2013"/>
    <w:rsid w:val="00FD281F"/>
    <w:rsid w:val="00FD39C5"/>
    <w:rsid w:val="00FD3D59"/>
    <w:rsid w:val="00FD4519"/>
    <w:rsid w:val="00FD5354"/>
    <w:rsid w:val="00FD6D6D"/>
    <w:rsid w:val="00FD76CC"/>
    <w:rsid w:val="00FE0069"/>
    <w:rsid w:val="00FE0D29"/>
    <w:rsid w:val="00FE182B"/>
    <w:rsid w:val="00FE1FFC"/>
    <w:rsid w:val="00FE2138"/>
    <w:rsid w:val="00FE2628"/>
    <w:rsid w:val="00FE3105"/>
    <w:rsid w:val="00FE3975"/>
    <w:rsid w:val="00FE3B08"/>
    <w:rsid w:val="00FE4130"/>
    <w:rsid w:val="00FE4135"/>
    <w:rsid w:val="00FE432F"/>
    <w:rsid w:val="00FE49E6"/>
    <w:rsid w:val="00FE4D0B"/>
    <w:rsid w:val="00FE532F"/>
    <w:rsid w:val="00FE6E12"/>
    <w:rsid w:val="00FE70F1"/>
    <w:rsid w:val="00FE7B5B"/>
    <w:rsid w:val="00FF012F"/>
    <w:rsid w:val="00FF05E2"/>
    <w:rsid w:val="00FF096B"/>
    <w:rsid w:val="00FF0D36"/>
    <w:rsid w:val="00FF2E90"/>
    <w:rsid w:val="00FF3221"/>
    <w:rsid w:val="00FF3A75"/>
    <w:rsid w:val="00FF3BED"/>
    <w:rsid w:val="00FF4818"/>
    <w:rsid w:val="00FF488F"/>
    <w:rsid w:val="00FF5435"/>
    <w:rsid w:val="00FF5BD3"/>
    <w:rsid w:val="00FF6BC2"/>
    <w:rsid w:val="00FF6BE3"/>
    <w:rsid w:val="00FF6C0D"/>
    <w:rsid w:val="00FF7626"/>
    <w:rsid w:val="00FF774F"/>
    <w:rsid w:val="00FF78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541E0"/>
  <w15:docId w15:val="{B92520EF-DBF8-4883-B490-BA2AC38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FE"/>
    <w:pPr>
      <w:spacing w:after="200" w:line="276" w:lineRule="auto"/>
    </w:pPr>
    <w:rPr>
      <w:rFonts w:cs="Calibri"/>
      <w:lang w:eastAsia="en-US"/>
    </w:rPr>
  </w:style>
  <w:style w:type="paragraph" w:styleId="Ttulo1">
    <w:name w:val="heading 1"/>
    <w:basedOn w:val="Normal"/>
    <w:link w:val="Ttulo1Char"/>
    <w:uiPriority w:val="9"/>
    <w:qFormat/>
    <w:locked/>
    <w:rsid w:val="00251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semiHidden/>
    <w:unhideWhenUsed/>
    <w:qFormat/>
    <w:locked/>
    <w:rsid w:val="00EB2F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D47F48"/>
    <w:rPr>
      <w:color w:val="0000FF"/>
      <w:u w:val="single"/>
    </w:rPr>
  </w:style>
  <w:style w:type="paragraph" w:styleId="Textodebalo">
    <w:name w:val="Balloon Text"/>
    <w:basedOn w:val="Normal"/>
    <w:link w:val="TextodebaloChar"/>
    <w:uiPriority w:val="99"/>
    <w:semiHidden/>
    <w:unhideWhenUsed/>
    <w:rsid w:val="00FE41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4130"/>
    <w:rPr>
      <w:rFonts w:ascii="Tahoma" w:hAnsi="Tahoma" w:cs="Tahoma"/>
      <w:sz w:val="16"/>
      <w:szCs w:val="16"/>
      <w:lang w:eastAsia="en-US"/>
    </w:rPr>
  </w:style>
  <w:style w:type="paragraph" w:styleId="PargrafodaLista">
    <w:name w:val="List Paragraph"/>
    <w:basedOn w:val="Normal"/>
    <w:uiPriority w:val="34"/>
    <w:qFormat/>
    <w:rsid w:val="00291AAE"/>
    <w:pPr>
      <w:ind w:left="720"/>
      <w:contextualSpacing/>
    </w:pPr>
  </w:style>
  <w:style w:type="character" w:customStyle="1" w:styleId="Ttulo1Char">
    <w:name w:val="Título 1 Char"/>
    <w:basedOn w:val="Fontepargpadro"/>
    <w:link w:val="Ttulo1"/>
    <w:uiPriority w:val="9"/>
    <w:rsid w:val="002512A3"/>
    <w:rPr>
      <w:rFonts w:ascii="Times New Roman" w:eastAsia="Times New Roman" w:hAnsi="Times New Roman"/>
      <w:b/>
      <w:bCs/>
      <w:kern w:val="36"/>
      <w:sz w:val="48"/>
      <w:szCs w:val="48"/>
    </w:rPr>
  </w:style>
  <w:style w:type="character" w:customStyle="1" w:styleId="productdetail-authorsmain">
    <w:name w:val="productdetail-authorsmain"/>
    <w:basedOn w:val="Fontepargpadro"/>
    <w:rsid w:val="002512A3"/>
  </w:style>
  <w:style w:type="paragraph" w:styleId="Cabealho">
    <w:name w:val="header"/>
    <w:basedOn w:val="Normal"/>
    <w:link w:val="CabealhoChar"/>
    <w:uiPriority w:val="99"/>
    <w:unhideWhenUsed/>
    <w:rsid w:val="001C48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8A4"/>
    <w:rPr>
      <w:rFonts w:cs="Calibri"/>
      <w:lang w:eastAsia="en-US"/>
    </w:rPr>
  </w:style>
  <w:style w:type="paragraph" w:styleId="Rodap">
    <w:name w:val="footer"/>
    <w:basedOn w:val="Normal"/>
    <w:link w:val="RodapChar"/>
    <w:uiPriority w:val="99"/>
    <w:unhideWhenUsed/>
    <w:rsid w:val="001C48A4"/>
    <w:pPr>
      <w:tabs>
        <w:tab w:val="center" w:pos="4252"/>
        <w:tab w:val="right" w:pos="8504"/>
      </w:tabs>
      <w:spacing w:after="0" w:line="240" w:lineRule="auto"/>
    </w:pPr>
  </w:style>
  <w:style w:type="character" w:customStyle="1" w:styleId="RodapChar">
    <w:name w:val="Rodapé Char"/>
    <w:basedOn w:val="Fontepargpadro"/>
    <w:link w:val="Rodap"/>
    <w:uiPriority w:val="99"/>
    <w:rsid w:val="001C48A4"/>
    <w:rPr>
      <w:rFonts w:cs="Calibri"/>
      <w:lang w:eastAsia="en-US"/>
    </w:rPr>
  </w:style>
  <w:style w:type="paragraph" w:styleId="CabealhodoSumrio">
    <w:name w:val="TOC Heading"/>
    <w:basedOn w:val="Ttulo1"/>
    <w:next w:val="Normal"/>
    <w:uiPriority w:val="39"/>
    <w:unhideWhenUsed/>
    <w:qFormat/>
    <w:rsid w:val="002E7870"/>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Sumrio1">
    <w:name w:val="toc 1"/>
    <w:basedOn w:val="Normal"/>
    <w:next w:val="Normal"/>
    <w:autoRedefine/>
    <w:uiPriority w:val="39"/>
    <w:locked/>
    <w:rsid w:val="002E7870"/>
    <w:pPr>
      <w:spacing w:before="360" w:after="0"/>
      <w:jc w:val="left"/>
    </w:pPr>
    <w:rPr>
      <w:rFonts w:asciiTheme="majorHAnsi" w:hAnsiTheme="majorHAnsi"/>
      <w:b/>
      <w:bCs/>
      <w:caps/>
      <w:sz w:val="24"/>
      <w:szCs w:val="24"/>
    </w:rPr>
  </w:style>
  <w:style w:type="paragraph" w:styleId="Sumrio2">
    <w:name w:val="toc 2"/>
    <w:basedOn w:val="Normal"/>
    <w:next w:val="Normal"/>
    <w:autoRedefine/>
    <w:locked/>
    <w:rsid w:val="002E7870"/>
    <w:pPr>
      <w:spacing w:before="240" w:after="0"/>
      <w:jc w:val="left"/>
    </w:pPr>
    <w:rPr>
      <w:rFonts w:asciiTheme="minorHAnsi" w:hAnsiTheme="minorHAnsi"/>
      <w:b/>
      <w:bCs/>
      <w:sz w:val="20"/>
      <w:szCs w:val="20"/>
    </w:rPr>
  </w:style>
  <w:style w:type="paragraph" w:styleId="Sumrio3">
    <w:name w:val="toc 3"/>
    <w:basedOn w:val="Normal"/>
    <w:next w:val="Normal"/>
    <w:autoRedefine/>
    <w:locked/>
    <w:rsid w:val="002E7870"/>
    <w:pPr>
      <w:spacing w:after="0"/>
      <w:ind w:left="220"/>
      <w:jc w:val="left"/>
    </w:pPr>
    <w:rPr>
      <w:rFonts w:asciiTheme="minorHAnsi" w:hAnsiTheme="minorHAnsi"/>
      <w:sz w:val="20"/>
      <w:szCs w:val="20"/>
    </w:rPr>
  </w:style>
  <w:style w:type="paragraph" w:styleId="Sumrio4">
    <w:name w:val="toc 4"/>
    <w:basedOn w:val="Normal"/>
    <w:next w:val="Normal"/>
    <w:autoRedefine/>
    <w:locked/>
    <w:rsid w:val="002E7870"/>
    <w:pPr>
      <w:spacing w:after="0"/>
      <w:ind w:left="440"/>
      <w:jc w:val="left"/>
    </w:pPr>
    <w:rPr>
      <w:rFonts w:asciiTheme="minorHAnsi" w:hAnsiTheme="minorHAnsi"/>
      <w:sz w:val="20"/>
      <w:szCs w:val="20"/>
    </w:rPr>
  </w:style>
  <w:style w:type="paragraph" w:styleId="Sumrio5">
    <w:name w:val="toc 5"/>
    <w:basedOn w:val="Normal"/>
    <w:next w:val="Normal"/>
    <w:autoRedefine/>
    <w:locked/>
    <w:rsid w:val="002E7870"/>
    <w:pPr>
      <w:spacing w:after="0"/>
      <w:ind w:left="660"/>
      <w:jc w:val="left"/>
    </w:pPr>
    <w:rPr>
      <w:rFonts w:asciiTheme="minorHAnsi" w:hAnsiTheme="minorHAnsi"/>
      <w:sz w:val="20"/>
      <w:szCs w:val="20"/>
    </w:rPr>
  </w:style>
  <w:style w:type="paragraph" w:styleId="Sumrio6">
    <w:name w:val="toc 6"/>
    <w:basedOn w:val="Normal"/>
    <w:next w:val="Normal"/>
    <w:autoRedefine/>
    <w:locked/>
    <w:rsid w:val="002E7870"/>
    <w:pPr>
      <w:spacing w:after="0"/>
      <w:ind w:left="880"/>
      <w:jc w:val="left"/>
    </w:pPr>
    <w:rPr>
      <w:rFonts w:asciiTheme="minorHAnsi" w:hAnsiTheme="minorHAnsi"/>
      <w:sz w:val="20"/>
      <w:szCs w:val="20"/>
    </w:rPr>
  </w:style>
  <w:style w:type="paragraph" w:styleId="Sumrio7">
    <w:name w:val="toc 7"/>
    <w:basedOn w:val="Normal"/>
    <w:next w:val="Normal"/>
    <w:autoRedefine/>
    <w:locked/>
    <w:rsid w:val="002E7870"/>
    <w:pPr>
      <w:spacing w:after="0"/>
      <w:ind w:left="1100"/>
      <w:jc w:val="left"/>
    </w:pPr>
    <w:rPr>
      <w:rFonts w:asciiTheme="minorHAnsi" w:hAnsiTheme="minorHAnsi"/>
      <w:sz w:val="20"/>
      <w:szCs w:val="20"/>
    </w:rPr>
  </w:style>
  <w:style w:type="paragraph" w:styleId="Sumrio8">
    <w:name w:val="toc 8"/>
    <w:basedOn w:val="Normal"/>
    <w:next w:val="Normal"/>
    <w:autoRedefine/>
    <w:locked/>
    <w:rsid w:val="002E7870"/>
    <w:pPr>
      <w:spacing w:after="0"/>
      <w:ind w:left="1320"/>
      <w:jc w:val="left"/>
    </w:pPr>
    <w:rPr>
      <w:rFonts w:asciiTheme="minorHAnsi" w:hAnsiTheme="minorHAnsi"/>
      <w:sz w:val="20"/>
      <w:szCs w:val="20"/>
    </w:rPr>
  </w:style>
  <w:style w:type="paragraph" w:styleId="Sumrio9">
    <w:name w:val="toc 9"/>
    <w:basedOn w:val="Normal"/>
    <w:next w:val="Normal"/>
    <w:autoRedefine/>
    <w:locked/>
    <w:rsid w:val="002E7870"/>
    <w:pPr>
      <w:spacing w:after="0"/>
      <w:ind w:left="1540"/>
      <w:jc w:val="left"/>
    </w:pPr>
    <w:rPr>
      <w:rFonts w:asciiTheme="minorHAnsi" w:hAnsiTheme="minorHAnsi"/>
      <w:sz w:val="20"/>
      <w:szCs w:val="20"/>
    </w:rPr>
  </w:style>
  <w:style w:type="paragraph" w:styleId="NormalWeb">
    <w:name w:val="Normal (Web)"/>
    <w:basedOn w:val="Normal"/>
    <w:uiPriority w:val="99"/>
    <w:unhideWhenUsed/>
    <w:rsid w:val="00F30993"/>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semiHidden/>
    <w:rsid w:val="00EB2F4E"/>
    <w:rPr>
      <w:rFonts w:asciiTheme="majorHAnsi" w:eastAsiaTheme="majorEastAsia" w:hAnsiTheme="majorHAnsi" w:cstheme="majorBidi"/>
      <w:color w:val="243F60" w:themeColor="accent1" w:themeShade="7F"/>
      <w:sz w:val="24"/>
      <w:szCs w:val="24"/>
      <w:lang w:eastAsia="en-US"/>
    </w:rPr>
  </w:style>
  <w:style w:type="character" w:customStyle="1" w:styleId="mw-headline">
    <w:name w:val="mw-headline"/>
    <w:basedOn w:val="Fontepargpadro"/>
    <w:rsid w:val="00EB2F4E"/>
  </w:style>
  <w:style w:type="character" w:customStyle="1" w:styleId="descricao1">
    <w:name w:val="descricao1"/>
    <w:basedOn w:val="Fontepargpadro"/>
    <w:rsid w:val="00AB38F5"/>
    <w:rPr>
      <w:color w:val="000000"/>
      <w:sz w:val="20"/>
      <w:szCs w:val="20"/>
    </w:rPr>
  </w:style>
  <w:style w:type="table" w:styleId="Tabelacomgrade">
    <w:name w:val="Table Grid"/>
    <w:basedOn w:val="Tabelanormal"/>
    <w:uiPriority w:val="39"/>
    <w:locked/>
    <w:rsid w:val="00FF4818"/>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71D34"/>
    <w:pPr>
      <w:spacing w:line="240" w:lineRule="auto"/>
      <w:jc w:val="left"/>
    </w:pPr>
    <w:rPr>
      <w:rFonts w:cs="Calibri"/>
      <w:lang w:eastAsia="en-US"/>
    </w:rPr>
  </w:style>
  <w:style w:type="character" w:styleId="Refdecomentrio">
    <w:name w:val="annotation reference"/>
    <w:basedOn w:val="Fontepargpadro"/>
    <w:uiPriority w:val="99"/>
    <w:semiHidden/>
    <w:unhideWhenUsed/>
    <w:rsid w:val="00985AED"/>
    <w:rPr>
      <w:sz w:val="16"/>
      <w:szCs w:val="16"/>
    </w:rPr>
  </w:style>
  <w:style w:type="paragraph" w:styleId="Textodecomentrio">
    <w:name w:val="annotation text"/>
    <w:basedOn w:val="Normal"/>
    <w:link w:val="TextodecomentrioChar"/>
    <w:uiPriority w:val="99"/>
    <w:semiHidden/>
    <w:unhideWhenUsed/>
    <w:rsid w:val="00985A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5AE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985AED"/>
    <w:rPr>
      <w:b/>
      <w:bCs/>
    </w:rPr>
  </w:style>
  <w:style w:type="character" w:customStyle="1" w:styleId="AssuntodocomentrioChar">
    <w:name w:val="Assunto do comentário Char"/>
    <w:basedOn w:val="TextodecomentrioChar"/>
    <w:link w:val="Assuntodocomentrio"/>
    <w:uiPriority w:val="99"/>
    <w:semiHidden/>
    <w:rsid w:val="00985AED"/>
    <w:rPr>
      <w:rFonts w:cs="Calibri"/>
      <w:b/>
      <w:bCs/>
      <w:sz w:val="20"/>
      <w:szCs w:val="20"/>
      <w:lang w:eastAsia="en-US"/>
    </w:rPr>
  </w:style>
  <w:style w:type="table" w:customStyle="1" w:styleId="Tabelacomgrade1">
    <w:name w:val="Tabela com grade1"/>
    <w:basedOn w:val="Tabelanormal"/>
    <w:next w:val="Tabelacomgrade"/>
    <w:uiPriority w:val="39"/>
    <w:rsid w:val="00E474A5"/>
    <w:pPr>
      <w:spacing w:line="240" w:lineRule="auto"/>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semiHidden/>
    <w:rsid w:val="00D27125"/>
    <w:pPr>
      <w:suppressAutoHyphens/>
      <w:spacing w:after="0" w:line="36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D27125"/>
    <w:rPr>
      <w:rFonts w:ascii="Times New Roman" w:eastAsia="Times New Roman" w:hAnsi="Times New Roman"/>
      <w:sz w:val="24"/>
      <w:szCs w:val="24"/>
      <w:lang w:eastAsia="ar-SA"/>
    </w:rPr>
  </w:style>
  <w:style w:type="paragraph" w:customStyle="1" w:styleId="Corpodetexto21">
    <w:name w:val="Corpo de texto 21"/>
    <w:basedOn w:val="Normal"/>
    <w:rsid w:val="00D27125"/>
    <w:pPr>
      <w:suppressAutoHyphens/>
      <w:spacing w:after="120" w:line="480" w:lineRule="auto"/>
      <w:jc w:val="left"/>
    </w:pPr>
    <w:rPr>
      <w:rFonts w:ascii="Times New Roman" w:eastAsia="Times New Roman" w:hAnsi="Times New Roman" w:cs="Times New Roman"/>
      <w:sz w:val="24"/>
      <w:szCs w:val="24"/>
      <w:lang w:eastAsia="ar-SA"/>
    </w:rPr>
  </w:style>
  <w:style w:type="paragraph" w:customStyle="1" w:styleId="Recuodecorpodetexto21">
    <w:name w:val="Recuo de corpo de texto 21"/>
    <w:basedOn w:val="Normal"/>
    <w:rsid w:val="00D27125"/>
    <w:pPr>
      <w:suppressAutoHyphens/>
      <w:spacing w:after="120" w:line="480" w:lineRule="auto"/>
      <w:ind w:left="283"/>
      <w:jc w:val="left"/>
    </w:pPr>
    <w:rPr>
      <w:rFonts w:ascii="Times New Roman" w:eastAsia="Times New Roman" w:hAnsi="Times New Roman" w:cs="Times New Roman"/>
      <w:sz w:val="24"/>
      <w:szCs w:val="24"/>
      <w:lang w:eastAsia="ar-SA"/>
    </w:rPr>
  </w:style>
  <w:style w:type="paragraph" w:styleId="Pr-formataoHTML">
    <w:name w:val="HTML Preformatted"/>
    <w:basedOn w:val="Normal"/>
    <w:link w:val="Pr-formataoHTMLChar"/>
    <w:uiPriority w:val="99"/>
    <w:unhideWhenUsed/>
    <w:rsid w:val="00EB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B631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288">
      <w:bodyDiv w:val="1"/>
      <w:marLeft w:val="0"/>
      <w:marRight w:val="0"/>
      <w:marTop w:val="0"/>
      <w:marBottom w:val="0"/>
      <w:divBdr>
        <w:top w:val="none" w:sz="0" w:space="0" w:color="auto"/>
        <w:left w:val="none" w:sz="0" w:space="0" w:color="auto"/>
        <w:bottom w:val="none" w:sz="0" w:space="0" w:color="auto"/>
        <w:right w:val="none" w:sz="0" w:space="0" w:color="auto"/>
      </w:divBdr>
      <w:divsChild>
        <w:div w:id="865561491">
          <w:marLeft w:val="0"/>
          <w:marRight w:val="0"/>
          <w:marTop w:val="0"/>
          <w:marBottom w:val="0"/>
          <w:divBdr>
            <w:top w:val="none" w:sz="0" w:space="0" w:color="auto"/>
            <w:left w:val="none" w:sz="0" w:space="0" w:color="auto"/>
            <w:bottom w:val="none" w:sz="0" w:space="0" w:color="auto"/>
            <w:right w:val="none" w:sz="0" w:space="0" w:color="auto"/>
          </w:divBdr>
        </w:div>
        <w:div w:id="108472780">
          <w:marLeft w:val="0"/>
          <w:marRight w:val="0"/>
          <w:marTop w:val="0"/>
          <w:marBottom w:val="0"/>
          <w:divBdr>
            <w:top w:val="none" w:sz="0" w:space="0" w:color="auto"/>
            <w:left w:val="none" w:sz="0" w:space="0" w:color="auto"/>
            <w:bottom w:val="none" w:sz="0" w:space="0" w:color="auto"/>
            <w:right w:val="none" w:sz="0" w:space="0" w:color="auto"/>
          </w:divBdr>
        </w:div>
        <w:div w:id="2141798373">
          <w:marLeft w:val="0"/>
          <w:marRight w:val="0"/>
          <w:marTop w:val="0"/>
          <w:marBottom w:val="0"/>
          <w:divBdr>
            <w:top w:val="none" w:sz="0" w:space="0" w:color="auto"/>
            <w:left w:val="none" w:sz="0" w:space="0" w:color="auto"/>
            <w:bottom w:val="none" w:sz="0" w:space="0" w:color="auto"/>
            <w:right w:val="none" w:sz="0" w:space="0" w:color="auto"/>
          </w:divBdr>
        </w:div>
        <w:div w:id="1626623756">
          <w:marLeft w:val="0"/>
          <w:marRight w:val="0"/>
          <w:marTop w:val="0"/>
          <w:marBottom w:val="0"/>
          <w:divBdr>
            <w:top w:val="none" w:sz="0" w:space="0" w:color="auto"/>
            <w:left w:val="none" w:sz="0" w:space="0" w:color="auto"/>
            <w:bottom w:val="none" w:sz="0" w:space="0" w:color="auto"/>
            <w:right w:val="none" w:sz="0" w:space="0" w:color="auto"/>
          </w:divBdr>
        </w:div>
        <w:div w:id="552276820">
          <w:marLeft w:val="0"/>
          <w:marRight w:val="0"/>
          <w:marTop w:val="0"/>
          <w:marBottom w:val="0"/>
          <w:divBdr>
            <w:top w:val="none" w:sz="0" w:space="0" w:color="auto"/>
            <w:left w:val="none" w:sz="0" w:space="0" w:color="auto"/>
            <w:bottom w:val="none" w:sz="0" w:space="0" w:color="auto"/>
            <w:right w:val="none" w:sz="0" w:space="0" w:color="auto"/>
          </w:divBdr>
        </w:div>
        <w:div w:id="170334496">
          <w:marLeft w:val="0"/>
          <w:marRight w:val="0"/>
          <w:marTop w:val="0"/>
          <w:marBottom w:val="0"/>
          <w:divBdr>
            <w:top w:val="none" w:sz="0" w:space="0" w:color="auto"/>
            <w:left w:val="none" w:sz="0" w:space="0" w:color="auto"/>
            <w:bottom w:val="none" w:sz="0" w:space="0" w:color="auto"/>
            <w:right w:val="none" w:sz="0" w:space="0" w:color="auto"/>
          </w:divBdr>
        </w:div>
        <w:div w:id="2145542482">
          <w:marLeft w:val="0"/>
          <w:marRight w:val="0"/>
          <w:marTop w:val="0"/>
          <w:marBottom w:val="0"/>
          <w:divBdr>
            <w:top w:val="none" w:sz="0" w:space="0" w:color="auto"/>
            <w:left w:val="none" w:sz="0" w:space="0" w:color="auto"/>
            <w:bottom w:val="none" w:sz="0" w:space="0" w:color="auto"/>
            <w:right w:val="none" w:sz="0" w:space="0" w:color="auto"/>
          </w:divBdr>
        </w:div>
        <w:div w:id="634674912">
          <w:marLeft w:val="0"/>
          <w:marRight w:val="0"/>
          <w:marTop w:val="0"/>
          <w:marBottom w:val="0"/>
          <w:divBdr>
            <w:top w:val="none" w:sz="0" w:space="0" w:color="auto"/>
            <w:left w:val="none" w:sz="0" w:space="0" w:color="auto"/>
            <w:bottom w:val="none" w:sz="0" w:space="0" w:color="auto"/>
            <w:right w:val="none" w:sz="0" w:space="0" w:color="auto"/>
          </w:divBdr>
        </w:div>
        <w:div w:id="1222211789">
          <w:marLeft w:val="0"/>
          <w:marRight w:val="0"/>
          <w:marTop w:val="0"/>
          <w:marBottom w:val="0"/>
          <w:divBdr>
            <w:top w:val="none" w:sz="0" w:space="0" w:color="auto"/>
            <w:left w:val="none" w:sz="0" w:space="0" w:color="auto"/>
            <w:bottom w:val="none" w:sz="0" w:space="0" w:color="auto"/>
            <w:right w:val="none" w:sz="0" w:space="0" w:color="auto"/>
          </w:divBdr>
        </w:div>
        <w:div w:id="1998537057">
          <w:marLeft w:val="0"/>
          <w:marRight w:val="0"/>
          <w:marTop w:val="0"/>
          <w:marBottom w:val="0"/>
          <w:divBdr>
            <w:top w:val="none" w:sz="0" w:space="0" w:color="auto"/>
            <w:left w:val="none" w:sz="0" w:space="0" w:color="auto"/>
            <w:bottom w:val="none" w:sz="0" w:space="0" w:color="auto"/>
            <w:right w:val="none" w:sz="0" w:space="0" w:color="auto"/>
          </w:divBdr>
        </w:div>
        <w:div w:id="1404647642">
          <w:marLeft w:val="0"/>
          <w:marRight w:val="0"/>
          <w:marTop w:val="0"/>
          <w:marBottom w:val="0"/>
          <w:divBdr>
            <w:top w:val="none" w:sz="0" w:space="0" w:color="auto"/>
            <w:left w:val="none" w:sz="0" w:space="0" w:color="auto"/>
            <w:bottom w:val="none" w:sz="0" w:space="0" w:color="auto"/>
            <w:right w:val="none" w:sz="0" w:space="0" w:color="auto"/>
          </w:divBdr>
        </w:div>
        <w:div w:id="745417278">
          <w:marLeft w:val="0"/>
          <w:marRight w:val="0"/>
          <w:marTop w:val="0"/>
          <w:marBottom w:val="0"/>
          <w:divBdr>
            <w:top w:val="none" w:sz="0" w:space="0" w:color="auto"/>
            <w:left w:val="none" w:sz="0" w:space="0" w:color="auto"/>
            <w:bottom w:val="none" w:sz="0" w:space="0" w:color="auto"/>
            <w:right w:val="none" w:sz="0" w:space="0" w:color="auto"/>
          </w:divBdr>
        </w:div>
        <w:div w:id="489367396">
          <w:marLeft w:val="0"/>
          <w:marRight w:val="0"/>
          <w:marTop w:val="0"/>
          <w:marBottom w:val="0"/>
          <w:divBdr>
            <w:top w:val="none" w:sz="0" w:space="0" w:color="auto"/>
            <w:left w:val="none" w:sz="0" w:space="0" w:color="auto"/>
            <w:bottom w:val="none" w:sz="0" w:space="0" w:color="auto"/>
            <w:right w:val="none" w:sz="0" w:space="0" w:color="auto"/>
          </w:divBdr>
        </w:div>
        <w:div w:id="1028145685">
          <w:marLeft w:val="0"/>
          <w:marRight w:val="0"/>
          <w:marTop w:val="0"/>
          <w:marBottom w:val="0"/>
          <w:divBdr>
            <w:top w:val="none" w:sz="0" w:space="0" w:color="auto"/>
            <w:left w:val="none" w:sz="0" w:space="0" w:color="auto"/>
            <w:bottom w:val="none" w:sz="0" w:space="0" w:color="auto"/>
            <w:right w:val="none" w:sz="0" w:space="0" w:color="auto"/>
          </w:divBdr>
        </w:div>
        <w:div w:id="1275865430">
          <w:marLeft w:val="0"/>
          <w:marRight w:val="0"/>
          <w:marTop w:val="0"/>
          <w:marBottom w:val="0"/>
          <w:divBdr>
            <w:top w:val="none" w:sz="0" w:space="0" w:color="auto"/>
            <w:left w:val="none" w:sz="0" w:space="0" w:color="auto"/>
            <w:bottom w:val="none" w:sz="0" w:space="0" w:color="auto"/>
            <w:right w:val="none" w:sz="0" w:space="0" w:color="auto"/>
          </w:divBdr>
        </w:div>
        <w:div w:id="1428647555">
          <w:marLeft w:val="0"/>
          <w:marRight w:val="0"/>
          <w:marTop w:val="0"/>
          <w:marBottom w:val="0"/>
          <w:divBdr>
            <w:top w:val="none" w:sz="0" w:space="0" w:color="auto"/>
            <w:left w:val="none" w:sz="0" w:space="0" w:color="auto"/>
            <w:bottom w:val="none" w:sz="0" w:space="0" w:color="auto"/>
            <w:right w:val="none" w:sz="0" w:space="0" w:color="auto"/>
          </w:divBdr>
        </w:div>
        <w:div w:id="1353384773">
          <w:marLeft w:val="0"/>
          <w:marRight w:val="0"/>
          <w:marTop w:val="0"/>
          <w:marBottom w:val="0"/>
          <w:divBdr>
            <w:top w:val="none" w:sz="0" w:space="0" w:color="auto"/>
            <w:left w:val="none" w:sz="0" w:space="0" w:color="auto"/>
            <w:bottom w:val="none" w:sz="0" w:space="0" w:color="auto"/>
            <w:right w:val="none" w:sz="0" w:space="0" w:color="auto"/>
          </w:divBdr>
        </w:div>
        <w:div w:id="1890680605">
          <w:marLeft w:val="0"/>
          <w:marRight w:val="0"/>
          <w:marTop w:val="0"/>
          <w:marBottom w:val="0"/>
          <w:divBdr>
            <w:top w:val="none" w:sz="0" w:space="0" w:color="auto"/>
            <w:left w:val="none" w:sz="0" w:space="0" w:color="auto"/>
            <w:bottom w:val="none" w:sz="0" w:space="0" w:color="auto"/>
            <w:right w:val="none" w:sz="0" w:space="0" w:color="auto"/>
          </w:divBdr>
        </w:div>
        <w:div w:id="589848086">
          <w:marLeft w:val="0"/>
          <w:marRight w:val="0"/>
          <w:marTop w:val="0"/>
          <w:marBottom w:val="0"/>
          <w:divBdr>
            <w:top w:val="none" w:sz="0" w:space="0" w:color="auto"/>
            <w:left w:val="none" w:sz="0" w:space="0" w:color="auto"/>
            <w:bottom w:val="none" w:sz="0" w:space="0" w:color="auto"/>
            <w:right w:val="none" w:sz="0" w:space="0" w:color="auto"/>
          </w:divBdr>
        </w:div>
        <w:div w:id="381441309">
          <w:marLeft w:val="0"/>
          <w:marRight w:val="0"/>
          <w:marTop w:val="0"/>
          <w:marBottom w:val="0"/>
          <w:divBdr>
            <w:top w:val="none" w:sz="0" w:space="0" w:color="auto"/>
            <w:left w:val="none" w:sz="0" w:space="0" w:color="auto"/>
            <w:bottom w:val="none" w:sz="0" w:space="0" w:color="auto"/>
            <w:right w:val="none" w:sz="0" w:space="0" w:color="auto"/>
          </w:divBdr>
        </w:div>
        <w:div w:id="1634099491">
          <w:marLeft w:val="0"/>
          <w:marRight w:val="0"/>
          <w:marTop w:val="0"/>
          <w:marBottom w:val="0"/>
          <w:divBdr>
            <w:top w:val="none" w:sz="0" w:space="0" w:color="auto"/>
            <w:left w:val="none" w:sz="0" w:space="0" w:color="auto"/>
            <w:bottom w:val="none" w:sz="0" w:space="0" w:color="auto"/>
            <w:right w:val="none" w:sz="0" w:space="0" w:color="auto"/>
          </w:divBdr>
        </w:div>
        <w:div w:id="280502081">
          <w:marLeft w:val="0"/>
          <w:marRight w:val="0"/>
          <w:marTop w:val="0"/>
          <w:marBottom w:val="0"/>
          <w:divBdr>
            <w:top w:val="none" w:sz="0" w:space="0" w:color="auto"/>
            <w:left w:val="none" w:sz="0" w:space="0" w:color="auto"/>
            <w:bottom w:val="none" w:sz="0" w:space="0" w:color="auto"/>
            <w:right w:val="none" w:sz="0" w:space="0" w:color="auto"/>
          </w:divBdr>
        </w:div>
        <w:div w:id="514152178">
          <w:marLeft w:val="0"/>
          <w:marRight w:val="0"/>
          <w:marTop w:val="0"/>
          <w:marBottom w:val="0"/>
          <w:divBdr>
            <w:top w:val="none" w:sz="0" w:space="0" w:color="auto"/>
            <w:left w:val="none" w:sz="0" w:space="0" w:color="auto"/>
            <w:bottom w:val="none" w:sz="0" w:space="0" w:color="auto"/>
            <w:right w:val="none" w:sz="0" w:space="0" w:color="auto"/>
          </w:divBdr>
        </w:div>
        <w:div w:id="676273026">
          <w:marLeft w:val="0"/>
          <w:marRight w:val="0"/>
          <w:marTop w:val="0"/>
          <w:marBottom w:val="0"/>
          <w:divBdr>
            <w:top w:val="none" w:sz="0" w:space="0" w:color="auto"/>
            <w:left w:val="none" w:sz="0" w:space="0" w:color="auto"/>
            <w:bottom w:val="none" w:sz="0" w:space="0" w:color="auto"/>
            <w:right w:val="none" w:sz="0" w:space="0" w:color="auto"/>
          </w:divBdr>
        </w:div>
        <w:div w:id="1331448125">
          <w:marLeft w:val="0"/>
          <w:marRight w:val="0"/>
          <w:marTop w:val="0"/>
          <w:marBottom w:val="0"/>
          <w:divBdr>
            <w:top w:val="none" w:sz="0" w:space="0" w:color="auto"/>
            <w:left w:val="none" w:sz="0" w:space="0" w:color="auto"/>
            <w:bottom w:val="none" w:sz="0" w:space="0" w:color="auto"/>
            <w:right w:val="none" w:sz="0" w:space="0" w:color="auto"/>
          </w:divBdr>
        </w:div>
        <w:div w:id="1342899906">
          <w:marLeft w:val="0"/>
          <w:marRight w:val="0"/>
          <w:marTop w:val="0"/>
          <w:marBottom w:val="0"/>
          <w:divBdr>
            <w:top w:val="none" w:sz="0" w:space="0" w:color="auto"/>
            <w:left w:val="none" w:sz="0" w:space="0" w:color="auto"/>
            <w:bottom w:val="none" w:sz="0" w:space="0" w:color="auto"/>
            <w:right w:val="none" w:sz="0" w:space="0" w:color="auto"/>
          </w:divBdr>
        </w:div>
        <w:div w:id="1073234364">
          <w:marLeft w:val="0"/>
          <w:marRight w:val="0"/>
          <w:marTop w:val="0"/>
          <w:marBottom w:val="0"/>
          <w:divBdr>
            <w:top w:val="none" w:sz="0" w:space="0" w:color="auto"/>
            <w:left w:val="none" w:sz="0" w:space="0" w:color="auto"/>
            <w:bottom w:val="none" w:sz="0" w:space="0" w:color="auto"/>
            <w:right w:val="none" w:sz="0" w:space="0" w:color="auto"/>
          </w:divBdr>
        </w:div>
        <w:div w:id="1833790622">
          <w:marLeft w:val="0"/>
          <w:marRight w:val="0"/>
          <w:marTop w:val="0"/>
          <w:marBottom w:val="0"/>
          <w:divBdr>
            <w:top w:val="none" w:sz="0" w:space="0" w:color="auto"/>
            <w:left w:val="none" w:sz="0" w:space="0" w:color="auto"/>
            <w:bottom w:val="none" w:sz="0" w:space="0" w:color="auto"/>
            <w:right w:val="none" w:sz="0" w:space="0" w:color="auto"/>
          </w:divBdr>
        </w:div>
        <w:div w:id="177814151">
          <w:marLeft w:val="0"/>
          <w:marRight w:val="0"/>
          <w:marTop w:val="0"/>
          <w:marBottom w:val="0"/>
          <w:divBdr>
            <w:top w:val="none" w:sz="0" w:space="0" w:color="auto"/>
            <w:left w:val="none" w:sz="0" w:space="0" w:color="auto"/>
            <w:bottom w:val="none" w:sz="0" w:space="0" w:color="auto"/>
            <w:right w:val="none" w:sz="0" w:space="0" w:color="auto"/>
          </w:divBdr>
        </w:div>
        <w:div w:id="2023971706">
          <w:marLeft w:val="0"/>
          <w:marRight w:val="0"/>
          <w:marTop w:val="0"/>
          <w:marBottom w:val="0"/>
          <w:divBdr>
            <w:top w:val="none" w:sz="0" w:space="0" w:color="auto"/>
            <w:left w:val="none" w:sz="0" w:space="0" w:color="auto"/>
            <w:bottom w:val="none" w:sz="0" w:space="0" w:color="auto"/>
            <w:right w:val="none" w:sz="0" w:space="0" w:color="auto"/>
          </w:divBdr>
        </w:div>
        <w:div w:id="1747453306">
          <w:marLeft w:val="0"/>
          <w:marRight w:val="0"/>
          <w:marTop w:val="0"/>
          <w:marBottom w:val="0"/>
          <w:divBdr>
            <w:top w:val="none" w:sz="0" w:space="0" w:color="auto"/>
            <w:left w:val="none" w:sz="0" w:space="0" w:color="auto"/>
            <w:bottom w:val="none" w:sz="0" w:space="0" w:color="auto"/>
            <w:right w:val="none" w:sz="0" w:space="0" w:color="auto"/>
          </w:divBdr>
        </w:div>
        <w:div w:id="541213774">
          <w:marLeft w:val="0"/>
          <w:marRight w:val="0"/>
          <w:marTop w:val="0"/>
          <w:marBottom w:val="0"/>
          <w:divBdr>
            <w:top w:val="none" w:sz="0" w:space="0" w:color="auto"/>
            <w:left w:val="none" w:sz="0" w:space="0" w:color="auto"/>
            <w:bottom w:val="none" w:sz="0" w:space="0" w:color="auto"/>
            <w:right w:val="none" w:sz="0" w:space="0" w:color="auto"/>
          </w:divBdr>
        </w:div>
        <w:div w:id="2031368563">
          <w:marLeft w:val="0"/>
          <w:marRight w:val="0"/>
          <w:marTop w:val="0"/>
          <w:marBottom w:val="0"/>
          <w:divBdr>
            <w:top w:val="none" w:sz="0" w:space="0" w:color="auto"/>
            <w:left w:val="none" w:sz="0" w:space="0" w:color="auto"/>
            <w:bottom w:val="none" w:sz="0" w:space="0" w:color="auto"/>
            <w:right w:val="none" w:sz="0" w:space="0" w:color="auto"/>
          </w:divBdr>
        </w:div>
      </w:divsChild>
    </w:div>
    <w:div w:id="61028140">
      <w:bodyDiv w:val="1"/>
      <w:marLeft w:val="0"/>
      <w:marRight w:val="0"/>
      <w:marTop w:val="0"/>
      <w:marBottom w:val="0"/>
      <w:divBdr>
        <w:top w:val="none" w:sz="0" w:space="0" w:color="auto"/>
        <w:left w:val="none" w:sz="0" w:space="0" w:color="auto"/>
        <w:bottom w:val="none" w:sz="0" w:space="0" w:color="auto"/>
        <w:right w:val="none" w:sz="0" w:space="0" w:color="auto"/>
      </w:divBdr>
    </w:div>
    <w:div w:id="121851981">
      <w:bodyDiv w:val="1"/>
      <w:marLeft w:val="0"/>
      <w:marRight w:val="0"/>
      <w:marTop w:val="0"/>
      <w:marBottom w:val="0"/>
      <w:divBdr>
        <w:top w:val="none" w:sz="0" w:space="0" w:color="auto"/>
        <w:left w:val="none" w:sz="0" w:space="0" w:color="auto"/>
        <w:bottom w:val="none" w:sz="0" w:space="0" w:color="auto"/>
        <w:right w:val="none" w:sz="0" w:space="0" w:color="auto"/>
      </w:divBdr>
    </w:div>
    <w:div w:id="175779134">
      <w:bodyDiv w:val="1"/>
      <w:marLeft w:val="0"/>
      <w:marRight w:val="0"/>
      <w:marTop w:val="0"/>
      <w:marBottom w:val="0"/>
      <w:divBdr>
        <w:top w:val="none" w:sz="0" w:space="0" w:color="auto"/>
        <w:left w:val="none" w:sz="0" w:space="0" w:color="auto"/>
        <w:bottom w:val="none" w:sz="0" w:space="0" w:color="auto"/>
        <w:right w:val="none" w:sz="0" w:space="0" w:color="auto"/>
      </w:divBdr>
    </w:div>
    <w:div w:id="324626708">
      <w:bodyDiv w:val="1"/>
      <w:marLeft w:val="0"/>
      <w:marRight w:val="0"/>
      <w:marTop w:val="0"/>
      <w:marBottom w:val="0"/>
      <w:divBdr>
        <w:top w:val="none" w:sz="0" w:space="0" w:color="auto"/>
        <w:left w:val="none" w:sz="0" w:space="0" w:color="auto"/>
        <w:bottom w:val="none" w:sz="0" w:space="0" w:color="auto"/>
        <w:right w:val="none" w:sz="0" w:space="0" w:color="auto"/>
      </w:divBdr>
      <w:divsChild>
        <w:div w:id="392393483">
          <w:marLeft w:val="0"/>
          <w:marRight w:val="0"/>
          <w:marTop w:val="0"/>
          <w:marBottom w:val="0"/>
          <w:divBdr>
            <w:top w:val="none" w:sz="0" w:space="0" w:color="auto"/>
            <w:left w:val="single" w:sz="48" w:space="0" w:color="FFFFFF"/>
            <w:bottom w:val="none" w:sz="0" w:space="0" w:color="auto"/>
            <w:right w:val="single" w:sz="48" w:space="0" w:color="FFFFFF"/>
          </w:divBdr>
          <w:divsChild>
            <w:div w:id="1517960497">
              <w:marLeft w:val="0"/>
              <w:marRight w:val="0"/>
              <w:marTop w:val="150"/>
              <w:marBottom w:val="150"/>
              <w:divBdr>
                <w:top w:val="none" w:sz="0" w:space="0" w:color="auto"/>
                <w:left w:val="none" w:sz="0" w:space="0" w:color="auto"/>
                <w:bottom w:val="none" w:sz="0" w:space="0" w:color="auto"/>
                <w:right w:val="none" w:sz="0" w:space="0" w:color="auto"/>
              </w:divBdr>
              <w:divsChild>
                <w:div w:id="1140610703">
                  <w:marLeft w:val="0"/>
                  <w:marRight w:val="0"/>
                  <w:marTop w:val="0"/>
                  <w:marBottom w:val="0"/>
                  <w:divBdr>
                    <w:top w:val="none" w:sz="0" w:space="0" w:color="auto"/>
                    <w:left w:val="none" w:sz="0" w:space="0" w:color="auto"/>
                    <w:bottom w:val="none" w:sz="0" w:space="0" w:color="auto"/>
                    <w:right w:val="none" w:sz="0" w:space="0" w:color="auto"/>
                  </w:divBdr>
                  <w:divsChild>
                    <w:div w:id="47415123">
                      <w:marLeft w:val="0"/>
                      <w:marRight w:val="0"/>
                      <w:marTop w:val="0"/>
                      <w:marBottom w:val="300"/>
                      <w:divBdr>
                        <w:top w:val="none" w:sz="0" w:space="0" w:color="auto"/>
                        <w:left w:val="none" w:sz="0" w:space="0" w:color="auto"/>
                        <w:bottom w:val="none" w:sz="0" w:space="0" w:color="auto"/>
                        <w:right w:val="none" w:sz="0" w:space="0" w:color="auto"/>
                      </w:divBdr>
                      <w:divsChild>
                        <w:div w:id="861090586">
                          <w:marLeft w:val="0"/>
                          <w:marRight w:val="0"/>
                          <w:marTop w:val="0"/>
                          <w:marBottom w:val="0"/>
                          <w:divBdr>
                            <w:top w:val="none" w:sz="0" w:space="0" w:color="auto"/>
                            <w:left w:val="none" w:sz="0" w:space="0" w:color="auto"/>
                            <w:bottom w:val="none" w:sz="0" w:space="0" w:color="auto"/>
                            <w:right w:val="none" w:sz="0" w:space="0" w:color="auto"/>
                          </w:divBdr>
                          <w:divsChild>
                            <w:div w:id="96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631433">
      <w:bodyDiv w:val="1"/>
      <w:marLeft w:val="0"/>
      <w:marRight w:val="0"/>
      <w:marTop w:val="0"/>
      <w:marBottom w:val="0"/>
      <w:divBdr>
        <w:top w:val="none" w:sz="0" w:space="0" w:color="auto"/>
        <w:left w:val="none" w:sz="0" w:space="0" w:color="auto"/>
        <w:bottom w:val="none" w:sz="0" w:space="0" w:color="auto"/>
        <w:right w:val="none" w:sz="0" w:space="0" w:color="auto"/>
      </w:divBdr>
    </w:div>
    <w:div w:id="431558858">
      <w:bodyDiv w:val="1"/>
      <w:marLeft w:val="0"/>
      <w:marRight w:val="0"/>
      <w:marTop w:val="0"/>
      <w:marBottom w:val="0"/>
      <w:divBdr>
        <w:top w:val="none" w:sz="0" w:space="0" w:color="auto"/>
        <w:left w:val="none" w:sz="0" w:space="0" w:color="auto"/>
        <w:bottom w:val="none" w:sz="0" w:space="0" w:color="auto"/>
        <w:right w:val="none" w:sz="0" w:space="0" w:color="auto"/>
      </w:divBdr>
    </w:div>
    <w:div w:id="438529227">
      <w:bodyDiv w:val="1"/>
      <w:marLeft w:val="0"/>
      <w:marRight w:val="0"/>
      <w:marTop w:val="0"/>
      <w:marBottom w:val="0"/>
      <w:divBdr>
        <w:top w:val="none" w:sz="0" w:space="0" w:color="auto"/>
        <w:left w:val="none" w:sz="0" w:space="0" w:color="auto"/>
        <w:bottom w:val="none" w:sz="0" w:space="0" w:color="auto"/>
        <w:right w:val="none" w:sz="0" w:space="0" w:color="auto"/>
      </w:divBdr>
    </w:div>
    <w:div w:id="449395843">
      <w:bodyDiv w:val="1"/>
      <w:marLeft w:val="0"/>
      <w:marRight w:val="0"/>
      <w:marTop w:val="0"/>
      <w:marBottom w:val="0"/>
      <w:divBdr>
        <w:top w:val="none" w:sz="0" w:space="0" w:color="auto"/>
        <w:left w:val="none" w:sz="0" w:space="0" w:color="auto"/>
        <w:bottom w:val="none" w:sz="0" w:space="0" w:color="auto"/>
        <w:right w:val="none" w:sz="0" w:space="0" w:color="auto"/>
      </w:divBdr>
      <w:divsChild>
        <w:div w:id="881936840">
          <w:marLeft w:val="0"/>
          <w:marRight w:val="0"/>
          <w:marTop w:val="0"/>
          <w:marBottom w:val="0"/>
          <w:divBdr>
            <w:top w:val="none" w:sz="0" w:space="0" w:color="auto"/>
            <w:left w:val="none" w:sz="0" w:space="0" w:color="auto"/>
            <w:bottom w:val="none" w:sz="0" w:space="0" w:color="auto"/>
            <w:right w:val="none" w:sz="0" w:space="0" w:color="auto"/>
          </w:divBdr>
          <w:divsChild>
            <w:div w:id="465467805">
              <w:marLeft w:val="0"/>
              <w:marRight w:val="0"/>
              <w:marTop w:val="0"/>
              <w:marBottom w:val="0"/>
              <w:divBdr>
                <w:top w:val="none" w:sz="0" w:space="0" w:color="auto"/>
                <w:left w:val="none" w:sz="0" w:space="0" w:color="auto"/>
                <w:bottom w:val="none" w:sz="0" w:space="0" w:color="auto"/>
                <w:right w:val="none" w:sz="0" w:space="0" w:color="auto"/>
              </w:divBdr>
              <w:divsChild>
                <w:div w:id="1988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2611">
      <w:bodyDiv w:val="1"/>
      <w:marLeft w:val="0"/>
      <w:marRight w:val="0"/>
      <w:marTop w:val="0"/>
      <w:marBottom w:val="0"/>
      <w:divBdr>
        <w:top w:val="none" w:sz="0" w:space="0" w:color="auto"/>
        <w:left w:val="none" w:sz="0" w:space="0" w:color="auto"/>
        <w:bottom w:val="none" w:sz="0" w:space="0" w:color="auto"/>
        <w:right w:val="none" w:sz="0" w:space="0" w:color="auto"/>
      </w:divBdr>
    </w:div>
    <w:div w:id="482352668">
      <w:bodyDiv w:val="1"/>
      <w:marLeft w:val="0"/>
      <w:marRight w:val="0"/>
      <w:marTop w:val="0"/>
      <w:marBottom w:val="0"/>
      <w:divBdr>
        <w:top w:val="none" w:sz="0" w:space="0" w:color="auto"/>
        <w:left w:val="none" w:sz="0" w:space="0" w:color="auto"/>
        <w:bottom w:val="none" w:sz="0" w:space="0" w:color="auto"/>
        <w:right w:val="none" w:sz="0" w:space="0" w:color="auto"/>
      </w:divBdr>
      <w:divsChild>
        <w:div w:id="2107731576">
          <w:marLeft w:val="0"/>
          <w:marRight w:val="0"/>
          <w:marTop w:val="0"/>
          <w:marBottom w:val="0"/>
          <w:divBdr>
            <w:top w:val="none" w:sz="0" w:space="0" w:color="auto"/>
            <w:left w:val="none" w:sz="0" w:space="0" w:color="auto"/>
            <w:bottom w:val="none" w:sz="0" w:space="0" w:color="auto"/>
            <w:right w:val="none" w:sz="0" w:space="0" w:color="auto"/>
          </w:divBdr>
          <w:divsChild>
            <w:div w:id="1395004831">
              <w:marLeft w:val="0"/>
              <w:marRight w:val="0"/>
              <w:marTop w:val="0"/>
              <w:marBottom w:val="0"/>
              <w:divBdr>
                <w:top w:val="none" w:sz="0" w:space="0" w:color="auto"/>
                <w:left w:val="none" w:sz="0" w:space="0" w:color="auto"/>
                <w:bottom w:val="none" w:sz="0" w:space="0" w:color="auto"/>
                <w:right w:val="none" w:sz="0" w:space="0" w:color="auto"/>
              </w:divBdr>
              <w:divsChild>
                <w:div w:id="114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3586">
      <w:bodyDiv w:val="1"/>
      <w:marLeft w:val="0"/>
      <w:marRight w:val="0"/>
      <w:marTop w:val="0"/>
      <w:marBottom w:val="0"/>
      <w:divBdr>
        <w:top w:val="none" w:sz="0" w:space="0" w:color="auto"/>
        <w:left w:val="none" w:sz="0" w:space="0" w:color="auto"/>
        <w:bottom w:val="none" w:sz="0" w:space="0" w:color="auto"/>
        <w:right w:val="none" w:sz="0" w:space="0" w:color="auto"/>
      </w:divBdr>
    </w:div>
    <w:div w:id="666859583">
      <w:bodyDiv w:val="1"/>
      <w:marLeft w:val="0"/>
      <w:marRight w:val="0"/>
      <w:marTop w:val="0"/>
      <w:marBottom w:val="0"/>
      <w:divBdr>
        <w:top w:val="none" w:sz="0" w:space="0" w:color="auto"/>
        <w:left w:val="none" w:sz="0" w:space="0" w:color="auto"/>
        <w:bottom w:val="none" w:sz="0" w:space="0" w:color="auto"/>
        <w:right w:val="none" w:sz="0" w:space="0" w:color="auto"/>
      </w:divBdr>
    </w:div>
    <w:div w:id="760953574">
      <w:bodyDiv w:val="1"/>
      <w:marLeft w:val="0"/>
      <w:marRight w:val="0"/>
      <w:marTop w:val="0"/>
      <w:marBottom w:val="0"/>
      <w:divBdr>
        <w:top w:val="none" w:sz="0" w:space="0" w:color="auto"/>
        <w:left w:val="none" w:sz="0" w:space="0" w:color="auto"/>
        <w:bottom w:val="none" w:sz="0" w:space="0" w:color="auto"/>
        <w:right w:val="none" w:sz="0" w:space="0" w:color="auto"/>
      </w:divBdr>
    </w:div>
    <w:div w:id="774983682">
      <w:bodyDiv w:val="1"/>
      <w:marLeft w:val="0"/>
      <w:marRight w:val="0"/>
      <w:marTop w:val="0"/>
      <w:marBottom w:val="0"/>
      <w:divBdr>
        <w:top w:val="none" w:sz="0" w:space="0" w:color="auto"/>
        <w:left w:val="none" w:sz="0" w:space="0" w:color="auto"/>
        <w:bottom w:val="none" w:sz="0" w:space="0" w:color="auto"/>
        <w:right w:val="none" w:sz="0" w:space="0" w:color="auto"/>
      </w:divBdr>
    </w:div>
    <w:div w:id="979307017">
      <w:bodyDiv w:val="1"/>
      <w:marLeft w:val="0"/>
      <w:marRight w:val="0"/>
      <w:marTop w:val="0"/>
      <w:marBottom w:val="0"/>
      <w:divBdr>
        <w:top w:val="none" w:sz="0" w:space="0" w:color="auto"/>
        <w:left w:val="none" w:sz="0" w:space="0" w:color="auto"/>
        <w:bottom w:val="none" w:sz="0" w:space="0" w:color="auto"/>
        <w:right w:val="none" w:sz="0" w:space="0" w:color="auto"/>
      </w:divBdr>
    </w:div>
    <w:div w:id="1002315011">
      <w:bodyDiv w:val="1"/>
      <w:marLeft w:val="0"/>
      <w:marRight w:val="0"/>
      <w:marTop w:val="0"/>
      <w:marBottom w:val="0"/>
      <w:divBdr>
        <w:top w:val="none" w:sz="0" w:space="0" w:color="auto"/>
        <w:left w:val="none" w:sz="0" w:space="0" w:color="auto"/>
        <w:bottom w:val="none" w:sz="0" w:space="0" w:color="auto"/>
        <w:right w:val="none" w:sz="0" w:space="0" w:color="auto"/>
      </w:divBdr>
    </w:div>
    <w:div w:id="1046875163">
      <w:bodyDiv w:val="1"/>
      <w:marLeft w:val="0"/>
      <w:marRight w:val="0"/>
      <w:marTop w:val="0"/>
      <w:marBottom w:val="0"/>
      <w:divBdr>
        <w:top w:val="none" w:sz="0" w:space="0" w:color="auto"/>
        <w:left w:val="none" w:sz="0" w:space="0" w:color="auto"/>
        <w:bottom w:val="none" w:sz="0" w:space="0" w:color="auto"/>
        <w:right w:val="none" w:sz="0" w:space="0" w:color="auto"/>
      </w:divBdr>
      <w:divsChild>
        <w:div w:id="1428037873">
          <w:marLeft w:val="0"/>
          <w:marRight w:val="0"/>
          <w:marTop w:val="0"/>
          <w:marBottom w:val="0"/>
          <w:divBdr>
            <w:top w:val="none" w:sz="0" w:space="0" w:color="auto"/>
            <w:left w:val="none" w:sz="0" w:space="0" w:color="auto"/>
            <w:bottom w:val="none" w:sz="0" w:space="0" w:color="auto"/>
            <w:right w:val="none" w:sz="0" w:space="0" w:color="auto"/>
          </w:divBdr>
          <w:divsChild>
            <w:div w:id="937952789">
              <w:marLeft w:val="0"/>
              <w:marRight w:val="0"/>
              <w:marTop w:val="0"/>
              <w:marBottom w:val="0"/>
              <w:divBdr>
                <w:top w:val="none" w:sz="0" w:space="0" w:color="auto"/>
                <w:left w:val="none" w:sz="0" w:space="0" w:color="auto"/>
                <w:bottom w:val="none" w:sz="0" w:space="0" w:color="auto"/>
                <w:right w:val="none" w:sz="0" w:space="0" w:color="auto"/>
              </w:divBdr>
              <w:divsChild>
                <w:div w:id="18997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3125">
      <w:bodyDiv w:val="1"/>
      <w:marLeft w:val="0"/>
      <w:marRight w:val="0"/>
      <w:marTop w:val="0"/>
      <w:marBottom w:val="0"/>
      <w:divBdr>
        <w:top w:val="none" w:sz="0" w:space="0" w:color="auto"/>
        <w:left w:val="none" w:sz="0" w:space="0" w:color="auto"/>
        <w:bottom w:val="none" w:sz="0" w:space="0" w:color="auto"/>
        <w:right w:val="none" w:sz="0" w:space="0" w:color="auto"/>
      </w:divBdr>
      <w:divsChild>
        <w:div w:id="507329698">
          <w:marLeft w:val="0"/>
          <w:marRight w:val="0"/>
          <w:marTop w:val="0"/>
          <w:marBottom w:val="0"/>
          <w:divBdr>
            <w:top w:val="none" w:sz="0" w:space="0" w:color="auto"/>
            <w:left w:val="none" w:sz="0" w:space="0" w:color="auto"/>
            <w:bottom w:val="none" w:sz="0" w:space="0" w:color="auto"/>
            <w:right w:val="none" w:sz="0" w:space="0" w:color="auto"/>
          </w:divBdr>
          <w:divsChild>
            <w:div w:id="72438423">
              <w:marLeft w:val="0"/>
              <w:marRight w:val="0"/>
              <w:marTop w:val="0"/>
              <w:marBottom w:val="0"/>
              <w:divBdr>
                <w:top w:val="none" w:sz="0" w:space="0" w:color="auto"/>
                <w:left w:val="none" w:sz="0" w:space="0" w:color="auto"/>
                <w:bottom w:val="none" w:sz="0" w:space="0" w:color="auto"/>
                <w:right w:val="none" w:sz="0" w:space="0" w:color="auto"/>
              </w:divBdr>
              <w:divsChild>
                <w:div w:id="1754276012">
                  <w:marLeft w:val="0"/>
                  <w:marRight w:val="0"/>
                  <w:marTop w:val="0"/>
                  <w:marBottom w:val="0"/>
                  <w:divBdr>
                    <w:top w:val="none" w:sz="0" w:space="0" w:color="auto"/>
                    <w:left w:val="none" w:sz="0" w:space="0" w:color="auto"/>
                    <w:bottom w:val="none" w:sz="0" w:space="0" w:color="auto"/>
                    <w:right w:val="none" w:sz="0" w:space="0" w:color="auto"/>
                  </w:divBdr>
                  <w:divsChild>
                    <w:div w:id="1115566153">
                      <w:marLeft w:val="0"/>
                      <w:marRight w:val="0"/>
                      <w:marTop w:val="0"/>
                      <w:marBottom w:val="0"/>
                      <w:divBdr>
                        <w:top w:val="none" w:sz="0" w:space="0" w:color="auto"/>
                        <w:left w:val="none" w:sz="0" w:space="0" w:color="auto"/>
                        <w:bottom w:val="none" w:sz="0" w:space="0" w:color="auto"/>
                        <w:right w:val="none" w:sz="0" w:space="0" w:color="auto"/>
                      </w:divBdr>
                      <w:divsChild>
                        <w:div w:id="1755779992">
                          <w:marLeft w:val="0"/>
                          <w:marRight w:val="0"/>
                          <w:marTop w:val="45"/>
                          <w:marBottom w:val="0"/>
                          <w:divBdr>
                            <w:top w:val="none" w:sz="0" w:space="0" w:color="auto"/>
                            <w:left w:val="none" w:sz="0" w:space="0" w:color="auto"/>
                            <w:bottom w:val="none" w:sz="0" w:space="0" w:color="auto"/>
                            <w:right w:val="none" w:sz="0" w:space="0" w:color="auto"/>
                          </w:divBdr>
                          <w:divsChild>
                            <w:div w:id="1660302769">
                              <w:marLeft w:val="0"/>
                              <w:marRight w:val="0"/>
                              <w:marTop w:val="0"/>
                              <w:marBottom w:val="0"/>
                              <w:divBdr>
                                <w:top w:val="none" w:sz="0" w:space="0" w:color="auto"/>
                                <w:left w:val="none" w:sz="0" w:space="0" w:color="auto"/>
                                <w:bottom w:val="none" w:sz="0" w:space="0" w:color="auto"/>
                                <w:right w:val="none" w:sz="0" w:space="0" w:color="auto"/>
                              </w:divBdr>
                              <w:divsChild>
                                <w:div w:id="1149250739">
                                  <w:marLeft w:val="2070"/>
                                  <w:marRight w:val="3810"/>
                                  <w:marTop w:val="0"/>
                                  <w:marBottom w:val="0"/>
                                  <w:divBdr>
                                    <w:top w:val="none" w:sz="0" w:space="0" w:color="auto"/>
                                    <w:left w:val="none" w:sz="0" w:space="0" w:color="auto"/>
                                    <w:bottom w:val="none" w:sz="0" w:space="0" w:color="auto"/>
                                    <w:right w:val="none" w:sz="0" w:space="0" w:color="auto"/>
                                  </w:divBdr>
                                  <w:divsChild>
                                    <w:div w:id="1375038573">
                                      <w:marLeft w:val="0"/>
                                      <w:marRight w:val="0"/>
                                      <w:marTop w:val="0"/>
                                      <w:marBottom w:val="0"/>
                                      <w:divBdr>
                                        <w:top w:val="none" w:sz="0" w:space="0" w:color="auto"/>
                                        <w:left w:val="none" w:sz="0" w:space="0" w:color="auto"/>
                                        <w:bottom w:val="none" w:sz="0" w:space="0" w:color="auto"/>
                                        <w:right w:val="none" w:sz="0" w:space="0" w:color="auto"/>
                                      </w:divBdr>
                                      <w:divsChild>
                                        <w:div w:id="416439795">
                                          <w:marLeft w:val="0"/>
                                          <w:marRight w:val="0"/>
                                          <w:marTop w:val="0"/>
                                          <w:marBottom w:val="0"/>
                                          <w:divBdr>
                                            <w:top w:val="none" w:sz="0" w:space="0" w:color="auto"/>
                                            <w:left w:val="none" w:sz="0" w:space="0" w:color="auto"/>
                                            <w:bottom w:val="none" w:sz="0" w:space="0" w:color="auto"/>
                                            <w:right w:val="none" w:sz="0" w:space="0" w:color="auto"/>
                                          </w:divBdr>
                                          <w:divsChild>
                                            <w:div w:id="45489461">
                                              <w:marLeft w:val="0"/>
                                              <w:marRight w:val="0"/>
                                              <w:marTop w:val="0"/>
                                              <w:marBottom w:val="0"/>
                                              <w:divBdr>
                                                <w:top w:val="none" w:sz="0" w:space="0" w:color="auto"/>
                                                <w:left w:val="none" w:sz="0" w:space="0" w:color="auto"/>
                                                <w:bottom w:val="none" w:sz="0" w:space="0" w:color="auto"/>
                                                <w:right w:val="none" w:sz="0" w:space="0" w:color="auto"/>
                                              </w:divBdr>
                                              <w:divsChild>
                                                <w:div w:id="1330253124">
                                                  <w:marLeft w:val="0"/>
                                                  <w:marRight w:val="0"/>
                                                  <w:marTop w:val="90"/>
                                                  <w:marBottom w:val="0"/>
                                                  <w:divBdr>
                                                    <w:top w:val="none" w:sz="0" w:space="0" w:color="auto"/>
                                                    <w:left w:val="none" w:sz="0" w:space="0" w:color="auto"/>
                                                    <w:bottom w:val="none" w:sz="0" w:space="0" w:color="auto"/>
                                                    <w:right w:val="none" w:sz="0" w:space="0" w:color="auto"/>
                                                  </w:divBdr>
                                                  <w:divsChild>
                                                    <w:div w:id="1101532730">
                                                      <w:marLeft w:val="0"/>
                                                      <w:marRight w:val="0"/>
                                                      <w:marTop w:val="0"/>
                                                      <w:marBottom w:val="0"/>
                                                      <w:divBdr>
                                                        <w:top w:val="none" w:sz="0" w:space="0" w:color="auto"/>
                                                        <w:left w:val="none" w:sz="0" w:space="0" w:color="auto"/>
                                                        <w:bottom w:val="none" w:sz="0" w:space="0" w:color="auto"/>
                                                        <w:right w:val="none" w:sz="0" w:space="0" w:color="auto"/>
                                                      </w:divBdr>
                                                      <w:divsChild>
                                                        <w:div w:id="381709071">
                                                          <w:marLeft w:val="0"/>
                                                          <w:marRight w:val="0"/>
                                                          <w:marTop w:val="0"/>
                                                          <w:marBottom w:val="0"/>
                                                          <w:divBdr>
                                                            <w:top w:val="none" w:sz="0" w:space="0" w:color="auto"/>
                                                            <w:left w:val="none" w:sz="0" w:space="0" w:color="auto"/>
                                                            <w:bottom w:val="none" w:sz="0" w:space="0" w:color="auto"/>
                                                            <w:right w:val="none" w:sz="0" w:space="0" w:color="auto"/>
                                                          </w:divBdr>
                                                          <w:divsChild>
                                                            <w:div w:id="646517752">
                                                              <w:marLeft w:val="0"/>
                                                              <w:marRight w:val="0"/>
                                                              <w:marTop w:val="0"/>
                                                              <w:marBottom w:val="390"/>
                                                              <w:divBdr>
                                                                <w:top w:val="none" w:sz="0" w:space="0" w:color="auto"/>
                                                                <w:left w:val="none" w:sz="0" w:space="0" w:color="auto"/>
                                                                <w:bottom w:val="none" w:sz="0" w:space="0" w:color="auto"/>
                                                                <w:right w:val="none" w:sz="0" w:space="0" w:color="auto"/>
                                                              </w:divBdr>
                                                              <w:divsChild>
                                                                <w:div w:id="1430737209">
                                                                  <w:marLeft w:val="0"/>
                                                                  <w:marRight w:val="0"/>
                                                                  <w:marTop w:val="0"/>
                                                                  <w:marBottom w:val="0"/>
                                                                  <w:divBdr>
                                                                    <w:top w:val="none" w:sz="0" w:space="0" w:color="auto"/>
                                                                    <w:left w:val="none" w:sz="0" w:space="0" w:color="auto"/>
                                                                    <w:bottom w:val="none" w:sz="0" w:space="0" w:color="auto"/>
                                                                    <w:right w:val="none" w:sz="0" w:space="0" w:color="auto"/>
                                                                  </w:divBdr>
                                                                  <w:divsChild>
                                                                    <w:div w:id="1139375575">
                                                                      <w:marLeft w:val="0"/>
                                                                      <w:marRight w:val="0"/>
                                                                      <w:marTop w:val="0"/>
                                                                      <w:marBottom w:val="0"/>
                                                                      <w:divBdr>
                                                                        <w:top w:val="none" w:sz="0" w:space="0" w:color="auto"/>
                                                                        <w:left w:val="none" w:sz="0" w:space="0" w:color="auto"/>
                                                                        <w:bottom w:val="none" w:sz="0" w:space="0" w:color="auto"/>
                                                                        <w:right w:val="none" w:sz="0" w:space="0" w:color="auto"/>
                                                                      </w:divBdr>
                                                                      <w:divsChild>
                                                                        <w:div w:id="1398017494">
                                                                          <w:marLeft w:val="0"/>
                                                                          <w:marRight w:val="0"/>
                                                                          <w:marTop w:val="0"/>
                                                                          <w:marBottom w:val="0"/>
                                                                          <w:divBdr>
                                                                            <w:top w:val="none" w:sz="0" w:space="0" w:color="auto"/>
                                                                            <w:left w:val="none" w:sz="0" w:space="0" w:color="auto"/>
                                                                            <w:bottom w:val="none" w:sz="0" w:space="0" w:color="auto"/>
                                                                            <w:right w:val="none" w:sz="0" w:space="0" w:color="auto"/>
                                                                          </w:divBdr>
                                                                          <w:divsChild>
                                                                            <w:div w:id="1841116679">
                                                                              <w:marLeft w:val="0"/>
                                                                              <w:marRight w:val="0"/>
                                                                              <w:marTop w:val="0"/>
                                                                              <w:marBottom w:val="0"/>
                                                                              <w:divBdr>
                                                                                <w:top w:val="none" w:sz="0" w:space="0" w:color="auto"/>
                                                                                <w:left w:val="none" w:sz="0" w:space="0" w:color="auto"/>
                                                                                <w:bottom w:val="none" w:sz="0" w:space="0" w:color="auto"/>
                                                                                <w:right w:val="none" w:sz="0" w:space="0" w:color="auto"/>
                                                                              </w:divBdr>
                                                                              <w:divsChild>
                                                                                <w:div w:id="1775709827">
                                                                                  <w:marLeft w:val="0"/>
                                                                                  <w:marRight w:val="0"/>
                                                                                  <w:marTop w:val="0"/>
                                                                                  <w:marBottom w:val="0"/>
                                                                                  <w:divBdr>
                                                                                    <w:top w:val="none" w:sz="0" w:space="0" w:color="auto"/>
                                                                                    <w:left w:val="none" w:sz="0" w:space="0" w:color="auto"/>
                                                                                    <w:bottom w:val="none" w:sz="0" w:space="0" w:color="auto"/>
                                                                                    <w:right w:val="none" w:sz="0" w:space="0" w:color="auto"/>
                                                                                  </w:divBdr>
                                                                                  <w:divsChild>
                                                                                    <w:div w:id="1820343787">
                                                                                      <w:marLeft w:val="0"/>
                                                                                      <w:marRight w:val="0"/>
                                                                                      <w:marTop w:val="0"/>
                                                                                      <w:marBottom w:val="0"/>
                                                                                      <w:divBdr>
                                                                                        <w:top w:val="none" w:sz="0" w:space="0" w:color="auto"/>
                                                                                        <w:left w:val="none" w:sz="0" w:space="0" w:color="auto"/>
                                                                                        <w:bottom w:val="none" w:sz="0" w:space="0" w:color="auto"/>
                                                                                        <w:right w:val="none" w:sz="0" w:space="0" w:color="auto"/>
                                                                                      </w:divBdr>
                                                                                      <w:divsChild>
                                                                                        <w:div w:id="49042914">
                                                                                          <w:marLeft w:val="0"/>
                                                                                          <w:marRight w:val="0"/>
                                                                                          <w:marTop w:val="0"/>
                                                                                          <w:marBottom w:val="0"/>
                                                                                          <w:divBdr>
                                                                                            <w:top w:val="none" w:sz="0" w:space="0" w:color="auto"/>
                                                                                            <w:left w:val="none" w:sz="0" w:space="0" w:color="auto"/>
                                                                                            <w:bottom w:val="none" w:sz="0" w:space="0" w:color="auto"/>
                                                                                            <w:right w:val="none" w:sz="0" w:space="0" w:color="auto"/>
                                                                                          </w:divBdr>
                                                                                          <w:divsChild>
                                                                                            <w:div w:id="2067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220170">
      <w:bodyDiv w:val="1"/>
      <w:marLeft w:val="0"/>
      <w:marRight w:val="0"/>
      <w:marTop w:val="0"/>
      <w:marBottom w:val="0"/>
      <w:divBdr>
        <w:top w:val="none" w:sz="0" w:space="0" w:color="auto"/>
        <w:left w:val="none" w:sz="0" w:space="0" w:color="auto"/>
        <w:bottom w:val="none" w:sz="0" w:space="0" w:color="auto"/>
        <w:right w:val="none" w:sz="0" w:space="0" w:color="auto"/>
      </w:divBdr>
    </w:div>
    <w:div w:id="1188714671">
      <w:bodyDiv w:val="1"/>
      <w:marLeft w:val="0"/>
      <w:marRight w:val="0"/>
      <w:marTop w:val="0"/>
      <w:marBottom w:val="0"/>
      <w:divBdr>
        <w:top w:val="none" w:sz="0" w:space="0" w:color="auto"/>
        <w:left w:val="none" w:sz="0" w:space="0" w:color="auto"/>
        <w:bottom w:val="none" w:sz="0" w:space="0" w:color="auto"/>
        <w:right w:val="none" w:sz="0" w:space="0" w:color="auto"/>
      </w:divBdr>
    </w:div>
    <w:div w:id="1248538960">
      <w:bodyDiv w:val="1"/>
      <w:marLeft w:val="0"/>
      <w:marRight w:val="0"/>
      <w:marTop w:val="0"/>
      <w:marBottom w:val="0"/>
      <w:divBdr>
        <w:top w:val="none" w:sz="0" w:space="0" w:color="auto"/>
        <w:left w:val="none" w:sz="0" w:space="0" w:color="auto"/>
        <w:bottom w:val="none" w:sz="0" w:space="0" w:color="auto"/>
        <w:right w:val="none" w:sz="0" w:space="0" w:color="auto"/>
      </w:divBdr>
    </w:div>
    <w:div w:id="1267345276">
      <w:bodyDiv w:val="1"/>
      <w:marLeft w:val="0"/>
      <w:marRight w:val="0"/>
      <w:marTop w:val="0"/>
      <w:marBottom w:val="0"/>
      <w:divBdr>
        <w:top w:val="none" w:sz="0" w:space="0" w:color="auto"/>
        <w:left w:val="none" w:sz="0" w:space="0" w:color="auto"/>
        <w:bottom w:val="none" w:sz="0" w:space="0" w:color="auto"/>
        <w:right w:val="none" w:sz="0" w:space="0" w:color="auto"/>
      </w:divBdr>
    </w:div>
    <w:div w:id="1270507073">
      <w:bodyDiv w:val="1"/>
      <w:marLeft w:val="0"/>
      <w:marRight w:val="0"/>
      <w:marTop w:val="0"/>
      <w:marBottom w:val="0"/>
      <w:divBdr>
        <w:top w:val="none" w:sz="0" w:space="0" w:color="auto"/>
        <w:left w:val="none" w:sz="0" w:space="0" w:color="auto"/>
        <w:bottom w:val="none" w:sz="0" w:space="0" w:color="auto"/>
        <w:right w:val="none" w:sz="0" w:space="0" w:color="auto"/>
      </w:divBdr>
    </w:div>
    <w:div w:id="1294409367">
      <w:bodyDiv w:val="1"/>
      <w:marLeft w:val="0"/>
      <w:marRight w:val="0"/>
      <w:marTop w:val="0"/>
      <w:marBottom w:val="0"/>
      <w:divBdr>
        <w:top w:val="none" w:sz="0" w:space="0" w:color="auto"/>
        <w:left w:val="none" w:sz="0" w:space="0" w:color="auto"/>
        <w:bottom w:val="none" w:sz="0" w:space="0" w:color="auto"/>
        <w:right w:val="none" w:sz="0" w:space="0" w:color="auto"/>
      </w:divBdr>
    </w:div>
    <w:div w:id="1308053624">
      <w:bodyDiv w:val="1"/>
      <w:marLeft w:val="0"/>
      <w:marRight w:val="0"/>
      <w:marTop w:val="0"/>
      <w:marBottom w:val="0"/>
      <w:divBdr>
        <w:top w:val="none" w:sz="0" w:space="0" w:color="auto"/>
        <w:left w:val="none" w:sz="0" w:space="0" w:color="auto"/>
        <w:bottom w:val="none" w:sz="0" w:space="0" w:color="auto"/>
        <w:right w:val="none" w:sz="0" w:space="0" w:color="auto"/>
      </w:divBdr>
      <w:divsChild>
        <w:div w:id="3097600">
          <w:marLeft w:val="0"/>
          <w:marRight w:val="0"/>
          <w:marTop w:val="0"/>
          <w:marBottom w:val="0"/>
          <w:divBdr>
            <w:top w:val="none" w:sz="0" w:space="0" w:color="auto"/>
            <w:left w:val="none" w:sz="0" w:space="0" w:color="auto"/>
            <w:bottom w:val="none" w:sz="0" w:space="0" w:color="auto"/>
            <w:right w:val="none" w:sz="0" w:space="0" w:color="auto"/>
          </w:divBdr>
        </w:div>
        <w:div w:id="1294404192">
          <w:marLeft w:val="0"/>
          <w:marRight w:val="0"/>
          <w:marTop w:val="0"/>
          <w:marBottom w:val="0"/>
          <w:divBdr>
            <w:top w:val="none" w:sz="0" w:space="0" w:color="auto"/>
            <w:left w:val="none" w:sz="0" w:space="0" w:color="auto"/>
            <w:bottom w:val="none" w:sz="0" w:space="0" w:color="auto"/>
            <w:right w:val="none" w:sz="0" w:space="0" w:color="auto"/>
          </w:divBdr>
        </w:div>
        <w:div w:id="66537099">
          <w:marLeft w:val="0"/>
          <w:marRight w:val="0"/>
          <w:marTop w:val="0"/>
          <w:marBottom w:val="0"/>
          <w:divBdr>
            <w:top w:val="none" w:sz="0" w:space="0" w:color="auto"/>
            <w:left w:val="none" w:sz="0" w:space="0" w:color="auto"/>
            <w:bottom w:val="none" w:sz="0" w:space="0" w:color="auto"/>
            <w:right w:val="none" w:sz="0" w:space="0" w:color="auto"/>
          </w:divBdr>
        </w:div>
        <w:div w:id="1832065116">
          <w:marLeft w:val="0"/>
          <w:marRight w:val="0"/>
          <w:marTop w:val="0"/>
          <w:marBottom w:val="0"/>
          <w:divBdr>
            <w:top w:val="none" w:sz="0" w:space="0" w:color="auto"/>
            <w:left w:val="none" w:sz="0" w:space="0" w:color="auto"/>
            <w:bottom w:val="none" w:sz="0" w:space="0" w:color="auto"/>
            <w:right w:val="none" w:sz="0" w:space="0" w:color="auto"/>
          </w:divBdr>
        </w:div>
        <w:div w:id="30498195">
          <w:marLeft w:val="0"/>
          <w:marRight w:val="0"/>
          <w:marTop w:val="0"/>
          <w:marBottom w:val="0"/>
          <w:divBdr>
            <w:top w:val="none" w:sz="0" w:space="0" w:color="auto"/>
            <w:left w:val="none" w:sz="0" w:space="0" w:color="auto"/>
            <w:bottom w:val="none" w:sz="0" w:space="0" w:color="auto"/>
            <w:right w:val="none" w:sz="0" w:space="0" w:color="auto"/>
          </w:divBdr>
        </w:div>
        <w:div w:id="1914126122">
          <w:marLeft w:val="0"/>
          <w:marRight w:val="0"/>
          <w:marTop w:val="0"/>
          <w:marBottom w:val="0"/>
          <w:divBdr>
            <w:top w:val="none" w:sz="0" w:space="0" w:color="auto"/>
            <w:left w:val="none" w:sz="0" w:space="0" w:color="auto"/>
            <w:bottom w:val="none" w:sz="0" w:space="0" w:color="auto"/>
            <w:right w:val="none" w:sz="0" w:space="0" w:color="auto"/>
          </w:divBdr>
        </w:div>
        <w:div w:id="1235166786">
          <w:marLeft w:val="0"/>
          <w:marRight w:val="0"/>
          <w:marTop w:val="0"/>
          <w:marBottom w:val="0"/>
          <w:divBdr>
            <w:top w:val="none" w:sz="0" w:space="0" w:color="auto"/>
            <w:left w:val="none" w:sz="0" w:space="0" w:color="auto"/>
            <w:bottom w:val="none" w:sz="0" w:space="0" w:color="auto"/>
            <w:right w:val="none" w:sz="0" w:space="0" w:color="auto"/>
          </w:divBdr>
        </w:div>
        <w:div w:id="1301038835">
          <w:marLeft w:val="0"/>
          <w:marRight w:val="0"/>
          <w:marTop w:val="0"/>
          <w:marBottom w:val="0"/>
          <w:divBdr>
            <w:top w:val="none" w:sz="0" w:space="0" w:color="auto"/>
            <w:left w:val="none" w:sz="0" w:space="0" w:color="auto"/>
            <w:bottom w:val="none" w:sz="0" w:space="0" w:color="auto"/>
            <w:right w:val="none" w:sz="0" w:space="0" w:color="auto"/>
          </w:divBdr>
        </w:div>
        <w:div w:id="1956865978">
          <w:marLeft w:val="0"/>
          <w:marRight w:val="0"/>
          <w:marTop w:val="0"/>
          <w:marBottom w:val="0"/>
          <w:divBdr>
            <w:top w:val="none" w:sz="0" w:space="0" w:color="auto"/>
            <w:left w:val="none" w:sz="0" w:space="0" w:color="auto"/>
            <w:bottom w:val="none" w:sz="0" w:space="0" w:color="auto"/>
            <w:right w:val="none" w:sz="0" w:space="0" w:color="auto"/>
          </w:divBdr>
        </w:div>
        <w:div w:id="1691491822">
          <w:marLeft w:val="0"/>
          <w:marRight w:val="0"/>
          <w:marTop w:val="0"/>
          <w:marBottom w:val="0"/>
          <w:divBdr>
            <w:top w:val="none" w:sz="0" w:space="0" w:color="auto"/>
            <w:left w:val="none" w:sz="0" w:space="0" w:color="auto"/>
            <w:bottom w:val="none" w:sz="0" w:space="0" w:color="auto"/>
            <w:right w:val="none" w:sz="0" w:space="0" w:color="auto"/>
          </w:divBdr>
        </w:div>
      </w:divsChild>
    </w:div>
    <w:div w:id="1324821254">
      <w:bodyDiv w:val="1"/>
      <w:marLeft w:val="0"/>
      <w:marRight w:val="0"/>
      <w:marTop w:val="0"/>
      <w:marBottom w:val="0"/>
      <w:divBdr>
        <w:top w:val="none" w:sz="0" w:space="0" w:color="auto"/>
        <w:left w:val="none" w:sz="0" w:space="0" w:color="auto"/>
        <w:bottom w:val="none" w:sz="0" w:space="0" w:color="auto"/>
        <w:right w:val="none" w:sz="0" w:space="0" w:color="auto"/>
      </w:divBdr>
    </w:div>
    <w:div w:id="1387800332">
      <w:bodyDiv w:val="1"/>
      <w:marLeft w:val="0"/>
      <w:marRight w:val="0"/>
      <w:marTop w:val="0"/>
      <w:marBottom w:val="0"/>
      <w:divBdr>
        <w:top w:val="none" w:sz="0" w:space="0" w:color="auto"/>
        <w:left w:val="none" w:sz="0" w:space="0" w:color="auto"/>
        <w:bottom w:val="none" w:sz="0" w:space="0" w:color="auto"/>
        <w:right w:val="none" w:sz="0" w:space="0" w:color="auto"/>
      </w:divBdr>
    </w:div>
    <w:div w:id="1450853049">
      <w:bodyDiv w:val="1"/>
      <w:marLeft w:val="0"/>
      <w:marRight w:val="0"/>
      <w:marTop w:val="0"/>
      <w:marBottom w:val="0"/>
      <w:divBdr>
        <w:top w:val="none" w:sz="0" w:space="0" w:color="auto"/>
        <w:left w:val="none" w:sz="0" w:space="0" w:color="auto"/>
        <w:bottom w:val="none" w:sz="0" w:space="0" w:color="auto"/>
        <w:right w:val="none" w:sz="0" w:space="0" w:color="auto"/>
      </w:divBdr>
    </w:div>
    <w:div w:id="1520925291">
      <w:bodyDiv w:val="1"/>
      <w:marLeft w:val="0"/>
      <w:marRight w:val="0"/>
      <w:marTop w:val="0"/>
      <w:marBottom w:val="0"/>
      <w:divBdr>
        <w:top w:val="none" w:sz="0" w:space="0" w:color="auto"/>
        <w:left w:val="none" w:sz="0" w:space="0" w:color="auto"/>
        <w:bottom w:val="none" w:sz="0" w:space="0" w:color="auto"/>
        <w:right w:val="none" w:sz="0" w:space="0" w:color="auto"/>
      </w:divBdr>
    </w:div>
    <w:div w:id="1557156718">
      <w:bodyDiv w:val="1"/>
      <w:marLeft w:val="0"/>
      <w:marRight w:val="0"/>
      <w:marTop w:val="0"/>
      <w:marBottom w:val="0"/>
      <w:divBdr>
        <w:top w:val="none" w:sz="0" w:space="0" w:color="auto"/>
        <w:left w:val="none" w:sz="0" w:space="0" w:color="auto"/>
        <w:bottom w:val="none" w:sz="0" w:space="0" w:color="auto"/>
        <w:right w:val="none" w:sz="0" w:space="0" w:color="auto"/>
      </w:divBdr>
    </w:div>
    <w:div w:id="1572353077">
      <w:bodyDiv w:val="1"/>
      <w:marLeft w:val="0"/>
      <w:marRight w:val="0"/>
      <w:marTop w:val="0"/>
      <w:marBottom w:val="0"/>
      <w:divBdr>
        <w:top w:val="none" w:sz="0" w:space="0" w:color="auto"/>
        <w:left w:val="none" w:sz="0" w:space="0" w:color="auto"/>
        <w:bottom w:val="none" w:sz="0" w:space="0" w:color="auto"/>
        <w:right w:val="none" w:sz="0" w:space="0" w:color="auto"/>
      </w:divBdr>
    </w:div>
    <w:div w:id="1591424255">
      <w:bodyDiv w:val="1"/>
      <w:marLeft w:val="0"/>
      <w:marRight w:val="0"/>
      <w:marTop w:val="0"/>
      <w:marBottom w:val="0"/>
      <w:divBdr>
        <w:top w:val="none" w:sz="0" w:space="0" w:color="auto"/>
        <w:left w:val="none" w:sz="0" w:space="0" w:color="auto"/>
        <w:bottom w:val="none" w:sz="0" w:space="0" w:color="auto"/>
        <w:right w:val="none" w:sz="0" w:space="0" w:color="auto"/>
      </w:divBdr>
    </w:div>
    <w:div w:id="1669744692">
      <w:bodyDiv w:val="1"/>
      <w:marLeft w:val="0"/>
      <w:marRight w:val="0"/>
      <w:marTop w:val="0"/>
      <w:marBottom w:val="0"/>
      <w:divBdr>
        <w:top w:val="none" w:sz="0" w:space="0" w:color="auto"/>
        <w:left w:val="none" w:sz="0" w:space="0" w:color="auto"/>
        <w:bottom w:val="none" w:sz="0" w:space="0" w:color="auto"/>
        <w:right w:val="none" w:sz="0" w:space="0" w:color="auto"/>
      </w:divBdr>
    </w:div>
    <w:div w:id="1690370566">
      <w:bodyDiv w:val="1"/>
      <w:marLeft w:val="0"/>
      <w:marRight w:val="0"/>
      <w:marTop w:val="0"/>
      <w:marBottom w:val="0"/>
      <w:divBdr>
        <w:top w:val="none" w:sz="0" w:space="0" w:color="auto"/>
        <w:left w:val="none" w:sz="0" w:space="0" w:color="auto"/>
        <w:bottom w:val="none" w:sz="0" w:space="0" w:color="auto"/>
        <w:right w:val="none" w:sz="0" w:space="0" w:color="auto"/>
      </w:divBdr>
    </w:div>
    <w:div w:id="1787968400">
      <w:bodyDiv w:val="1"/>
      <w:marLeft w:val="0"/>
      <w:marRight w:val="0"/>
      <w:marTop w:val="0"/>
      <w:marBottom w:val="0"/>
      <w:divBdr>
        <w:top w:val="none" w:sz="0" w:space="0" w:color="auto"/>
        <w:left w:val="none" w:sz="0" w:space="0" w:color="auto"/>
        <w:bottom w:val="none" w:sz="0" w:space="0" w:color="auto"/>
        <w:right w:val="none" w:sz="0" w:space="0" w:color="auto"/>
      </w:divBdr>
    </w:div>
    <w:div w:id="1862232406">
      <w:bodyDiv w:val="1"/>
      <w:marLeft w:val="0"/>
      <w:marRight w:val="0"/>
      <w:marTop w:val="0"/>
      <w:marBottom w:val="0"/>
      <w:divBdr>
        <w:top w:val="none" w:sz="0" w:space="0" w:color="auto"/>
        <w:left w:val="none" w:sz="0" w:space="0" w:color="auto"/>
        <w:bottom w:val="none" w:sz="0" w:space="0" w:color="auto"/>
        <w:right w:val="none" w:sz="0" w:space="0" w:color="auto"/>
      </w:divBdr>
    </w:div>
    <w:div w:id="1999460725">
      <w:bodyDiv w:val="1"/>
      <w:marLeft w:val="0"/>
      <w:marRight w:val="0"/>
      <w:marTop w:val="0"/>
      <w:marBottom w:val="0"/>
      <w:divBdr>
        <w:top w:val="none" w:sz="0" w:space="0" w:color="auto"/>
        <w:left w:val="none" w:sz="0" w:space="0" w:color="auto"/>
        <w:bottom w:val="none" w:sz="0" w:space="0" w:color="auto"/>
        <w:right w:val="none" w:sz="0" w:space="0" w:color="auto"/>
      </w:divBdr>
    </w:div>
    <w:div w:id="20017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mdb~~bth%7C%7Cjdb~~bthjnh%7C%7Css~~JN%20%22Journal%20of%20Business%20Ethics%22%7C%7Csl~~j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bracon.com.br" TargetMode="External"/><Relationship Id="rId4" Type="http://schemas.openxmlformats.org/officeDocument/2006/relationships/settings" Target="settings.xml"/><Relationship Id="rId9" Type="http://schemas.openxmlformats.org/officeDocument/2006/relationships/hyperlink" Target="http://www.ibgc.org.b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9E8E-DAF9-C543-BF8C-0018F62D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8984</Words>
  <Characters>48519</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UNISC</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Rejane Maria Alievi</dc:creator>
  <cp:lastModifiedBy>Ingridi Bortolaso</cp:lastModifiedBy>
  <cp:revision>2</cp:revision>
  <cp:lastPrinted>2017-07-11T19:23:00Z</cp:lastPrinted>
  <dcterms:created xsi:type="dcterms:W3CDTF">2019-12-11T18:46:00Z</dcterms:created>
  <dcterms:modified xsi:type="dcterms:W3CDTF">2019-12-11T18:46:00Z</dcterms:modified>
</cp:coreProperties>
</file>