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B9C" w:rsidRDefault="00990B9C" w:rsidP="00143F80">
      <w:pPr>
        <w:pStyle w:val="SemEspaamento"/>
        <w:spacing w:line="480" w:lineRule="auto"/>
        <w:jc w:val="center"/>
        <w:outlineLvl w:val="0"/>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Área: Gestão de Pessoas e Relações de Trabalho</w:t>
      </w:r>
    </w:p>
    <w:p w:rsidR="00990B9C" w:rsidRDefault="00990B9C" w:rsidP="00143F80">
      <w:pPr>
        <w:pStyle w:val="SemEspaamento"/>
        <w:spacing w:line="480" w:lineRule="auto"/>
        <w:jc w:val="center"/>
        <w:outlineLvl w:val="0"/>
        <w:rPr>
          <w:rFonts w:ascii="Times New Roman" w:eastAsia="Times New Roman" w:hAnsi="Times New Roman"/>
          <w:b/>
          <w:bCs/>
          <w:sz w:val="24"/>
          <w:szCs w:val="24"/>
          <w:lang w:eastAsia="ar-SA"/>
        </w:rPr>
      </w:pPr>
    </w:p>
    <w:p w:rsidR="00143F80" w:rsidRPr="00B764B1" w:rsidRDefault="00143F80" w:rsidP="00143F80">
      <w:pPr>
        <w:pStyle w:val="SemEspaamento"/>
        <w:spacing w:line="480" w:lineRule="auto"/>
        <w:jc w:val="center"/>
        <w:outlineLvl w:val="0"/>
        <w:rPr>
          <w:rFonts w:ascii="Times New Roman" w:hAnsi="Times New Roman"/>
          <w:b/>
          <w:sz w:val="24"/>
          <w:szCs w:val="24"/>
        </w:rPr>
      </w:pPr>
      <w:r w:rsidRPr="00B764B1">
        <w:rPr>
          <w:rFonts w:ascii="Times New Roman" w:eastAsia="Times New Roman" w:hAnsi="Times New Roman"/>
          <w:b/>
          <w:bCs/>
          <w:sz w:val="24"/>
          <w:szCs w:val="24"/>
          <w:lang w:eastAsia="ar-SA"/>
        </w:rPr>
        <w:t>COMPROMETIMENTO ORGANIZACIONAL EM UMA IES COMUNITÁRIA</w:t>
      </w:r>
    </w:p>
    <w:p w:rsidR="00143F80" w:rsidRDefault="00143F80" w:rsidP="00143F80">
      <w:pPr>
        <w:pStyle w:val="SemEspaamento"/>
        <w:spacing w:line="480" w:lineRule="auto"/>
        <w:jc w:val="both"/>
        <w:rPr>
          <w:rFonts w:ascii="Times New Roman" w:hAnsi="Times New Roman"/>
          <w:b/>
          <w:sz w:val="24"/>
          <w:szCs w:val="24"/>
        </w:rPr>
      </w:pPr>
    </w:p>
    <w:p w:rsidR="00143F80" w:rsidRPr="00B764B1" w:rsidRDefault="00143F80" w:rsidP="00143F80">
      <w:pPr>
        <w:pStyle w:val="SemEspaamento"/>
        <w:spacing w:line="480" w:lineRule="auto"/>
        <w:jc w:val="both"/>
        <w:rPr>
          <w:rFonts w:ascii="Times New Roman" w:hAnsi="Times New Roman"/>
          <w:sz w:val="24"/>
          <w:szCs w:val="24"/>
        </w:rPr>
      </w:pPr>
      <w:r w:rsidRPr="00B764B1">
        <w:rPr>
          <w:rFonts w:ascii="Times New Roman" w:hAnsi="Times New Roman"/>
          <w:b/>
          <w:sz w:val="24"/>
          <w:szCs w:val="24"/>
        </w:rPr>
        <w:t xml:space="preserve">RESUMO: </w:t>
      </w:r>
      <w:r w:rsidRPr="00B764B1">
        <w:rPr>
          <w:rFonts w:ascii="Times New Roman" w:hAnsi="Times New Roman"/>
          <w:sz w:val="24"/>
          <w:szCs w:val="24"/>
        </w:rPr>
        <w:t>Este estudo busca</w:t>
      </w:r>
      <w:r>
        <w:rPr>
          <w:rFonts w:ascii="Times New Roman" w:hAnsi="Times New Roman"/>
          <w:sz w:val="24"/>
          <w:szCs w:val="24"/>
        </w:rPr>
        <w:t xml:space="preserve"> </w:t>
      </w:r>
      <w:r w:rsidRPr="00B764B1">
        <w:rPr>
          <w:rFonts w:ascii="Times New Roman" w:hAnsi="Times New Roman"/>
          <w:sz w:val="24"/>
          <w:szCs w:val="24"/>
        </w:rPr>
        <w:t xml:space="preserve">relacionar o perfil dos técnicos administrativos de uma Instituição de Ensino </w:t>
      </w:r>
      <w:r>
        <w:rPr>
          <w:rFonts w:ascii="Times New Roman" w:hAnsi="Times New Roman"/>
          <w:sz w:val="24"/>
          <w:szCs w:val="24"/>
        </w:rPr>
        <w:t xml:space="preserve">Superior </w:t>
      </w:r>
      <w:r w:rsidRPr="00B764B1">
        <w:rPr>
          <w:rFonts w:ascii="Times New Roman" w:hAnsi="Times New Roman"/>
          <w:sz w:val="24"/>
          <w:szCs w:val="24"/>
        </w:rPr>
        <w:t xml:space="preserve">com as dimensões do comprometimento organizacional propostas por Meyer e Allen (1993). A pesquisa quantitativa ocorreu por meio de um questionário estruturado aplicado </w:t>
      </w:r>
      <w:r>
        <w:rPr>
          <w:rFonts w:ascii="Times New Roman" w:hAnsi="Times New Roman"/>
          <w:sz w:val="24"/>
          <w:szCs w:val="24"/>
        </w:rPr>
        <w:t>a</w:t>
      </w:r>
      <w:r w:rsidRPr="00B764B1">
        <w:rPr>
          <w:rFonts w:ascii="Times New Roman" w:hAnsi="Times New Roman"/>
          <w:sz w:val="24"/>
          <w:szCs w:val="24"/>
        </w:rPr>
        <w:t xml:space="preserve"> 143 empregados de uma Instituição de Ensino Superior. Para a análise dos dados, utiliz</w:t>
      </w:r>
      <w:r>
        <w:rPr>
          <w:rFonts w:ascii="Times New Roman" w:hAnsi="Times New Roman"/>
          <w:sz w:val="24"/>
          <w:szCs w:val="24"/>
        </w:rPr>
        <w:t>aram</w:t>
      </w:r>
      <w:r w:rsidRPr="00B764B1">
        <w:rPr>
          <w:rFonts w:ascii="Times New Roman" w:hAnsi="Times New Roman"/>
          <w:sz w:val="24"/>
          <w:szCs w:val="24"/>
        </w:rPr>
        <w:t xml:space="preserve">-se métodos multivariados, com testes estatísticos descritivos, </w:t>
      </w:r>
      <w:r w:rsidRPr="00143F80">
        <w:rPr>
          <w:rFonts w:ascii="Times New Roman" w:hAnsi="Times New Roman"/>
          <w:sz w:val="24"/>
          <w:szCs w:val="24"/>
        </w:rPr>
        <w:t>Al</w:t>
      </w:r>
      <w:r>
        <w:rPr>
          <w:rFonts w:ascii="Times New Roman" w:hAnsi="Times New Roman"/>
          <w:sz w:val="24"/>
          <w:szCs w:val="24"/>
        </w:rPr>
        <w:t>fa</w:t>
      </w:r>
      <w:r w:rsidRPr="00143F80">
        <w:rPr>
          <w:rFonts w:ascii="Times New Roman" w:hAnsi="Times New Roman"/>
          <w:sz w:val="24"/>
          <w:szCs w:val="24"/>
        </w:rPr>
        <w:t xml:space="preserve"> de</w:t>
      </w:r>
      <w:r w:rsidRPr="00B764B1">
        <w:rPr>
          <w:rFonts w:ascii="Times New Roman" w:hAnsi="Times New Roman"/>
          <w:i/>
          <w:sz w:val="24"/>
          <w:szCs w:val="24"/>
        </w:rPr>
        <w:t xml:space="preserve"> </w:t>
      </w:r>
      <w:proofErr w:type="spellStart"/>
      <w:r w:rsidRPr="00B764B1">
        <w:rPr>
          <w:rFonts w:ascii="Times New Roman" w:hAnsi="Times New Roman"/>
          <w:i/>
          <w:sz w:val="24"/>
          <w:szCs w:val="24"/>
        </w:rPr>
        <w:t>Cronbach</w:t>
      </w:r>
      <w:proofErr w:type="spellEnd"/>
      <w:r w:rsidRPr="00B764B1">
        <w:rPr>
          <w:rFonts w:ascii="Times New Roman" w:hAnsi="Times New Roman"/>
          <w:sz w:val="24"/>
          <w:szCs w:val="24"/>
        </w:rPr>
        <w:t xml:space="preserve">, análise fatorial e </w:t>
      </w:r>
      <w:r w:rsidRPr="00B764B1">
        <w:rPr>
          <w:rFonts w:ascii="Times New Roman" w:hAnsi="Times New Roman"/>
          <w:sz w:val="24"/>
          <w:szCs w:val="24"/>
          <w:shd w:val="clear" w:color="auto" w:fill="FFFFFF"/>
        </w:rPr>
        <w:t xml:space="preserve">coeficiente de correlação de </w:t>
      </w:r>
      <w:r w:rsidRPr="00B764B1">
        <w:rPr>
          <w:rStyle w:val="nfase"/>
          <w:rFonts w:ascii="Times New Roman" w:hAnsi="Times New Roman"/>
          <w:bCs/>
          <w:sz w:val="24"/>
          <w:szCs w:val="24"/>
          <w:shd w:val="clear" w:color="auto" w:fill="FFFFFF"/>
        </w:rPr>
        <w:t>Pearson</w:t>
      </w:r>
      <w:r w:rsidRPr="00B764B1">
        <w:rPr>
          <w:rFonts w:ascii="Times New Roman" w:hAnsi="Times New Roman"/>
          <w:sz w:val="24"/>
          <w:szCs w:val="24"/>
        </w:rPr>
        <w:t>. Os resultados revelaram empregados comprometidos organizacionalmente na dimensão normativa com associação linear baixa, o que não permite afirmar que o comprometimento é normativo. Identific</w:t>
      </w:r>
      <w:r>
        <w:rPr>
          <w:rFonts w:ascii="Times New Roman" w:hAnsi="Times New Roman"/>
          <w:sz w:val="24"/>
          <w:szCs w:val="24"/>
        </w:rPr>
        <w:t>aram</w:t>
      </w:r>
      <w:r w:rsidRPr="00B764B1">
        <w:rPr>
          <w:rFonts w:ascii="Times New Roman" w:hAnsi="Times New Roman"/>
          <w:sz w:val="24"/>
          <w:szCs w:val="24"/>
        </w:rPr>
        <w:t>-se relações positivas e negativas significativas entre comprometimento organizacional afetivo com a escolaridade, função gratificada e cargo. Já o comprometimento organizacional normativo se relacionou positiva e significativamente com tempo de empresa e, negativamente, com função gratificada. Não foram encontradas relações positivas no comprometimento instrumental com as variáveis analisadas, apenas relações negativas</w:t>
      </w:r>
      <w:r>
        <w:rPr>
          <w:rFonts w:ascii="Times New Roman" w:hAnsi="Times New Roman"/>
          <w:sz w:val="24"/>
          <w:szCs w:val="24"/>
        </w:rPr>
        <w:t xml:space="preserve"> </w:t>
      </w:r>
      <w:r w:rsidRPr="00B764B1">
        <w:rPr>
          <w:rFonts w:ascii="Times New Roman" w:hAnsi="Times New Roman"/>
          <w:sz w:val="24"/>
          <w:szCs w:val="24"/>
        </w:rPr>
        <w:t>com escolaridade e cargo.</w:t>
      </w:r>
    </w:p>
    <w:p w:rsidR="00143F80" w:rsidRDefault="00143F80" w:rsidP="00143F80">
      <w:pPr>
        <w:autoSpaceDE w:val="0"/>
        <w:autoSpaceDN w:val="0"/>
        <w:adjustRightInd w:val="0"/>
        <w:spacing w:after="0" w:line="480" w:lineRule="auto"/>
        <w:jc w:val="both"/>
        <w:rPr>
          <w:rFonts w:ascii="Times New Roman" w:hAnsi="Times New Roman" w:cs="Times New Roman"/>
          <w:b/>
          <w:sz w:val="24"/>
          <w:szCs w:val="24"/>
        </w:rPr>
      </w:pPr>
    </w:p>
    <w:p w:rsidR="00143F80" w:rsidRPr="002F3BEF" w:rsidRDefault="00143F80" w:rsidP="00143F80">
      <w:pPr>
        <w:autoSpaceDE w:val="0"/>
        <w:autoSpaceDN w:val="0"/>
        <w:adjustRightInd w:val="0"/>
        <w:spacing w:after="0" w:line="480" w:lineRule="auto"/>
        <w:jc w:val="both"/>
        <w:rPr>
          <w:rFonts w:ascii="Times New Roman" w:hAnsi="Times New Roman" w:cs="Times New Roman"/>
          <w:sz w:val="24"/>
          <w:szCs w:val="24"/>
        </w:rPr>
      </w:pPr>
      <w:r w:rsidRPr="00B764B1">
        <w:rPr>
          <w:rFonts w:ascii="Times New Roman" w:hAnsi="Times New Roman" w:cs="Times New Roman"/>
          <w:b/>
          <w:sz w:val="24"/>
          <w:szCs w:val="24"/>
        </w:rPr>
        <w:t>PALAVRAS – CHAVES:</w:t>
      </w:r>
      <w:r w:rsidRPr="00B764B1">
        <w:rPr>
          <w:rFonts w:ascii="Times New Roman" w:hAnsi="Times New Roman" w:cs="Times New Roman"/>
          <w:sz w:val="24"/>
          <w:szCs w:val="24"/>
        </w:rPr>
        <w:t xml:space="preserve"> Comprometimento organizacional. Dimensões do comprometimento.  </w:t>
      </w:r>
      <w:r w:rsidRPr="002F3BEF">
        <w:rPr>
          <w:rFonts w:ascii="Times New Roman" w:hAnsi="Times New Roman" w:cs="Times New Roman"/>
          <w:sz w:val="24"/>
          <w:szCs w:val="24"/>
        </w:rPr>
        <w:t xml:space="preserve">Instituição de Ensino Superior. Técnicos Administrativos. </w:t>
      </w:r>
      <w:r w:rsidRPr="002F3BEF">
        <w:rPr>
          <w:rFonts w:ascii="Times New Roman" w:hAnsi="Times New Roman" w:cs="Times New Roman"/>
          <w:sz w:val="24"/>
          <w:szCs w:val="24"/>
        </w:rPr>
        <w:tab/>
      </w:r>
    </w:p>
    <w:p w:rsidR="00143F80" w:rsidRDefault="00143F80" w:rsidP="00143F80">
      <w:pPr>
        <w:pStyle w:val="Corpodetexto"/>
        <w:spacing w:line="480" w:lineRule="auto"/>
        <w:jc w:val="both"/>
        <w:outlineLvl w:val="0"/>
      </w:pPr>
    </w:p>
    <w:p w:rsidR="00143F80" w:rsidRPr="002F3BEF" w:rsidRDefault="00143F80" w:rsidP="00143F80">
      <w:pPr>
        <w:pStyle w:val="Corpodetexto"/>
        <w:spacing w:line="480" w:lineRule="auto"/>
        <w:outlineLvl w:val="0"/>
        <w:rPr>
          <w:b w:val="0"/>
        </w:rPr>
      </w:pPr>
      <w:r w:rsidRPr="002F3BEF">
        <w:t>ORGANIZATIONAL COMMITMENT IN AN HEI COMMUNITY</w:t>
      </w:r>
    </w:p>
    <w:p w:rsidR="00143F80" w:rsidRDefault="00143F80" w:rsidP="00143F80">
      <w:pPr>
        <w:autoSpaceDE w:val="0"/>
        <w:autoSpaceDN w:val="0"/>
        <w:adjustRightInd w:val="0"/>
        <w:spacing w:after="0" w:line="480" w:lineRule="auto"/>
        <w:jc w:val="both"/>
        <w:rPr>
          <w:rFonts w:ascii="Times New Roman" w:hAnsi="Times New Roman" w:cs="Times New Roman"/>
          <w:b/>
          <w:sz w:val="24"/>
          <w:szCs w:val="24"/>
          <w:lang w:val="en-US"/>
        </w:rPr>
      </w:pPr>
    </w:p>
    <w:p w:rsidR="00143F80" w:rsidRPr="00861335" w:rsidRDefault="00143F80" w:rsidP="00143F80">
      <w:pPr>
        <w:autoSpaceDE w:val="0"/>
        <w:autoSpaceDN w:val="0"/>
        <w:adjustRightInd w:val="0"/>
        <w:spacing w:after="0" w:line="480" w:lineRule="auto"/>
        <w:jc w:val="both"/>
        <w:rPr>
          <w:rFonts w:ascii="Times New Roman" w:hAnsi="Times New Roman" w:cs="Times New Roman"/>
          <w:b/>
          <w:sz w:val="24"/>
          <w:szCs w:val="24"/>
          <w:lang w:val="en-US"/>
        </w:rPr>
      </w:pPr>
      <w:r w:rsidRPr="00B764B1">
        <w:rPr>
          <w:rFonts w:ascii="Times New Roman" w:hAnsi="Times New Roman" w:cs="Times New Roman"/>
          <w:b/>
          <w:sz w:val="24"/>
          <w:szCs w:val="24"/>
          <w:lang w:val="en-US"/>
        </w:rPr>
        <w:lastRenderedPageBreak/>
        <w:t xml:space="preserve">ABSTRACT: </w:t>
      </w:r>
      <w:r w:rsidRPr="00B764B1">
        <w:rPr>
          <w:rFonts w:ascii="Times New Roman" w:eastAsia="Times New Roman" w:hAnsi="Times New Roman" w:cs="Times New Roman"/>
          <w:sz w:val="24"/>
          <w:szCs w:val="24"/>
          <w:lang w:val="en-US" w:eastAsia="pt-BR"/>
        </w:rPr>
        <w:t xml:space="preserve">This study </w:t>
      </w:r>
      <w:r>
        <w:rPr>
          <w:rFonts w:ascii="Times New Roman" w:eastAsia="Times New Roman" w:hAnsi="Times New Roman" w:cs="Times New Roman"/>
          <w:sz w:val="24"/>
          <w:szCs w:val="24"/>
          <w:lang w:val="en-US" w:eastAsia="pt-BR"/>
        </w:rPr>
        <w:t>aims connect</w:t>
      </w:r>
      <w:r w:rsidRPr="00B764B1">
        <w:rPr>
          <w:rFonts w:ascii="Times New Roman" w:eastAsia="Times New Roman" w:hAnsi="Times New Roman" w:cs="Times New Roman"/>
          <w:sz w:val="24"/>
          <w:szCs w:val="24"/>
          <w:lang w:val="en-US" w:eastAsia="pt-BR"/>
        </w:rPr>
        <w:t xml:space="preserve"> the </w:t>
      </w:r>
      <w:r>
        <w:rPr>
          <w:rFonts w:ascii="Times New Roman" w:eastAsia="Times New Roman" w:hAnsi="Times New Roman" w:cs="Times New Roman"/>
          <w:sz w:val="24"/>
          <w:szCs w:val="24"/>
          <w:lang w:val="en-US" w:eastAsia="pt-BR"/>
        </w:rPr>
        <w:t>profile</w:t>
      </w:r>
      <w:r w:rsidRPr="00B764B1">
        <w:rPr>
          <w:rFonts w:ascii="Times New Roman" w:eastAsia="Times New Roman" w:hAnsi="Times New Roman" w:cs="Times New Roman"/>
          <w:sz w:val="24"/>
          <w:szCs w:val="24"/>
          <w:lang w:val="en-US" w:eastAsia="pt-BR"/>
        </w:rPr>
        <w:t xml:space="preserve"> of the administrative staff </w:t>
      </w:r>
      <w:r>
        <w:rPr>
          <w:rFonts w:ascii="Times New Roman" w:eastAsia="Times New Roman" w:hAnsi="Times New Roman" w:cs="Times New Roman"/>
          <w:sz w:val="24"/>
          <w:szCs w:val="24"/>
          <w:lang w:val="en-US" w:eastAsia="pt-BR"/>
        </w:rPr>
        <w:t xml:space="preserve">on </w:t>
      </w:r>
      <w:r w:rsidRPr="00B764B1">
        <w:rPr>
          <w:rFonts w:ascii="Times New Roman" w:eastAsia="Times New Roman" w:hAnsi="Times New Roman" w:cs="Times New Roman"/>
          <w:sz w:val="24"/>
          <w:szCs w:val="24"/>
          <w:lang w:val="en-US" w:eastAsia="pt-BR"/>
        </w:rPr>
        <w:t xml:space="preserve">a Higher Education Institution </w:t>
      </w:r>
      <w:r>
        <w:rPr>
          <w:rFonts w:ascii="Times New Roman" w:eastAsia="Times New Roman" w:hAnsi="Times New Roman" w:cs="Times New Roman"/>
          <w:sz w:val="24"/>
          <w:szCs w:val="24"/>
          <w:lang w:val="en-US" w:eastAsia="pt-BR"/>
        </w:rPr>
        <w:t xml:space="preserve">to </w:t>
      </w:r>
      <w:r w:rsidRPr="00B764B1">
        <w:rPr>
          <w:rFonts w:ascii="Times New Roman" w:eastAsia="Times New Roman" w:hAnsi="Times New Roman" w:cs="Times New Roman"/>
          <w:sz w:val="24"/>
          <w:szCs w:val="24"/>
          <w:lang w:val="en-US" w:eastAsia="pt-BR"/>
        </w:rPr>
        <w:t xml:space="preserve">the </w:t>
      </w:r>
      <w:r>
        <w:rPr>
          <w:rFonts w:ascii="Times New Roman" w:eastAsia="Times New Roman" w:hAnsi="Times New Roman" w:cs="Times New Roman"/>
          <w:sz w:val="24"/>
          <w:szCs w:val="24"/>
          <w:lang w:val="en-US" w:eastAsia="pt-BR"/>
        </w:rPr>
        <w:t xml:space="preserve">organization </w:t>
      </w:r>
      <w:r w:rsidRPr="00B764B1">
        <w:rPr>
          <w:rFonts w:ascii="Times New Roman" w:eastAsia="Times New Roman" w:hAnsi="Times New Roman" w:cs="Times New Roman"/>
          <w:sz w:val="24"/>
          <w:szCs w:val="24"/>
          <w:lang w:val="en-US" w:eastAsia="pt-BR"/>
        </w:rPr>
        <w:t xml:space="preserve">commitment </w:t>
      </w:r>
      <w:r>
        <w:rPr>
          <w:rFonts w:ascii="Times New Roman" w:eastAsia="Times New Roman" w:hAnsi="Times New Roman" w:cs="Times New Roman"/>
          <w:sz w:val="24"/>
          <w:szCs w:val="24"/>
          <w:lang w:val="en-US" w:eastAsia="pt-BR"/>
        </w:rPr>
        <w:t>by Meyer e Allen (1993)</w:t>
      </w:r>
      <w:r w:rsidRPr="00B764B1">
        <w:rPr>
          <w:rFonts w:ascii="Times New Roman" w:eastAsia="Times New Roman" w:hAnsi="Times New Roman" w:cs="Times New Roman"/>
          <w:sz w:val="24"/>
          <w:szCs w:val="24"/>
          <w:lang w:val="en-US" w:eastAsia="pt-BR"/>
        </w:rPr>
        <w:t>. The survey sample has 143 respondents. The study is quantitative and the research data was collected by a unique questionnaire. For the analysis of data</w:t>
      </w:r>
      <w:r>
        <w:rPr>
          <w:rFonts w:ascii="Times New Roman" w:eastAsia="Times New Roman" w:hAnsi="Times New Roman" w:cs="Times New Roman"/>
          <w:sz w:val="24"/>
          <w:szCs w:val="24"/>
          <w:lang w:val="en-US" w:eastAsia="pt-BR"/>
        </w:rPr>
        <w:t>,</w:t>
      </w:r>
      <w:r w:rsidRPr="00B764B1">
        <w:rPr>
          <w:rFonts w:ascii="Times New Roman" w:eastAsia="Times New Roman" w:hAnsi="Times New Roman" w:cs="Times New Roman"/>
          <w:sz w:val="24"/>
          <w:szCs w:val="24"/>
          <w:lang w:val="en-US" w:eastAsia="pt-BR"/>
        </w:rPr>
        <w:t xml:space="preserve"> it was used descriptive statistics, Alpha of </w:t>
      </w:r>
      <w:proofErr w:type="spellStart"/>
      <w:r w:rsidRPr="00B764B1">
        <w:rPr>
          <w:rFonts w:ascii="Times New Roman" w:eastAsia="Times New Roman" w:hAnsi="Times New Roman" w:cs="Times New Roman"/>
          <w:sz w:val="24"/>
          <w:szCs w:val="24"/>
          <w:lang w:val="en-US" w:eastAsia="pt-BR"/>
        </w:rPr>
        <w:t>Cronbach</w:t>
      </w:r>
      <w:proofErr w:type="spellEnd"/>
      <w:r w:rsidRPr="00B764B1">
        <w:rPr>
          <w:rFonts w:ascii="Times New Roman" w:eastAsia="Times New Roman" w:hAnsi="Times New Roman" w:cs="Times New Roman"/>
          <w:sz w:val="24"/>
          <w:szCs w:val="24"/>
          <w:lang w:val="en-US" w:eastAsia="pt-BR"/>
        </w:rPr>
        <w:t xml:space="preserve">, Factorial Analysis and the Pearson’s correlation coefficient. The results reveal committed employees with the organization in a normative dimension with low linear association, which does not allow us to imply that the commitment is normative. The study identified the positive and negative </w:t>
      </w:r>
      <w:r>
        <w:rPr>
          <w:rFonts w:ascii="Times New Roman" w:eastAsia="Times New Roman" w:hAnsi="Times New Roman" w:cs="Times New Roman"/>
          <w:sz w:val="24"/>
          <w:szCs w:val="24"/>
          <w:lang w:val="en-US" w:eastAsia="pt-BR"/>
        </w:rPr>
        <w:t xml:space="preserve">significantly </w:t>
      </w:r>
      <w:r w:rsidRPr="00B764B1">
        <w:rPr>
          <w:rFonts w:ascii="Times New Roman" w:eastAsia="Times New Roman" w:hAnsi="Times New Roman" w:cs="Times New Roman"/>
          <w:sz w:val="24"/>
          <w:szCs w:val="24"/>
          <w:lang w:val="en-US" w:eastAsia="pt-BR"/>
        </w:rPr>
        <w:t>relations between the organizational affective commitment and education, gratified function and position. But the normative organizational commitment was related positively and significantly with company time and negatively with bonus function. It was not found positive relations in the instrumental commitment with analyzed variables, only negative with education and position.</w:t>
      </w:r>
    </w:p>
    <w:p w:rsidR="00143F80" w:rsidRDefault="00143F80" w:rsidP="00143F80">
      <w:pPr>
        <w:autoSpaceDE w:val="0"/>
        <w:autoSpaceDN w:val="0"/>
        <w:adjustRightInd w:val="0"/>
        <w:spacing w:after="0" w:line="480" w:lineRule="auto"/>
        <w:jc w:val="both"/>
        <w:rPr>
          <w:rFonts w:ascii="Times New Roman" w:hAnsi="Times New Roman" w:cs="Times New Roman"/>
          <w:b/>
          <w:sz w:val="24"/>
          <w:szCs w:val="24"/>
          <w:lang w:val="en-US"/>
        </w:rPr>
      </w:pPr>
    </w:p>
    <w:p w:rsidR="00143F80" w:rsidRPr="002649C5" w:rsidRDefault="00143F80" w:rsidP="00143F80">
      <w:pPr>
        <w:autoSpaceDE w:val="0"/>
        <w:autoSpaceDN w:val="0"/>
        <w:adjustRightInd w:val="0"/>
        <w:spacing w:after="0" w:line="480" w:lineRule="auto"/>
        <w:jc w:val="both"/>
        <w:rPr>
          <w:rFonts w:ascii="Times New Roman" w:hAnsi="Times New Roman" w:cs="Times New Roman"/>
          <w:b/>
          <w:sz w:val="24"/>
          <w:szCs w:val="24"/>
          <w:lang w:val="en-US"/>
        </w:rPr>
      </w:pPr>
      <w:r w:rsidRPr="00861335">
        <w:rPr>
          <w:rFonts w:ascii="Times New Roman" w:hAnsi="Times New Roman" w:cs="Times New Roman"/>
          <w:b/>
          <w:sz w:val="24"/>
          <w:szCs w:val="24"/>
          <w:lang w:val="en-US"/>
        </w:rPr>
        <w:t>KEYWORDS:</w:t>
      </w:r>
      <w:r>
        <w:rPr>
          <w:rFonts w:ascii="Times New Roman" w:hAnsi="Times New Roman" w:cs="Times New Roman"/>
          <w:b/>
          <w:sz w:val="24"/>
          <w:szCs w:val="24"/>
          <w:lang w:val="en-US"/>
        </w:rPr>
        <w:t xml:space="preserve"> </w:t>
      </w:r>
      <w:r w:rsidRPr="00B764B1">
        <w:rPr>
          <w:rFonts w:ascii="Times New Roman" w:hAnsi="Times New Roman" w:cs="Times New Roman"/>
          <w:sz w:val="24"/>
          <w:szCs w:val="24"/>
          <w:lang w:val="en-US"/>
        </w:rPr>
        <w:t xml:space="preserve">Organizational Commitment. </w:t>
      </w:r>
      <w:proofErr w:type="gramStart"/>
      <w:r w:rsidRPr="00B764B1">
        <w:rPr>
          <w:rFonts w:ascii="Times New Roman" w:hAnsi="Times New Roman" w:cs="Times New Roman"/>
          <w:sz w:val="24"/>
          <w:szCs w:val="24"/>
          <w:lang w:val="en-US"/>
        </w:rPr>
        <w:t>Commitment Dimensions.</w:t>
      </w:r>
      <w:proofErr w:type="gramEnd"/>
      <w:r>
        <w:rPr>
          <w:rFonts w:ascii="Times New Roman" w:hAnsi="Times New Roman" w:cs="Times New Roman"/>
          <w:sz w:val="24"/>
          <w:szCs w:val="24"/>
          <w:lang w:val="en-US"/>
        </w:rPr>
        <w:t xml:space="preserve"> </w:t>
      </w:r>
      <w:proofErr w:type="gramStart"/>
      <w:r w:rsidRPr="002649C5">
        <w:rPr>
          <w:rFonts w:ascii="Times New Roman" w:hAnsi="Times New Roman" w:cs="Times New Roman"/>
          <w:sz w:val="24"/>
          <w:szCs w:val="24"/>
          <w:lang w:val="en-US"/>
        </w:rPr>
        <w:t>Higher</w:t>
      </w:r>
      <w:r>
        <w:rPr>
          <w:rFonts w:ascii="Times New Roman" w:hAnsi="Times New Roman" w:cs="Times New Roman"/>
          <w:sz w:val="24"/>
          <w:szCs w:val="24"/>
          <w:lang w:val="en-US"/>
        </w:rPr>
        <w:t xml:space="preserve"> </w:t>
      </w:r>
      <w:r w:rsidRPr="002649C5">
        <w:rPr>
          <w:rFonts w:ascii="Times New Roman" w:hAnsi="Times New Roman" w:cs="Times New Roman"/>
          <w:sz w:val="24"/>
          <w:szCs w:val="24"/>
          <w:lang w:val="en-US"/>
        </w:rPr>
        <w:t>Educational</w:t>
      </w:r>
      <w:r>
        <w:rPr>
          <w:rFonts w:ascii="Times New Roman" w:hAnsi="Times New Roman" w:cs="Times New Roman"/>
          <w:sz w:val="24"/>
          <w:szCs w:val="24"/>
          <w:lang w:val="en-US"/>
        </w:rPr>
        <w:t xml:space="preserve"> </w:t>
      </w:r>
      <w:r w:rsidRPr="002649C5">
        <w:rPr>
          <w:rFonts w:ascii="Times New Roman" w:hAnsi="Times New Roman" w:cs="Times New Roman"/>
          <w:sz w:val="24"/>
          <w:szCs w:val="24"/>
          <w:lang w:val="en-US"/>
        </w:rPr>
        <w:t>Institutions.</w:t>
      </w:r>
      <w:proofErr w:type="gramEnd"/>
    </w:p>
    <w:p w:rsidR="00143F80" w:rsidRDefault="00143F80" w:rsidP="00143F80">
      <w:pPr>
        <w:pStyle w:val="Corpodetexto"/>
        <w:spacing w:after="240" w:line="480" w:lineRule="auto"/>
        <w:jc w:val="left"/>
        <w:rPr>
          <w:bCs w:val="0"/>
        </w:rPr>
      </w:pPr>
    </w:p>
    <w:p w:rsidR="00143F80" w:rsidRDefault="00143F80" w:rsidP="00143F80">
      <w:pPr>
        <w:pStyle w:val="Corpodetexto"/>
        <w:spacing w:after="240" w:line="480" w:lineRule="auto"/>
        <w:jc w:val="left"/>
        <w:rPr>
          <w:bCs w:val="0"/>
        </w:rPr>
      </w:pPr>
      <w:r>
        <w:rPr>
          <w:bCs w:val="0"/>
        </w:rPr>
        <w:t>AUTORES:</w:t>
      </w:r>
    </w:p>
    <w:p w:rsidR="00143F80" w:rsidRDefault="00143F80" w:rsidP="00143F80">
      <w:pPr>
        <w:pStyle w:val="Corpodetexto"/>
        <w:spacing w:after="240" w:line="480" w:lineRule="auto"/>
        <w:jc w:val="left"/>
        <w:rPr>
          <w:b w:val="0"/>
        </w:rPr>
      </w:pPr>
      <w:r>
        <w:rPr>
          <w:b w:val="0"/>
          <w:bCs w:val="0"/>
        </w:rPr>
        <w:t xml:space="preserve">1 - Kátia Raquel Oliveira da Silva </w:t>
      </w:r>
      <w:r w:rsidR="00BA5756">
        <w:rPr>
          <w:b w:val="0"/>
          <w:bCs w:val="0"/>
        </w:rPr>
        <w:t>–</w:t>
      </w:r>
      <w:r>
        <w:rPr>
          <w:b w:val="0"/>
          <w:bCs w:val="0"/>
        </w:rPr>
        <w:t xml:space="preserve"> </w:t>
      </w:r>
      <w:r w:rsidR="00BA5756">
        <w:rPr>
          <w:b w:val="0"/>
          <w:bCs w:val="0"/>
        </w:rPr>
        <w:t>Aluna de Pós-Graduação na</w:t>
      </w:r>
      <w:r>
        <w:rPr>
          <w:b w:val="0"/>
          <w:bCs w:val="0"/>
        </w:rPr>
        <w:t xml:space="preserve"> Faculdade Meridional (IMED). Endereço: Dr. Franklin Verissimo, 669 – Cruz Alta – RS – CEP: 98050-190. Telefone: (55) 984410667. E-mail: katiarakelo@hotmail.com</w:t>
      </w:r>
    </w:p>
    <w:p w:rsidR="00143F80" w:rsidRDefault="00143F80" w:rsidP="00143F80">
      <w:pPr>
        <w:pStyle w:val="Corpodetexto"/>
        <w:spacing w:after="240" w:line="480" w:lineRule="auto"/>
        <w:jc w:val="left"/>
        <w:rPr>
          <w:b w:val="0"/>
        </w:rPr>
      </w:pPr>
      <w:proofErr w:type="gramStart"/>
      <w:r>
        <w:rPr>
          <w:b w:val="0"/>
          <w:bCs w:val="0"/>
        </w:rPr>
        <w:t>2</w:t>
      </w:r>
      <w:proofErr w:type="gramEnd"/>
      <w:r>
        <w:rPr>
          <w:b w:val="0"/>
          <w:bCs w:val="0"/>
        </w:rPr>
        <w:t xml:space="preserve"> - </w:t>
      </w:r>
      <w:proofErr w:type="spellStart"/>
      <w:r>
        <w:rPr>
          <w:b w:val="0"/>
          <w:bCs w:val="0"/>
        </w:rPr>
        <w:t>Shalimar</w:t>
      </w:r>
      <w:proofErr w:type="spellEnd"/>
      <w:r>
        <w:rPr>
          <w:b w:val="0"/>
          <w:bCs w:val="0"/>
        </w:rPr>
        <w:t xml:space="preserve"> </w:t>
      </w:r>
      <w:proofErr w:type="spellStart"/>
      <w:r>
        <w:rPr>
          <w:b w:val="0"/>
          <w:bCs w:val="0"/>
        </w:rPr>
        <w:t>Gallon</w:t>
      </w:r>
      <w:proofErr w:type="spellEnd"/>
      <w:r>
        <w:rPr>
          <w:b w:val="0"/>
          <w:bCs w:val="0"/>
        </w:rPr>
        <w:t xml:space="preserve"> - Professora e Pesquisadora do Programa de Pós-Graduação em Administração - IMED Business </w:t>
      </w:r>
      <w:proofErr w:type="spellStart"/>
      <w:r>
        <w:rPr>
          <w:b w:val="0"/>
          <w:bCs w:val="0"/>
        </w:rPr>
        <w:t>School</w:t>
      </w:r>
      <w:proofErr w:type="spellEnd"/>
      <w:r>
        <w:rPr>
          <w:b w:val="0"/>
          <w:bCs w:val="0"/>
        </w:rPr>
        <w:t xml:space="preserve"> – Faculdade Meridional (IMED). Endereço: </w:t>
      </w:r>
      <w:r>
        <w:rPr>
          <w:b w:val="0"/>
          <w:bCs w:val="0"/>
        </w:rPr>
        <w:lastRenderedPageBreak/>
        <w:t xml:space="preserve">Rua Silva Jardim, 1651/302 – Santa Maria - RS – CEP: 97010-491. Telefone: (55) 98112-533. E-mail: </w:t>
      </w:r>
      <w:hyperlink r:id="rId5" w:history="1">
        <w:r>
          <w:rPr>
            <w:rStyle w:val="Hyperlink"/>
            <w:b w:val="0"/>
            <w:bCs w:val="0"/>
          </w:rPr>
          <w:t>shalimargallon@gmail.com</w:t>
        </w:r>
      </w:hyperlink>
    </w:p>
    <w:p w:rsidR="00143F80" w:rsidRDefault="00143F80" w:rsidP="00143F80">
      <w:pPr>
        <w:pStyle w:val="Corpodetexto"/>
        <w:spacing w:after="240" w:line="480" w:lineRule="auto"/>
        <w:jc w:val="left"/>
        <w:rPr>
          <w:b w:val="0"/>
          <w:bCs w:val="0"/>
        </w:rPr>
      </w:pPr>
      <w:r>
        <w:rPr>
          <w:b w:val="0"/>
          <w:bCs w:val="0"/>
        </w:rPr>
        <w:t xml:space="preserve">3 - </w:t>
      </w:r>
      <w:proofErr w:type="spellStart"/>
      <w:r>
        <w:rPr>
          <w:b w:val="0"/>
          <w:bCs w:val="0"/>
        </w:rPr>
        <w:t>Julio</w:t>
      </w:r>
      <w:proofErr w:type="spellEnd"/>
      <w:r>
        <w:rPr>
          <w:b w:val="0"/>
          <w:bCs w:val="0"/>
        </w:rPr>
        <w:t xml:space="preserve"> Cesar Ferro de Guimarães. Professor da Universidade Federal de Pelotas. E-mail: juliocfguimaraes@yahoo.com.br</w:t>
      </w:r>
    </w:p>
    <w:p w:rsidR="00617B14" w:rsidRDefault="00617B14">
      <w:bookmarkStart w:id="0" w:name="_GoBack"/>
      <w:bookmarkEnd w:id="0"/>
    </w:p>
    <w:sectPr w:rsidR="00617B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F80"/>
    <w:rsid w:val="00143F80"/>
    <w:rsid w:val="00397E85"/>
    <w:rsid w:val="00617B14"/>
    <w:rsid w:val="00990B9C"/>
    <w:rsid w:val="00BA57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F80"/>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143F80"/>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CorpodetextoChar">
    <w:name w:val="Corpo de texto Char"/>
    <w:basedOn w:val="Fontepargpadro"/>
    <w:link w:val="Corpodetexto"/>
    <w:uiPriority w:val="99"/>
    <w:rsid w:val="00143F80"/>
    <w:rPr>
      <w:rFonts w:ascii="Times New Roman" w:eastAsia="Times New Roman" w:hAnsi="Times New Roman" w:cs="Times New Roman"/>
      <w:b/>
      <w:bCs/>
      <w:sz w:val="24"/>
      <w:szCs w:val="24"/>
      <w:lang w:eastAsia="ar-SA"/>
    </w:rPr>
  </w:style>
  <w:style w:type="character" w:styleId="nfase">
    <w:name w:val="Emphasis"/>
    <w:uiPriority w:val="20"/>
    <w:qFormat/>
    <w:rsid w:val="00143F80"/>
    <w:rPr>
      <w:rFonts w:cs="Times New Roman"/>
      <w:i/>
      <w:iCs/>
    </w:rPr>
  </w:style>
  <w:style w:type="paragraph" w:styleId="SemEspaamento">
    <w:name w:val="No Spacing"/>
    <w:uiPriority w:val="1"/>
    <w:qFormat/>
    <w:rsid w:val="00143F80"/>
    <w:pPr>
      <w:spacing w:after="0" w:line="240" w:lineRule="auto"/>
    </w:pPr>
    <w:rPr>
      <w:rFonts w:ascii="Calibri" w:eastAsia="Calibri" w:hAnsi="Calibri" w:cs="Times New Roman"/>
    </w:rPr>
  </w:style>
  <w:style w:type="character" w:styleId="Hyperlink">
    <w:name w:val="Hyperlink"/>
    <w:basedOn w:val="Fontepargpadro"/>
    <w:uiPriority w:val="99"/>
    <w:semiHidden/>
    <w:unhideWhenUsed/>
    <w:rsid w:val="00143F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F80"/>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143F80"/>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CorpodetextoChar">
    <w:name w:val="Corpo de texto Char"/>
    <w:basedOn w:val="Fontepargpadro"/>
    <w:link w:val="Corpodetexto"/>
    <w:uiPriority w:val="99"/>
    <w:rsid w:val="00143F80"/>
    <w:rPr>
      <w:rFonts w:ascii="Times New Roman" w:eastAsia="Times New Roman" w:hAnsi="Times New Roman" w:cs="Times New Roman"/>
      <w:b/>
      <w:bCs/>
      <w:sz w:val="24"/>
      <w:szCs w:val="24"/>
      <w:lang w:eastAsia="ar-SA"/>
    </w:rPr>
  </w:style>
  <w:style w:type="character" w:styleId="nfase">
    <w:name w:val="Emphasis"/>
    <w:uiPriority w:val="20"/>
    <w:qFormat/>
    <w:rsid w:val="00143F80"/>
    <w:rPr>
      <w:rFonts w:cs="Times New Roman"/>
      <w:i/>
      <w:iCs/>
    </w:rPr>
  </w:style>
  <w:style w:type="paragraph" w:styleId="SemEspaamento">
    <w:name w:val="No Spacing"/>
    <w:uiPriority w:val="1"/>
    <w:qFormat/>
    <w:rsid w:val="00143F80"/>
    <w:pPr>
      <w:spacing w:after="0" w:line="240" w:lineRule="auto"/>
    </w:pPr>
    <w:rPr>
      <w:rFonts w:ascii="Calibri" w:eastAsia="Calibri" w:hAnsi="Calibri" w:cs="Times New Roman"/>
    </w:rPr>
  </w:style>
  <w:style w:type="character" w:styleId="Hyperlink">
    <w:name w:val="Hyperlink"/>
    <w:basedOn w:val="Fontepargpadro"/>
    <w:uiPriority w:val="99"/>
    <w:semiHidden/>
    <w:unhideWhenUsed/>
    <w:rsid w:val="00143F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5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halimargallon@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513</Words>
  <Characters>2772</Characters>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2017-04-27T19:36:00Z</dcterms:created>
  <dcterms:modified xsi:type="dcterms:W3CDTF">2017-04-27T19:44:00Z</dcterms:modified>
</cp:coreProperties>
</file>