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BF987" w14:textId="77777777" w:rsidR="00E80C21" w:rsidRPr="00BB529E" w:rsidRDefault="00E80C21" w:rsidP="00E80C21">
      <w:pPr>
        <w:ind w:firstLine="0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BB52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Restabelecimento da dimensão vertical em paciente com desgastes dentais severos - relato de caso </w:t>
      </w:r>
      <w:proofErr w:type="spellStart"/>
      <w:r w:rsidRPr="00BB52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clínico</w:t>
      </w:r>
      <w:r w:rsidRPr="00BB529E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t-BR"/>
        </w:rPr>
        <w:t>a</w:t>
      </w:r>
      <w:proofErr w:type="spellEnd"/>
    </w:p>
    <w:p w14:paraId="37306B63" w14:textId="77777777" w:rsidR="00E80C21" w:rsidRPr="00BB529E" w:rsidRDefault="00E80C21" w:rsidP="00E80C21">
      <w:pPr>
        <w:spacing w:after="240"/>
        <w:ind w:firstLine="0"/>
        <w:contextualSpacing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Toc465589498"/>
      <w:proofErr w:type="spellStart"/>
      <w:r w:rsidRPr="00BB529E">
        <w:rPr>
          <w:rFonts w:ascii="Arial" w:eastAsia="Times New Roman" w:hAnsi="Arial" w:cs="Arial"/>
          <w:sz w:val="24"/>
          <w:szCs w:val="24"/>
          <w:lang w:eastAsia="pt-BR"/>
        </w:rPr>
        <w:t>Restoration</w:t>
      </w:r>
      <w:proofErr w:type="spellEnd"/>
      <w:r w:rsidRPr="00BB52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BB529E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BB529E">
        <w:rPr>
          <w:rFonts w:ascii="Arial" w:eastAsia="Times New Roman" w:hAnsi="Arial" w:cs="Arial"/>
          <w:sz w:val="24"/>
          <w:szCs w:val="24"/>
          <w:lang w:eastAsia="pt-BR"/>
        </w:rPr>
        <w:t xml:space="preserve"> vertical </w:t>
      </w:r>
      <w:proofErr w:type="spellStart"/>
      <w:r w:rsidRPr="00BB529E">
        <w:rPr>
          <w:rFonts w:ascii="Arial" w:eastAsia="Times New Roman" w:hAnsi="Arial" w:cs="Arial"/>
          <w:sz w:val="24"/>
          <w:szCs w:val="24"/>
          <w:lang w:eastAsia="pt-BR"/>
        </w:rPr>
        <w:t>dimension</w:t>
      </w:r>
      <w:proofErr w:type="spellEnd"/>
      <w:r w:rsidRPr="00BB529E">
        <w:rPr>
          <w:rFonts w:ascii="Arial" w:eastAsia="Times New Roman" w:hAnsi="Arial" w:cs="Arial"/>
          <w:sz w:val="24"/>
          <w:szCs w:val="24"/>
          <w:lang w:eastAsia="pt-BR"/>
        </w:rPr>
        <w:t xml:space="preserve"> in a </w:t>
      </w:r>
      <w:proofErr w:type="spellStart"/>
      <w:r w:rsidRPr="00BB529E">
        <w:rPr>
          <w:rFonts w:ascii="Arial" w:eastAsia="Times New Roman" w:hAnsi="Arial" w:cs="Arial"/>
          <w:sz w:val="24"/>
          <w:szCs w:val="24"/>
          <w:lang w:eastAsia="pt-BR"/>
        </w:rPr>
        <w:t>patient</w:t>
      </w:r>
      <w:proofErr w:type="spellEnd"/>
      <w:r w:rsidRPr="00BB52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BB529E">
        <w:rPr>
          <w:rFonts w:ascii="Arial" w:eastAsia="Times New Roman" w:hAnsi="Arial" w:cs="Arial"/>
          <w:sz w:val="24"/>
          <w:szCs w:val="24"/>
          <w:lang w:eastAsia="pt-BR"/>
        </w:rPr>
        <w:t>with</w:t>
      </w:r>
      <w:proofErr w:type="spellEnd"/>
      <w:r w:rsidRPr="00BB52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BB529E">
        <w:rPr>
          <w:rFonts w:ascii="Arial" w:eastAsia="Times New Roman" w:hAnsi="Arial" w:cs="Arial"/>
          <w:sz w:val="24"/>
          <w:szCs w:val="24"/>
          <w:lang w:eastAsia="pt-BR"/>
        </w:rPr>
        <w:t>severe</w:t>
      </w:r>
      <w:proofErr w:type="spellEnd"/>
      <w:r w:rsidRPr="00BB529E">
        <w:rPr>
          <w:rFonts w:ascii="Arial" w:eastAsia="Times New Roman" w:hAnsi="Arial" w:cs="Arial"/>
          <w:sz w:val="24"/>
          <w:szCs w:val="24"/>
          <w:lang w:eastAsia="pt-BR"/>
        </w:rPr>
        <w:t xml:space="preserve"> dental </w:t>
      </w:r>
      <w:proofErr w:type="spellStart"/>
      <w:r w:rsidRPr="00BB529E">
        <w:rPr>
          <w:rFonts w:ascii="Arial" w:eastAsia="Times New Roman" w:hAnsi="Arial" w:cs="Arial"/>
          <w:sz w:val="24"/>
          <w:szCs w:val="24"/>
          <w:lang w:eastAsia="pt-BR"/>
        </w:rPr>
        <w:t>wear</w:t>
      </w:r>
      <w:proofErr w:type="spellEnd"/>
      <w:r w:rsidRPr="00BB529E">
        <w:rPr>
          <w:rFonts w:ascii="Arial" w:eastAsia="Times New Roman" w:hAnsi="Arial" w:cs="Arial"/>
          <w:sz w:val="24"/>
          <w:szCs w:val="24"/>
          <w:lang w:eastAsia="pt-BR"/>
        </w:rPr>
        <w:t xml:space="preserve">- case </w:t>
      </w:r>
      <w:proofErr w:type="spellStart"/>
      <w:r w:rsidRPr="00BB529E">
        <w:rPr>
          <w:rFonts w:ascii="Arial" w:eastAsia="Times New Roman" w:hAnsi="Arial" w:cs="Arial"/>
          <w:sz w:val="24"/>
          <w:szCs w:val="24"/>
          <w:lang w:eastAsia="pt-BR"/>
        </w:rPr>
        <w:t>report</w:t>
      </w:r>
      <w:bookmarkEnd w:id="0"/>
      <w:proofErr w:type="spellEnd"/>
    </w:p>
    <w:p w14:paraId="57948968" w14:textId="77777777" w:rsidR="00E80C21" w:rsidRPr="00BB529E" w:rsidRDefault="00E80C21" w:rsidP="00E80C21">
      <w:pPr>
        <w:pStyle w:val="CorpoA"/>
        <w:spacing w:line="360" w:lineRule="auto"/>
        <w:jc w:val="both"/>
        <w:rPr>
          <w:rFonts w:cs="Arial"/>
          <w:vertAlign w:val="superscript"/>
        </w:rPr>
      </w:pPr>
      <w:r w:rsidRPr="00BB529E">
        <w:rPr>
          <w:rFonts w:cs="Arial"/>
        </w:rPr>
        <w:t xml:space="preserve">FELIPE </w:t>
      </w:r>
      <w:proofErr w:type="spellStart"/>
      <w:r w:rsidRPr="00BB529E">
        <w:rPr>
          <w:rFonts w:cs="Arial"/>
        </w:rPr>
        <w:t>BUGIGA</w:t>
      </w:r>
      <w:r w:rsidRPr="00BB529E">
        <w:rPr>
          <w:rFonts w:cs="Arial"/>
          <w:vertAlign w:val="superscript"/>
        </w:rPr>
        <w:t>b</w:t>
      </w:r>
      <w:proofErr w:type="spellEnd"/>
      <w:r w:rsidRPr="00BB529E">
        <w:rPr>
          <w:rFonts w:cs="Arial"/>
        </w:rPr>
        <w:t>,</w:t>
      </w:r>
      <w:r w:rsidRPr="00BB529E">
        <w:rPr>
          <w:rFonts w:eastAsia="Times New Roman" w:cs="Arial"/>
        </w:rPr>
        <w:t xml:space="preserve"> FERNANDA LENARA </w:t>
      </w:r>
      <w:proofErr w:type="spellStart"/>
      <w:r w:rsidRPr="00BB529E">
        <w:rPr>
          <w:rFonts w:eastAsia="Times New Roman" w:cs="Arial"/>
        </w:rPr>
        <w:t>COLPO</w:t>
      </w:r>
      <w:r w:rsidRPr="00BB529E">
        <w:rPr>
          <w:rFonts w:eastAsia="Times New Roman" w:cs="Arial"/>
          <w:vertAlign w:val="superscript"/>
        </w:rPr>
        <w:t>b</w:t>
      </w:r>
      <w:proofErr w:type="spellEnd"/>
      <w:r w:rsidRPr="00BB529E">
        <w:rPr>
          <w:rFonts w:eastAsia="Times New Roman" w:cs="Arial"/>
        </w:rPr>
        <w:t xml:space="preserve">, DIDIER </w:t>
      </w:r>
      <w:proofErr w:type="spellStart"/>
      <w:r w:rsidRPr="00BB529E">
        <w:rPr>
          <w:rFonts w:eastAsia="Times New Roman" w:cs="Arial"/>
        </w:rPr>
        <w:t>ANZOLIN</w:t>
      </w:r>
      <w:r w:rsidRPr="00BB529E">
        <w:rPr>
          <w:rFonts w:eastAsia="Times New Roman" w:cs="Arial"/>
          <w:vertAlign w:val="superscript"/>
        </w:rPr>
        <w:t>c</w:t>
      </w:r>
      <w:proofErr w:type="spellEnd"/>
      <w:r w:rsidRPr="00BB529E">
        <w:rPr>
          <w:rFonts w:eastAsia="Times New Roman" w:cs="Arial"/>
        </w:rPr>
        <w:t xml:space="preserve">, </w:t>
      </w:r>
      <w:r w:rsidRPr="00BB529E">
        <w:rPr>
          <w:rFonts w:cs="Arial"/>
        </w:rPr>
        <w:t xml:space="preserve">SIMONE </w:t>
      </w:r>
      <w:proofErr w:type="spellStart"/>
      <w:r w:rsidRPr="00BB529E">
        <w:rPr>
          <w:rFonts w:cs="Arial"/>
        </w:rPr>
        <w:t>KREVE</w:t>
      </w:r>
      <w:r w:rsidRPr="00BB529E">
        <w:rPr>
          <w:rFonts w:cs="Arial"/>
          <w:vertAlign w:val="superscript"/>
        </w:rPr>
        <w:t>c</w:t>
      </w:r>
      <w:proofErr w:type="spellEnd"/>
    </w:p>
    <w:p w14:paraId="78684FD1" w14:textId="77777777" w:rsidR="00E80C21" w:rsidRPr="00BB529E" w:rsidRDefault="00E80C21" w:rsidP="00E80C21">
      <w:pPr>
        <w:pStyle w:val="CorpoA"/>
        <w:spacing w:line="360" w:lineRule="auto"/>
        <w:jc w:val="both"/>
        <w:rPr>
          <w:rFonts w:eastAsia="Times New Roman" w:cs="Arial"/>
        </w:rPr>
      </w:pPr>
    </w:p>
    <w:p w14:paraId="54CAFA7D" w14:textId="77777777" w:rsidR="00E80C21" w:rsidRPr="00BB529E" w:rsidRDefault="00E80C21" w:rsidP="00E80C21">
      <w:pPr>
        <w:widowControl w:val="0"/>
        <w:spacing w:after="0"/>
        <w:rPr>
          <w:rFonts w:ascii="Arial" w:hAnsi="Arial" w:cs="Arial"/>
          <w:i/>
          <w:sz w:val="24"/>
          <w:szCs w:val="24"/>
          <w:lang w:val="pt-PT"/>
        </w:rPr>
      </w:pPr>
      <w:r w:rsidRPr="00BB529E">
        <w:rPr>
          <w:rFonts w:ascii="Arial" w:hAnsi="Arial" w:cs="Arial"/>
          <w:i/>
          <w:sz w:val="24"/>
          <w:szCs w:val="24"/>
          <w:vertAlign w:val="superscript"/>
          <w:lang w:val="pt-PT"/>
        </w:rPr>
        <w:t>a</w:t>
      </w:r>
      <w:r w:rsidRPr="00BB529E">
        <w:rPr>
          <w:rFonts w:ascii="Arial" w:hAnsi="Arial" w:cs="Arial"/>
          <w:i/>
          <w:sz w:val="24"/>
          <w:szCs w:val="24"/>
          <w:lang w:val="pt-PT"/>
        </w:rPr>
        <w:t xml:space="preserve"> Graduação em odontologia, UNIPAR – Universidade Paranaense – Cascavel/PR, Brasil.</w:t>
      </w:r>
    </w:p>
    <w:p w14:paraId="09F8671A" w14:textId="77777777" w:rsidR="00E80C21" w:rsidRPr="00BB529E" w:rsidRDefault="00E80C21" w:rsidP="00E80C21">
      <w:pPr>
        <w:widowControl w:val="0"/>
        <w:spacing w:after="0"/>
        <w:rPr>
          <w:rFonts w:ascii="Arial" w:eastAsia="Times New Roman" w:hAnsi="Arial" w:cs="Arial"/>
          <w:i/>
          <w:color w:val="000000"/>
          <w:sz w:val="24"/>
          <w:szCs w:val="24"/>
          <w:lang w:val="pt-PT"/>
        </w:rPr>
      </w:pPr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vertAlign w:val="superscript"/>
          <w:lang w:val="pt-PT"/>
        </w:rPr>
        <w:t>b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  <w:vertAlign w:val="superscript"/>
          <w:lang w:val="pt-PT"/>
        </w:rPr>
        <w:t xml:space="preserve"> </w:t>
      </w:r>
      <w:proofErr w:type="spellStart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pt-PT"/>
        </w:rPr>
        <w:t>Graduandos</w:t>
      </w:r>
      <w:proofErr w:type="spellEnd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pt-PT"/>
        </w:rPr>
        <w:t xml:space="preserve"> em odontologia, Unipar</w:t>
      </w:r>
      <w:r w:rsidRPr="00BB529E">
        <w:rPr>
          <w:rFonts w:ascii="Arial" w:eastAsia="Times New Roman" w:hAnsi="Arial" w:cs="Arial"/>
          <w:i/>
          <w:color w:val="000000"/>
          <w:sz w:val="24"/>
          <w:szCs w:val="24"/>
          <w:lang w:val="pt-PT"/>
        </w:rPr>
        <w:t xml:space="preserve">– Cascavel/PR – Brasil. </w:t>
      </w:r>
    </w:p>
    <w:p w14:paraId="1998142F" w14:textId="77777777" w:rsidR="00E80C21" w:rsidRPr="00BB529E" w:rsidRDefault="00E80C21" w:rsidP="00E80C21">
      <w:pPr>
        <w:widowControl w:val="0"/>
        <w:spacing w:after="0"/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pt-BR"/>
        </w:rPr>
      </w:pPr>
      <w:r w:rsidRPr="00BB529E">
        <w:rPr>
          <w:rFonts w:ascii="Arial" w:eastAsia="Times New Roman" w:hAnsi="Arial" w:cs="Arial"/>
          <w:i/>
          <w:color w:val="000000"/>
          <w:sz w:val="24"/>
          <w:szCs w:val="24"/>
          <w:vertAlign w:val="superscript"/>
          <w:lang w:val="en-US" w:eastAsia="pt-BR"/>
        </w:rPr>
        <w:t>c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>Professores</w:t>
      </w:r>
      <w:proofErr w:type="spellEnd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 xml:space="preserve"> do </w:t>
      </w:r>
      <w:proofErr w:type="spellStart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>Curso</w:t>
      </w:r>
      <w:proofErr w:type="spellEnd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>Odontologia</w:t>
      </w:r>
      <w:proofErr w:type="spellEnd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 xml:space="preserve"> da </w:t>
      </w:r>
      <w:proofErr w:type="spellStart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>Unipar</w:t>
      </w:r>
      <w:proofErr w:type="spellEnd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 xml:space="preserve">- </w:t>
      </w:r>
      <w:proofErr w:type="spellStart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>Universidade</w:t>
      </w:r>
      <w:proofErr w:type="spellEnd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>Paranaense</w:t>
      </w:r>
      <w:proofErr w:type="spellEnd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>Cascavel</w:t>
      </w:r>
      <w:proofErr w:type="spellEnd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 xml:space="preserve">/PR, </w:t>
      </w:r>
      <w:proofErr w:type="spellStart"/>
      <w:r w:rsidRPr="00BB529E">
        <w:rPr>
          <w:rFonts w:ascii="Arial" w:hAnsi="Arial" w:cs="Arial"/>
          <w:i/>
          <w:color w:val="000000"/>
          <w:sz w:val="24"/>
          <w:szCs w:val="24"/>
          <w:shd w:val="clear" w:color="auto" w:fill="FFFFFF"/>
          <w:lang w:val="en-US"/>
        </w:rPr>
        <w:t>Brasil</w:t>
      </w:r>
      <w:proofErr w:type="spellEnd"/>
    </w:p>
    <w:p w14:paraId="7A4B0A57" w14:textId="77777777" w:rsidR="00E80C21" w:rsidRPr="00BB529E" w:rsidRDefault="00E80C21" w:rsidP="00E80C21">
      <w:pPr>
        <w:spacing w:after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BD89F72" w14:textId="77777777" w:rsidR="00E80C21" w:rsidRDefault="00E80C21" w:rsidP="00E80C21">
      <w:pPr>
        <w:spacing w:after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3069AB5C" w14:textId="77777777" w:rsidR="00E80C21" w:rsidRDefault="00E80C21" w:rsidP="00E80C21">
      <w:pPr>
        <w:spacing w:after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0DFC52E" w14:textId="77777777" w:rsidR="00E80C21" w:rsidRDefault="00E80C21" w:rsidP="00E80C21">
      <w:pPr>
        <w:spacing w:after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039C70F9" w14:textId="77777777" w:rsidR="00E80C21" w:rsidRDefault="00E80C21" w:rsidP="00E80C21">
      <w:pPr>
        <w:spacing w:after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3A6AC38" w14:textId="77777777" w:rsidR="00E80C21" w:rsidRDefault="00E80C21" w:rsidP="00E80C21">
      <w:pPr>
        <w:spacing w:after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4C2996D1" w14:textId="77777777" w:rsidR="00E80C21" w:rsidRPr="00CA767C" w:rsidRDefault="00E80C21" w:rsidP="00E80C21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Autor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correspondente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28BABC9" w14:textId="77777777" w:rsidR="00E80C21" w:rsidRPr="00C94650" w:rsidRDefault="00E80C21" w:rsidP="00E80C2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F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Simone </w:t>
      </w:r>
      <w:proofErr w:type="spellStart"/>
      <w:r w:rsidRPr="008F27DF">
        <w:rPr>
          <w:rFonts w:ascii="Times New Roman" w:eastAsia="Times New Roman" w:hAnsi="Times New Roman" w:cs="Times New Roman"/>
          <w:color w:val="000000"/>
          <w:sz w:val="24"/>
          <w:szCs w:val="24"/>
        </w:rPr>
        <w:t>Kreve</w:t>
      </w:r>
      <w:proofErr w:type="spellEnd"/>
      <w:r w:rsidRPr="008F27DF">
        <w:rPr>
          <w:rFonts w:ascii="Times New Roman" w:hAnsi="Times New Roman" w:cs="Times New Roman"/>
          <w:sz w:val="24"/>
          <w:szCs w:val="24"/>
        </w:rPr>
        <w:t>.</w:t>
      </w:r>
      <w:r w:rsidRPr="00C36663">
        <w:rPr>
          <w:rFonts w:ascii="Times New Roman" w:hAnsi="Times New Roman" w:cs="Times New Roman"/>
          <w:sz w:val="24"/>
          <w:szCs w:val="24"/>
        </w:rPr>
        <w:t xml:space="preserve"> </w:t>
      </w:r>
      <w:r w:rsidRPr="00C36663">
        <w:rPr>
          <w:rFonts w:ascii="Times New Roman" w:eastAsia="Times New Roman" w:hAnsi="Times New Roman" w:cs="Times New Roman"/>
          <w:color w:val="000000"/>
          <w:sz w:val="24"/>
          <w:szCs w:val="24"/>
        </w:rPr>
        <w:t>Rua independência 1899, apto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02, Centro, Toledo, Paraná -Bras</w:t>
      </w:r>
      <w:r w:rsidRPr="00C36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il. </w:t>
      </w:r>
      <w:r w:rsidRPr="00C94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CEP 85902-015.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Telefone</w:t>
      </w:r>
      <w:r w:rsidRPr="00C94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C94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55 (45)9929422.</w:t>
      </w:r>
      <w:r w:rsidRPr="00C946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650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C946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94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4650">
        <w:rPr>
          <w:rFonts w:ascii="Times New Roman" w:eastAsia="Times New Roman" w:hAnsi="Times New Roman" w:cs="Times New Roman"/>
          <w:sz w:val="24"/>
          <w:szCs w:val="24"/>
        </w:rPr>
        <w:t>simonekreve@hotmail.com</w:t>
      </w:r>
    </w:p>
    <w:p w14:paraId="734A3261" w14:textId="77777777" w:rsidR="00E57CC4" w:rsidRDefault="00E57CC4">
      <w:bookmarkStart w:id="1" w:name="_GoBack"/>
      <w:bookmarkEnd w:id="1"/>
    </w:p>
    <w:sectPr w:rsidR="00E57CC4" w:rsidSect="00BD5E2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21"/>
    <w:rsid w:val="00BD5E23"/>
    <w:rsid w:val="00D325B3"/>
    <w:rsid w:val="00E57CC4"/>
    <w:rsid w:val="00E80C21"/>
    <w:rsid w:val="00EA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050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C21"/>
    <w:pPr>
      <w:spacing w:after="200" w:line="360" w:lineRule="auto"/>
      <w:ind w:firstLine="851"/>
      <w:jc w:val="both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E80C21"/>
    <w:rPr>
      <w:rFonts w:ascii="Arial" w:eastAsia="Arial Unicode MS" w:hAnsi="Arial" w:cs="Arial Unicode MS"/>
      <w:color w:val="000000"/>
      <w:u w:color="00000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576</Characters>
  <Application>Microsoft Macintosh Word</Application>
  <DocSecurity>0</DocSecurity>
  <Lines>4</Lines>
  <Paragraphs>1</Paragraphs>
  <ScaleCrop>false</ScaleCrop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1</cp:revision>
  <dcterms:created xsi:type="dcterms:W3CDTF">2016-11-26T21:16:00Z</dcterms:created>
  <dcterms:modified xsi:type="dcterms:W3CDTF">2016-11-26T21:17:00Z</dcterms:modified>
</cp:coreProperties>
</file>